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9DA1" w14:textId="77777777" w:rsidR="008D6177" w:rsidRDefault="00FA0251" w:rsidP="008D6177">
      <w:pPr>
        <w:pStyle w:val="Header"/>
      </w:pPr>
      <w:r>
        <w:rPr>
          <w:noProof/>
        </w:rPr>
        <w:drawing>
          <wp:inline distT="0" distB="0" distL="0" distR="0" wp14:anchorId="7B309DCA" wp14:editId="7B309DCB">
            <wp:extent cx="3486150" cy="409575"/>
            <wp:effectExtent l="0" t="0" r="0" b="0"/>
            <wp:docPr id="2" name="Picture 2" descr="C:\Users\jwatson.PORTVANUSA\Desktop\POV_logoHORZbugLEFT_CMYK SP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atson.PORTVANUSA\Desktop\POV_logoHORZbugLEFT_CMYK SP-letterhe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09DA2" w14:textId="77777777" w:rsidR="00897ECE" w:rsidRDefault="00897ECE">
      <w:pPr>
        <w:rPr>
          <w:rFonts w:ascii="Book Antiqua" w:hAnsi="Book Antiqua"/>
        </w:rPr>
      </w:pPr>
    </w:p>
    <w:p w14:paraId="7B309DA3" w14:textId="77777777" w:rsidR="006B0BFF" w:rsidRDefault="006B0BFF">
      <w:pPr>
        <w:rPr>
          <w:rFonts w:ascii="Book Antiqua" w:hAnsi="Book Antiqua"/>
        </w:rPr>
      </w:pPr>
    </w:p>
    <w:p w14:paraId="7B309DA4" w14:textId="401FB73C" w:rsidR="006B0BFF" w:rsidRPr="00BE1ED3" w:rsidRDefault="0005563A" w:rsidP="006B0BF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June 19, 2019</w:t>
      </w:r>
    </w:p>
    <w:p w14:paraId="7B309DA5" w14:textId="77777777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</w:p>
    <w:p w14:paraId="2F60EF14" w14:textId="77777777" w:rsidR="00B85D01" w:rsidRDefault="00B85D01" w:rsidP="006B0BFF">
      <w:pPr>
        <w:rPr>
          <w:rFonts w:ascii="Book Antiqua" w:hAnsi="Book Antiqua"/>
          <w:sz w:val="22"/>
          <w:szCs w:val="22"/>
        </w:rPr>
      </w:pPr>
    </w:p>
    <w:p w14:paraId="7B309DA6" w14:textId="1BC55FD3" w:rsidR="006B0BFF" w:rsidRPr="00BE1ED3" w:rsidRDefault="0005563A" w:rsidP="006B0BF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Travis Porter</w:t>
      </w:r>
    </w:p>
    <w:p w14:paraId="7B309DA7" w14:textId="16FEB4F7" w:rsidR="003068ED" w:rsidRPr="00BE1ED3" w:rsidRDefault="0005563A" w:rsidP="006B0BF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Washington State </w:t>
      </w:r>
      <w:r w:rsidR="003068ED" w:rsidRPr="00BE1ED3">
        <w:rPr>
          <w:rFonts w:ascii="Book Antiqua" w:hAnsi="Book Antiqua"/>
          <w:sz w:val="22"/>
          <w:szCs w:val="22"/>
        </w:rPr>
        <w:t>Department of Ecology</w:t>
      </w:r>
    </w:p>
    <w:p w14:paraId="7B309DA8" w14:textId="7DF9F21F" w:rsidR="003068ED" w:rsidRPr="00BE1ED3" w:rsidRDefault="003068ED" w:rsidP="006B0BFF">
      <w:pPr>
        <w:rPr>
          <w:rFonts w:ascii="Book Antiqua" w:hAnsi="Book Antiqua"/>
          <w:sz w:val="22"/>
          <w:szCs w:val="22"/>
        </w:rPr>
      </w:pPr>
      <w:r w:rsidRPr="00BE1ED3">
        <w:rPr>
          <w:rFonts w:ascii="Book Antiqua" w:hAnsi="Book Antiqua"/>
          <w:sz w:val="22"/>
          <w:szCs w:val="22"/>
        </w:rPr>
        <w:t>P.O. Box 476</w:t>
      </w:r>
      <w:r w:rsidR="0005563A">
        <w:rPr>
          <w:rFonts w:ascii="Book Antiqua" w:hAnsi="Book Antiqua"/>
          <w:sz w:val="22"/>
          <w:szCs w:val="22"/>
        </w:rPr>
        <w:t>696</w:t>
      </w:r>
    </w:p>
    <w:p w14:paraId="7B309DA9" w14:textId="78CA929C" w:rsidR="003068ED" w:rsidRPr="00BE1ED3" w:rsidRDefault="003068ED" w:rsidP="006B0BFF">
      <w:pPr>
        <w:rPr>
          <w:rFonts w:ascii="Book Antiqua" w:hAnsi="Book Antiqua"/>
          <w:sz w:val="22"/>
          <w:szCs w:val="22"/>
        </w:rPr>
      </w:pPr>
      <w:r w:rsidRPr="00BE1ED3">
        <w:rPr>
          <w:rFonts w:ascii="Book Antiqua" w:hAnsi="Book Antiqua"/>
          <w:sz w:val="22"/>
          <w:szCs w:val="22"/>
        </w:rPr>
        <w:t>Olympia, WA 98504-76</w:t>
      </w:r>
      <w:r w:rsidR="0005563A">
        <w:rPr>
          <w:rFonts w:ascii="Book Antiqua" w:hAnsi="Book Antiqua"/>
          <w:sz w:val="22"/>
          <w:szCs w:val="22"/>
        </w:rPr>
        <w:t>96</w:t>
      </w:r>
    </w:p>
    <w:p w14:paraId="7B309DAA" w14:textId="77777777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</w:p>
    <w:p w14:paraId="5008904D" w14:textId="77777777" w:rsidR="00B85D01" w:rsidRDefault="00B85D01" w:rsidP="00DE04D9">
      <w:pPr>
        <w:ind w:left="540" w:hanging="540"/>
        <w:rPr>
          <w:rFonts w:ascii="Book Antiqua" w:hAnsi="Book Antiqua"/>
          <w:sz w:val="22"/>
          <w:szCs w:val="22"/>
        </w:rPr>
      </w:pPr>
    </w:p>
    <w:p w14:paraId="7B309DAB" w14:textId="7394C797" w:rsidR="003068ED" w:rsidRPr="00BE1ED3" w:rsidRDefault="003068ED" w:rsidP="00DE04D9">
      <w:pPr>
        <w:ind w:left="540" w:hanging="540"/>
        <w:rPr>
          <w:rFonts w:ascii="Book Antiqua" w:hAnsi="Book Antiqua"/>
          <w:sz w:val="22"/>
          <w:szCs w:val="22"/>
        </w:rPr>
      </w:pPr>
      <w:r w:rsidRPr="00BE1ED3">
        <w:rPr>
          <w:rFonts w:ascii="Book Antiqua" w:hAnsi="Book Antiqua"/>
          <w:sz w:val="22"/>
          <w:szCs w:val="22"/>
        </w:rPr>
        <w:t>RE:  Port of Vancouver, USA Comment</w:t>
      </w:r>
      <w:r w:rsidR="00DE04D9" w:rsidRPr="00BE1ED3">
        <w:rPr>
          <w:rFonts w:ascii="Book Antiqua" w:hAnsi="Book Antiqua"/>
          <w:sz w:val="22"/>
          <w:szCs w:val="22"/>
        </w:rPr>
        <w:t>s on the Draft NPDES Industrial S</w:t>
      </w:r>
      <w:r w:rsidRPr="00BE1ED3">
        <w:rPr>
          <w:rFonts w:ascii="Book Antiqua" w:hAnsi="Book Antiqua"/>
          <w:sz w:val="22"/>
          <w:szCs w:val="22"/>
        </w:rPr>
        <w:t>tormwater</w:t>
      </w:r>
      <w:r w:rsidR="00DE04D9" w:rsidRPr="00BE1ED3">
        <w:rPr>
          <w:rFonts w:ascii="Book Antiqua" w:hAnsi="Book Antiqua"/>
          <w:sz w:val="22"/>
          <w:szCs w:val="22"/>
        </w:rPr>
        <w:t xml:space="preserve"> </w:t>
      </w:r>
      <w:r w:rsidRPr="00BE1ED3">
        <w:rPr>
          <w:rFonts w:ascii="Book Antiqua" w:hAnsi="Book Antiqua"/>
          <w:sz w:val="22"/>
          <w:szCs w:val="22"/>
        </w:rPr>
        <w:t xml:space="preserve">General Permit </w:t>
      </w:r>
    </w:p>
    <w:p w14:paraId="7B309DAC" w14:textId="77777777" w:rsidR="003068ED" w:rsidRPr="00BE1ED3" w:rsidRDefault="003068ED" w:rsidP="006B0BFF">
      <w:pPr>
        <w:rPr>
          <w:rFonts w:ascii="Book Antiqua" w:hAnsi="Book Antiqua"/>
          <w:sz w:val="22"/>
          <w:szCs w:val="22"/>
        </w:rPr>
      </w:pPr>
    </w:p>
    <w:p w14:paraId="7B309DAD" w14:textId="0E67548D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  <w:r w:rsidRPr="00BE1ED3">
        <w:rPr>
          <w:rFonts w:ascii="Book Antiqua" w:hAnsi="Book Antiqua"/>
          <w:sz w:val="22"/>
          <w:szCs w:val="22"/>
        </w:rPr>
        <w:t xml:space="preserve">Dear </w:t>
      </w:r>
      <w:r w:rsidR="003068ED" w:rsidRPr="00BE1ED3">
        <w:rPr>
          <w:rFonts w:ascii="Book Antiqua" w:hAnsi="Book Antiqua"/>
          <w:sz w:val="22"/>
          <w:szCs w:val="22"/>
        </w:rPr>
        <w:t xml:space="preserve">Mr. </w:t>
      </w:r>
      <w:r w:rsidR="0005563A">
        <w:rPr>
          <w:rFonts w:ascii="Book Antiqua" w:hAnsi="Book Antiqua"/>
          <w:sz w:val="22"/>
          <w:szCs w:val="22"/>
        </w:rPr>
        <w:t>Porter</w:t>
      </w:r>
      <w:r w:rsidRPr="00BE1ED3">
        <w:rPr>
          <w:rFonts w:ascii="Book Antiqua" w:hAnsi="Book Antiqua"/>
          <w:sz w:val="22"/>
          <w:szCs w:val="22"/>
        </w:rPr>
        <w:t>:</w:t>
      </w:r>
    </w:p>
    <w:p w14:paraId="7B309DAE" w14:textId="77777777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</w:p>
    <w:p w14:paraId="7B309DAF" w14:textId="16D44BD1" w:rsidR="006B0BFF" w:rsidRDefault="006B0BFF" w:rsidP="006B0BFF">
      <w:pPr>
        <w:rPr>
          <w:rFonts w:ascii="Book Antiqua" w:hAnsi="Book Antiqua"/>
          <w:sz w:val="22"/>
          <w:szCs w:val="22"/>
        </w:rPr>
      </w:pPr>
      <w:r w:rsidRPr="00BE1ED3">
        <w:rPr>
          <w:rFonts w:ascii="Book Antiqua" w:hAnsi="Book Antiqua"/>
          <w:sz w:val="22"/>
          <w:szCs w:val="22"/>
        </w:rPr>
        <w:t xml:space="preserve">The </w:t>
      </w:r>
      <w:r w:rsidR="00DE04D9" w:rsidRPr="00BE1ED3">
        <w:rPr>
          <w:rFonts w:ascii="Book Antiqua" w:hAnsi="Book Antiqua"/>
          <w:sz w:val="22"/>
          <w:szCs w:val="22"/>
        </w:rPr>
        <w:t xml:space="preserve">Port of Vancouver, USA (port) would like to provide comment </w:t>
      </w:r>
      <w:r w:rsidR="00637002" w:rsidRPr="00BE1ED3">
        <w:rPr>
          <w:rFonts w:ascii="Book Antiqua" w:hAnsi="Book Antiqua"/>
          <w:sz w:val="22"/>
          <w:szCs w:val="22"/>
        </w:rPr>
        <w:t xml:space="preserve">on the draft </w:t>
      </w:r>
      <w:r w:rsidR="0005563A">
        <w:rPr>
          <w:rFonts w:ascii="Book Antiqua" w:hAnsi="Book Antiqua"/>
          <w:sz w:val="22"/>
          <w:szCs w:val="22"/>
        </w:rPr>
        <w:t xml:space="preserve">2020 </w:t>
      </w:r>
      <w:r w:rsidR="00637002" w:rsidRPr="00BE1ED3">
        <w:rPr>
          <w:rFonts w:ascii="Book Antiqua" w:hAnsi="Book Antiqua"/>
          <w:sz w:val="22"/>
          <w:szCs w:val="22"/>
        </w:rPr>
        <w:t>NDPES Industrial Stormwater General Permit (draft permit) released for comment May</w:t>
      </w:r>
      <w:r w:rsidR="0005563A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="0005563A">
        <w:rPr>
          <w:rFonts w:ascii="Book Antiqua" w:hAnsi="Book Antiqua"/>
          <w:sz w:val="22"/>
          <w:szCs w:val="22"/>
        </w:rPr>
        <w:t>1st</w:t>
      </w:r>
      <w:r w:rsidR="00637002" w:rsidRPr="00BE1ED3">
        <w:rPr>
          <w:rFonts w:ascii="Book Antiqua" w:hAnsi="Book Antiqua"/>
          <w:sz w:val="22"/>
          <w:szCs w:val="22"/>
        </w:rPr>
        <w:t>, 201</w:t>
      </w:r>
      <w:r w:rsidR="0005563A">
        <w:rPr>
          <w:rFonts w:ascii="Book Antiqua" w:hAnsi="Book Antiqua"/>
          <w:sz w:val="22"/>
          <w:szCs w:val="22"/>
        </w:rPr>
        <w:t>9</w:t>
      </w:r>
      <w:r w:rsidR="00637002" w:rsidRPr="00BE1ED3">
        <w:rPr>
          <w:rFonts w:ascii="Book Antiqua" w:hAnsi="Book Antiqua"/>
          <w:sz w:val="22"/>
          <w:szCs w:val="22"/>
        </w:rPr>
        <w:t xml:space="preserve">.  The port takes environmental stewardship seriously, and it is our commitment to strive for programs and policies that allow nature and industry to </w:t>
      </w:r>
      <w:r w:rsidR="006B7A2B" w:rsidRPr="00BE1ED3">
        <w:rPr>
          <w:rFonts w:ascii="Book Antiqua" w:hAnsi="Book Antiqua"/>
          <w:sz w:val="22"/>
          <w:szCs w:val="22"/>
        </w:rPr>
        <w:t>successfully</w:t>
      </w:r>
      <w:r w:rsidR="00637002" w:rsidRPr="00BE1ED3">
        <w:rPr>
          <w:rFonts w:ascii="Book Antiqua" w:hAnsi="Book Antiqua"/>
          <w:sz w:val="22"/>
          <w:szCs w:val="22"/>
        </w:rPr>
        <w:t xml:space="preserve"> coexist.  </w:t>
      </w:r>
      <w:r w:rsidR="006B7A2B">
        <w:rPr>
          <w:rFonts w:ascii="Book Antiqua" w:hAnsi="Book Antiqua"/>
          <w:sz w:val="22"/>
          <w:szCs w:val="22"/>
        </w:rPr>
        <w:t xml:space="preserve">The port appreciates the State of Washington Department of Ecology’s </w:t>
      </w:r>
      <w:r w:rsidR="00964B5F">
        <w:rPr>
          <w:rFonts w:ascii="Book Antiqua" w:hAnsi="Book Antiqua"/>
          <w:sz w:val="22"/>
          <w:szCs w:val="22"/>
        </w:rPr>
        <w:t xml:space="preserve">(Ecology) </w:t>
      </w:r>
      <w:r w:rsidR="006B7A2B">
        <w:rPr>
          <w:rFonts w:ascii="Book Antiqua" w:hAnsi="Book Antiqua"/>
          <w:sz w:val="22"/>
          <w:szCs w:val="22"/>
        </w:rPr>
        <w:t xml:space="preserve">efforts to limit changes to the existing ISGP.  Thank you for the opportunity to review and comment on the draft permit </w:t>
      </w:r>
      <w:r w:rsidR="00637002" w:rsidRPr="00BE1ED3">
        <w:rPr>
          <w:rFonts w:ascii="Book Antiqua" w:hAnsi="Book Antiqua"/>
          <w:sz w:val="22"/>
          <w:szCs w:val="22"/>
        </w:rPr>
        <w:t>and</w:t>
      </w:r>
      <w:r w:rsidR="006B7A2B">
        <w:rPr>
          <w:rFonts w:ascii="Book Antiqua" w:hAnsi="Book Antiqua"/>
          <w:sz w:val="22"/>
          <w:szCs w:val="22"/>
        </w:rPr>
        <w:t xml:space="preserve"> we look forward to the response to comments for further clarification.</w:t>
      </w:r>
    </w:p>
    <w:p w14:paraId="7B309DB1" w14:textId="77777777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</w:p>
    <w:p w14:paraId="4BF9DB6A" w14:textId="7600AF47" w:rsidR="00531593" w:rsidRPr="00531593" w:rsidRDefault="00BF2171" w:rsidP="00413DFB">
      <w:pPr>
        <w:pStyle w:val="ListParagraph"/>
        <w:numPr>
          <w:ilvl w:val="0"/>
          <w:numId w:val="1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Page</w:t>
      </w:r>
      <w:r w:rsidR="00881C9E">
        <w:rPr>
          <w:rFonts w:ascii="Book Antiqua" w:hAnsi="Book Antiqua" w:cs="Arial"/>
          <w:sz w:val="22"/>
          <w:szCs w:val="22"/>
        </w:rPr>
        <w:t xml:space="preserve"> 4, S1B.1.</w:t>
      </w:r>
      <w:r w:rsidR="00637002" w:rsidRPr="00413DFB">
        <w:rPr>
          <w:rFonts w:ascii="Book Antiqua" w:hAnsi="Book Antiqua" w:cs="Arial"/>
          <w:sz w:val="22"/>
          <w:szCs w:val="22"/>
        </w:rPr>
        <w:t xml:space="preserve"> – </w:t>
      </w:r>
      <w:r w:rsidR="00881C9E">
        <w:rPr>
          <w:rFonts w:ascii="Book Antiqua" w:hAnsi="Book Antiqua" w:cs="Arial"/>
          <w:sz w:val="22"/>
          <w:szCs w:val="22"/>
        </w:rPr>
        <w:t xml:space="preserve">Expand on the definition of significant contributor of pollutants to include an amount or explanation for “significant”.  How does Ecology determine if a facility meets this criterion?  How does Ecology notify that </w:t>
      </w:r>
      <w:proofErr w:type="gramStart"/>
      <w:r w:rsidR="00881C9E">
        <w:rPr>
          <w:rFonts w:ascii="Book Antiqua" w:hAnsi="Book Antiqua" w:cs="Arial"/>
          <w:sz w:val="22"/>
          <w:szCs w:val="22"/>
        </w:rPr>
        <w:t>facili</w:t>
      </w:r>
      <w:bookmarkStart w:id="0" w:name="_GoBack"/>
      <w:bookmarkEnd w:id="0"/>
      <w:r w:rsidR="00881C9E">
        <w:rPr>
          <w:rFonts w:ascii="Book Antiqua" w:hAnsi="Book Antiqua" w:cs="Arial"/>
          <w:sz w:val="22"/>
          <w:szCs w:val="22"/>
        </w:rPr>
        <w:t>ty</w:t>
      </w:r>
      <w:proofErr w:type="gramEnd"/>
      <w:r w:rsidR="00881C9E">
        <w:rPr>
          <w:rFonts w:ascii="Book Antiqua" w:hAnsi="Book Antiqua" w:cs="Arial"/>
          <w:sz w:val="22"/>
          <w:szCs w:val="22"/>
        </w:rPr>
        <w:t xml:space="preserve"> and can a facility appeal this determination?  The port recommends Ecology detail this process in a guidance document and reference that in this section of the permit.  </w:t>
      </w:r>
    </w:p>
    <w:p w14:paraId="58709B73" w14:textId="13512910" w:rsidR="009A2D13" w:rsidRDefault="00881C9E" w:rsidP="00531593">
      <w:pPr>
        <w:pStyle w:val="ListParagraph"/>
        <w:numPr>
          <w:ilvl w:val="0"/>
          <w:numId w:val="1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Page 7, S1F</w:t>
      </w:r>
      <w:r w:rsidR="00637002" w:rsidRPr="00413DFB">
        <w:rPr>
          <w:rFonts w:ascii="Book Antiqua" w:hAnsi="Book Antiqua" w:cs="Arial"/>
          <w:sz w:val="22"/>
          <w:szCs w:val="22"/>
        </w:rPr>
        <w:t xml:space="preserve"> – </w:t>
      </w:r>
      <w:r>
        <w:rPr>
          <w:rFonts w:ascii="Book Antiqua" w:hAnsi="Book Antiqua" w:cs="Arial"/>
          <w:sz w:val="22"/>
          <w:szCs w:val="22"/>
        </w:rPr>
        <w:t>Recommend using consistent definition of “industrial activities”</w:t>
      </w:r>
      <w:r w:rsidR="009A2D13">
        <w:rPr>
          <w:rFonts w:ascii="Book Antiqua" w:hAnsi="Book Antiqua" w:cs="Arial"/>
          <w:sz w:val="22"/>
          <w:szCs w:val="22"/>
        </w:rPr>
        <w:t xml:space="preserve"> with </w:t>
      </w:r>
      <w:r w:rsidR="009A2D13" w:rsidRPr="009A2D13">
        <w:rPr>
          <w:rFonts w:ascii="Book Antiqua" w:hAnsi="Book Antiqua" w:cs="Arial"/>
          <w:sz w:val="22"/>
          <w:szCs w:val="22"/>
        </w:rPr>
        <w:t xml:space="preserve">40 CFR 122.26(b)(14)(1)-(vii) or (ix)-(xi).  Recommend the Conditional No Exposure section mirrors the MSGP section 1.4 with its citation to 40 CFR 122.26(g). </w:t>
      </w:r>
    </w:p>
    <w:p w14:paraId="6A9E0792" w14:textId="1D401578" w:rsidR="009A2D13" w:rsidRDefault="009A2D13" w:rsidP="00531593">
      <w:pPr>
        <w:pStyle w:val="ListParagraph"/>
        <w:numPr>
          <w:ilvl w:val="0"/>
          <w:numId w:val="1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Page 10, S3.A – Define “qualified personnel” or </w:t>
      </w:r>
      <w:r w:rsidRPr="009A2D13">
        <w:rPr>
          <w:rFonts w:ascii="Book Antiqua" w:hAnsi="Book Antiqua" w:cs="Arial"/>
          <w:sz w:val="22"/>
          <w:szCs w:val="22"/>
        </w:rPr>
        <w:t>suggest changing the language to, "…developed by a person who (1) possesses the knowledge and skills to assess conditions an activities at the facility that could impact stormwater quality; (2) can evaluate the effectiveness of best management practices required by this permit for this specific facility and its unique operations and; (3) is familiar with site operations and practices with sufficient authority to commit the organization to the BMPs and actions detailed in the SWPPP."</w:t>
      </w:r>
    </w:p>
    <w:p w14:paraId="3E8467AC" w14:textId="2ADE6C47" w:rsidR="00284DF1" w:rsidRDefault="00284DF1" w:rsidP="00531593">
      <w:pPr>
        <w:pStyle w:val="ListParagraph"/>
        <w:numPr>
          <w:ilvl w:val="0"/>
          <w:numId w:val="1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Page 23, S4.B.7.c – Consistent attainment</w:t>
      </w:r>
    </w:p>
    <w:p w14:paraId="26DA529D" w14:textId="13ABFB80" w:rsidR="009A2D13" w:rsidRPr="00331DE0" w:rsidRDefault="00284DF1" w:rsidP="00531593">
      <w:pPr>
        <w:pStyle w:val="ListParagraph"/>
        <w:numPr>
          <w:ilvl w:val="0"/>
          <w:numId w:val="1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Page 45, S</w:t>
      </w:r>
      <w:proofErr w:type="gramStart"/>
      <w:r>
        <w:rPr>
          <w:rFonts w:ascii="Book Antiqua" w:hAnsi="Book Antiqua" w:cs="Arial"/>
          <w:sz w:val="22"/>
          <w:szCs w:val="22"/>
        </w:rPr>
        <w:t>8.D.</w:t>
      </w:r>
      <w:proofErr w:type="gramEnd"/>
      <w:r>
        <w:rPr>
          <w:rFonts w:ascii="Book Antiqua" w:hAnsi="Book Antiqua" w:cs="Arial"/>
          <w:sz w:val="22"/>
          <w:szCs w:val="22"/>
        </w:rPr>
        <w:t>5 – It would be helpful for permittees to have additional time to implement level three corrective actions at more complex facilities.</w:t>
      </w:r>
    </w:p>
    <w:p w14:paraId="36022574" w14:textId="5A983BEF" w:rsidR="009A2D13" w:rsidRPr="00331DE0" w:rsidRDefault="009A2D13" w:rsidP="00331DE0">
      <w:pPr>
        <w:pStyle w:val="ListParagraph"/>
        <w:ind w:left="1080"/>
        <w:rPr>
          <w:rFonts w:ascii="Book Antiqua" w:hAnsi="Book Antiqua" w:cs="Arial"/>
          <w:sz w:val="22"/>
          <w:szCs w:val="22"/>
        </w:rPr>
      </w:pPr>
    </w:p>
    <w:p w14:paraId="7B309DBE" w14:textId="77777777" w:rsidR="00637002" w:rsidRPr="00BE1ED3" w:rsidRDefault="00637002" w:rsidP="006B0BFF">
      <w:pPr>
        <w:rPr>
          <w:rFonts w:ascii="Book Antiqua" w:hAnsi="Book Antiqua"/>
          <w:sz w:val="22"/>
          <w:szCs w:val="22"/>
        </w:rPr>
      </w:pPr>
    </w:p>
    <w:p w14:paraId="7B309DBF" w14:textId="77777777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  <w:r w:rsidRPr="00BE1ED3">
        <w:rPr>
          <w:rFonts w:ascii="Book Antiqua" w:hAnsi="Book Antiqua"/>
          <w:sz w:val="22"/>
          <w:szCs w:val="22"/>
        </w:rPr>
        <w:t>Thank you for your time.</w:t>
      </w:r>
    </w:p>
    <w:p w14:paraId="7B309DC0" w14:textId="77777777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</w:p>
    <w:p w14:paraId="7B309DC1" w14:textId="77777777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  <w:r w:rsidRPr="00BE1ED3">
        <w:rPr>
          <w:rFonts w:ascii="Book Antiqua" w:hAnsi="Book Antiqua"/>
          <w:sz w:val="22"/>
          <w:szCs w:val="22"/>
        </w:rPr>
        <w:t>Sincerely,</w:t>
      </w:r>
    </w:p>
    <w:p w14:paraId="7B309DC2" w14:textId="77777777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</w:p>
    <w:p w14:paraId="7B309DC3" w14:textId="77777777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</w:p>
    <w:p w14:paraId="7B309DC4" w14:textId="77777777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</w:p>
    <w:p w14:paraId="7B309DC5" w14:textId="4CDBEBFA" w:rsidR="006B0BFF" w:rsidRPr="00BE1ED3" w:rsidRDefault="00531593" w:rsidP="006B0BF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Phillip Martello</w:t>
      </w:r>
    </w:p>
    <w:p w14:paraId="32A4E8D6" w14:textId="77777777" w:rsidR="00531593" w:rsidRDefault="00531593" w:rsidP="006B0BF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Environmental Specialist</w:t>
      </w:r>
    </w:p>
    <w:p w14:paraId="7B309DC6" w14:textId="0AC5060A" w:rsidR="006B0BFF" w:rsidRPr="00BE1ED3" w:rsidRDefault="00531593" w:rsidP="006B0BF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Port of Vancouver, USA</w:t>
      </w:r>
    </w:p>
    <w:p w14:paraId="7B309DC7" w14:textId="77777777" w:rsidR="006B0BFF" w:rsidRPr="00BE1ED3" w:rsidRDefault="006B0BFF" w:rsidP="006B0BFF">
      <w:pPr>
        <w:rPr>
          <w:rFonts w:ascii="Book Antiqua" w:hAnsi="Book Antiqua"/>
          <w:sz w:val="22"/>
          <w:szCs w:val="22"/>
        </w:rPr>
      </w:pPr>
    </w:p>
    <w:p w14:paraId="7B309DC8" w14:textId="77777777" w:rsidR="006B0BFF" w:rsidRPr="00921738" w:rsidRDefault="006B0BFF" w:rsidP="006B0BFF"/>
    <w:p w14:paraId="7B309DC9" w14:textId="77777777" w:rsidR="006B0BFF" w:rsidRPr="00921738" w:rsidRDefault="006B0BFF">
      <w:pPr>
        <w:rPr>
          <w:rFonts w:ascii="Book Antiqua" w:hAnsi="Book Antiqua"/>
        </w:rPr>
      </w:pPr>
    </w:p>
    <w:sectPr w:rsidR="006B0BFF" w:rsidRPr="00921738" w:rsidSect="008D61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9DCE" w14:textId="77777777" w:rsidR="00413DFB" w:rsidRDefault="00413DFB">
      <w:r>
        <w:separator/>
      </w:r>
    </w:p>
  </w:endnote>
  <w:endnote w:type="continuationSeparator" w:id="0">
    <w:p w14:paraId="7B309DCF" w14:textId="77777777" w:rsidR="00413DFB" w:rsidRDefault="0041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9DD2" w14:textId="77777777" w:rsidR="00413DFB" w:rsidRDefault="00413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9DD3" w14:textId="77777777" w:rsidR="00413DFB" w:rsidRDefault="00413DFB" w:rsidP="008C4209">
    <w:pPr>
      <w:ind w:right="-270"/>
      <w:rPr>
        <w:rFonts w:ascii="Arial" w:hAnsi="Arial"/>
        <w:color w:val="0000FF"/>
        <w:sz w:val="18"/>
        <w:szCs w:val="18"/>
      </w:rPr>
    </w:pPr>
    <w:r>
      <w:rPr>
        <w:rFonts w:ascii="Arial" w:hAnsi="Arial"/>
        <w:noProof/>
        <w:color w:val="0000FF"/>
        <w:sz w:val="18"/>
        <w:szCs w:val="18"/>
      </w:rPr>
      <mc:AlternateContent>
        <mc:Choice Requires="wpc">
          <w:drawing>
            <wp:inline distT="0" distB="0" distL="0" distR="0" wp14:anchorId="7B309DD8" wp14:editId="7B309DD9">
              <wp:extent cx="5943600" cy="114935"/>
              <wp:effectExtent l="0" t="0" r="0" b="0"/>
              <wp:docPr id="4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>
                          <a:off x="1828800" y="4191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800C1B4" id="Canvas 2" o:spid="_x0000_s1026" editas="canvas" style="width:468pt;height:9.05pt;mso-position-horizontal-relative:char;mso-position-vertical-relative:line" coordsize="5943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149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8288,419" to="41154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" strokecolor="blue"/>
              <w10:anchorlock/>
            </v:group>
          </w:pict>
        </mc:Fallback>
      </mc:AlternateContent>
    </w:r>
  </w:p>
  <w:p w14:paraId="7B309DD4" w14:textId="77777777" w:rsidR="00413DFB" w:rsidRPr="008C4209" w:rsidRDefault="00413DFB" w:rsidP="008C4209">
    <w:pPr>
      <w:ind w:right="-270"/>
      <w:rPr>
        <w:rFonts w:ascii="Arial" w:hAnsi="Arial"/>
        <w:color w:val="0000FF"/>
        <w:sz w:val="18"/>
        <w:szCs w:val="18"/>
      </w:rPr>
    </w:pPr>
    <w:r w:rsidRPr="008C4209">
      <w:rPr>
        <w:rFonts w:ascii="Arial" w:hAnsi="Arial"/>
        <w:color w:val="0000FF"/>
        <w:sz w:val="18"/>
        <w:szCs w:val="18"/>
      </w:rPr>
      <w:t xml:space="preserve">3103 NW Lower River Road, Vancouver, WA 98660 </w:t>
    </w:r>
    <w:r w:rsidRPr="008C4209">
      <w:rPr>
        <w:rFonts w:ascii="Symbol" w:hAnsi="Symbol"/>
        <w:color w:val="FF0000"/>
        <w:sz w:val="18"/>
        <w:szCs w:val="18"/>
      </w:rPr>
      <w:sym w:font="Symbol" w:char="F0A8"/>
    </w:r>
    <w:r w:rsidRPr="008C4209">
      <w:rPr>
        <w:rFonts w:ascii="Arial" w:hAnsi="Arial"/>
        <w:color w:val="0000FF"/>
        <w:sz w:val="18"/>
        <w:szCs w:val="18"/>
      </w:rPr>
      <w:t xml:space="preserve"> (360) 693-3611 </w:t>
    </w:r>
    <w:r w:rsidRPr="008C4209">
      <w:rPr>
        <w:rFonts w:ascii="Symbol" w:hAnsi="Symbol"/>
        <w:color w:val="FF0000"/>
        <w:sz w:val="18"/>
        <w:szCs w:val="18"/>
      </w:rPr>
      <w:sym w:font="Symbol" w:char="F0A8"/>
    </w:r>
    <w:r w:rsidRPr="008C4209">
      <w:rPr>
        <w:rFonts w:ascii="Arial" w:hAnsi="Arial"/>
        <w:color w:val="0000FF"/>
        <w:sz w:val="18"/>
        <w:szCs w:val="18"/>
      </w:rPr>
      <w:t xml:space="preserve"> Fax (360) 735-1565 </w:t>
    </w:r>
    <w:r w:rsidRPr="008C4209">
      <w:rPr>
        <w:rFonts w:ascii="Symbol" w:hAnsi="Symbol"/>
        <w:color w:val="FF0000"/>
        <w:sz w:val="18"/>
        <w:szCs w:val="18"/>
      </w:rPr>
      <w:sym w:font="Symbol" w:char="F0A8"/>
    </w:r>
    <w:r w:rsidRPr="008C4209">
      <w:rPr>
        <w:rFonts w:ascii="Arial" w:hAnsi="Arial"/>
        <w:color w:val="0000FF"/>
        <w:sz w:val="18"/>
        <w:szCs w:val="18"/>
      </w:rPr>
      <w:t xml:space="preserve"> www.</w:t>
    </w:r>
    <w:r>
      <w:rPr>
        <w:rFonts w:ascii="Arial" w:hAnsi="Arial"/>
        <w:color w:val="0000FF"/>
        <w:sz w:val="18"/>
        <w:szCs w:val="18"/>
      </w:rPr>
      <w:t>p</w:t>
    </w:r>
    <w:r w:rsidRPr="008C4209">
      <w:rPr>
        <w:rFonts w:ascii="Arial" w:hAnsi="Arial"/>
        <w:color w:val="0000FF"/>
        <w:sz w:val="18"/>
        <w:szCs w:val="18"/>
      </w:rPr>
      <w:t>ort</w:t>
    </w:r>
    <w:r>
      <w:rPr>
        <w:rFonts w:ascii="Arial" w:hAnsi="Arial"/>
        <w:color w:val="0000FF"/>
        <w:sz w:val="18"/>
        <w:szCs w:val="18"/>
      </w:rPr>
      <w:t>v</w:t>
    </w:r>
    <w:r w:rsidRPr="008C4209">
      <w:rPr>
        <w:rFonts w:ascii="Arial" w:hAnsi="Arial"/>
        <w:color w:val="0000FF"/>
        <w:sz w:val="18"/>
        <w:szCs w:val="18"/>
      </w:rPr>
      <w:t>an</w:t>
    </w:r>
    <w:r>
      <w:rPr>
        <w:rFonts w:ascii="Arial" w:hAnsi="Arial"/>
        <w:color w:val="0000FF"/>
        <w:sz w:val="18"/>
        <w:szCs w:val="18"/>
      </w:rPr>
      <w:t>usa</w:t>
    </w:r>
    <w:r w:rsidRPr="008C4209">
      <w:rPr>
        <w:rFonts w:ascii="Arial" w:hAnsi="Arial"/>
        <w:color w:val="0000FF"/>
        <w:sz w:val="18"/>
        <w:szCs w:val="18"/>
      </w:rPr>
      <w:t>.com</w:t>
    </w:r>
  </w:p>
  <w:p w14:paraId="7B309DD5" w14:textId="77777777" w:rsidR="00413DFB" w:rsidRDefault="00413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9DD7" w14:textId="77777777" w:rsidR="00413DFB" w:rsidRDefault="00413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09DCC" w14:textId="77777777" w:rsidR="00413DFB" w:rsidRDefault="00413DFB">
      <w:r>
        <w:separator/>
      </w:r>
    </w:p>
  </w:footnote>
  <w:footnote w:type="continuationSeparator" w:id="0">
    <w:p w14:paraId="7B309DCD" w14:textId="77777777" w:rsidR="00413DFB" w:rsidRDefault="0041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9DD0" w14:textId="77777777" w:rsidR="00413DFB" w:rsidRDefault="00413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9DD1" w14:textId="77777777" w:rsidR="00413DFB" w:rsidRDefault="00413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9DD6" w14:textId="77777777" w:rsidR="00413DFB" w:rsidRDefault="00413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53D8"/>
    <w:multiLevelType w:val="hybridMultilevel"/>
    <w:tmpl w:val="75D60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C7488"/>
    <w:multiLevelType w:val="hybridMultilevel"/>
    <w:tmpl w:val="A80C76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2F7CEF"/>
    <w:multiLevelType w:val="hybridMultilevel"/>
    <w:tmpl w:val="4EF21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2C1D"/>
    <w:multiLevelType w:val="hybridMultilevel"/>
    <w:tmpl w:val="14CAC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41467"/>
    <w:multiLevelType w:val="hybridMultilevel"/>
    <w:tmpl w:val="D31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18FB"/>
    <w:multiLevelType w:val="hybridMultilevel"/>
    <w:tmpl w:val="03F8B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BC401D"/>
    <w:multiLevelType w:val="hybridMultilevel"/>
    <w:tmpl w:val="D09EC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96CE4"/>
    <w:multiLevelType w:val="hybridMultilevel"/>
    <w:tmpl w:val="5030A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144E8"/>
    <w:multiLevelType w:val="hybridMultilevel"/>
    <w:tmpl w:val="5F6ACF2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5E437D5A"/>
    <w:multiLevelType w:val="hybridMultilevel"/>
    <w:tmpl w:val="84D8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20941"/>
    <w:multiLevelType w:val="hybridMultilevel"/>
    <w:tmpl w:val="4E0A2B12"/>
    <w:lvl w:ilvl="0" w:tplc="0C5EC2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9664A4"/>
    <w:multiLevelType w:val="hybridMultilevel"/>
    <w:tmpl w:val="5F8E44F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59D60AA"/>
    <w:multiLevelType w:val="hybridMultilevel"/>
    <w:tmpl w:val="33D4B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ED"/>
    <w:rsid w:val="000022A3"/>
    <w:rsid w:val="000037B7"/>
    <w:rsid w:val="00015263"/>
    <w:rsid w:val="000157C3"/>
    <w:rsid w:val="000173B0"/>
    <w:rsid w:val="00042790"/>
    <w:rsid w:val="00054B7F"/>
    <w:rsid w:val="0005563A"/>
    <w:rsid w:val="00064A73"/>
    <w:rsid w:val="000658C6"/>
    <w:rsid w:val="000670EB"/>
    <w:rsid w:val="000671BB"/>
    <w:rsid w:val="000858B1"/>
    <w:rsid w:val="000A5F34"/>
    <w:rsid w:val="000B5BA3"/>
    <w:rsid w:val="000B6347"/>
    <w:rsid w:val="000B66B0"/>
    <w:rsid w:val="000C5E7D"/>
    <w:rsid w:val="000E0877"/>
    <w:rsid w:val="000E6905"/>
    <w:rsid w:val="000E7159"/>
    <w:rsid w:val="000F1902"/>
    <w:rsid w:val="000F5FC6"/>
    <w:rsid w:val="001015F6"/>
    <w:rsid w:val="001105B1"/>
    <w:rsid w:val="00113AA6"/>
    <w:rsid w:val="0011512E"/>
    <w:rsid w:val="00127BA6"/>
    <w:rsid w:val="001340FC"/>
    <w:rsid w:val="0013610C"/>
    <w:rsid w:val="00136C6C"/>
    <w:rsid w:val="00154E6C"/>
    <w:rsid w:val="0017146E"/>
    <w:rsid w:val="00172979"/>
    <w:rsid w:val="00183811"/>
    <w:rsid w:val="00186942"/>
    <w:rsid w:val="0019088D"/>
    <w:rsid w:val="001A028A"/>
    <w:rsid w:val="001A05CE"/>
    <w:rsid w:val="001A0DE5"/>
    <w:rsid w:val="001B4948"/>
    <w:rsid w:val="001D6A41"/>
    <w:rsid w:val="001D7628"/>
    <w:rsid w:val="001E295B"/>
    <w:rsid w:val="001E35F5"/>
    <w:rsid w:val="001E69C6"/>
    <w:rsid w:val="00201501"/>
    <w:rsid w:val="00214FA6"/>
    <w:rsid w:val="00221B99"/>
    <w:rsid w:val="00226968"/>
    <w:rsid w:val="002315D5"/>
    <w:rsid w:val="0023292B"/>
    <w:rsid w:val="00235FFD"/>
    <w:rsid w:val="00241A24"/>
    <w:rsid w:val="00256850"/>
    <w:rsid w:val="002573F2"/>
    <w:rsid w:val="0026212F"/>
    <w:rsid w:val="00267733"/>
    <w:rsid w:val="002748ED"/>
    <w:rsid w:val="002766B4"/>
    <w:rsid w:val="00284DF1"/>
    <w:rsid w:val="00290409"/>
    <w:rsid w:val="002A0C6A"/>
    <w:rsid w:val="002A208C"/>
    <w:rsid w:val="002B6343"/>
    <w:rsid w:val="002C1D1D"/>
    <w:rsid w:val="002C5BFD"/>
    <w:rsid w:val="003068ED"/>
    <w:rsid w:val="003145EF"/>
    <w:rsid w:val="0033026F"/>
    <w:rsid w:val="00331DE0"/>
    <w:rsid w:val="00335804"/>
    <w:rsid w:val="003369B8"/>
    <w:rsid w:val="00343F32"/>
    <w:rsid w:val="00343FC4"/>
    <w:rsid w:val="00352C3F"/>
    <w:rsid w:val="003536B1"/>
    <w:rsid w:val="00355FF9"/>
    <w:rsid w:val="00364002"/>
    <w:rsid w:val="00364C72"/>
    <w:rsid w:val="00365440"/>
    <w:rsid w:val="003662D5"/>
    <w:rsid w:val="003864B7"/>
    <w:rsid w:val="00397F66"/>
    <w:rsid w:val="003A5769"/>
    <w:rsid w:val="003B31A0"/>
    <w:rsid w:val="003C190D"/>
    <w:rsid w:val="003C677D"/>
    <w:rsid w:val="003D2EE9"/>
    <w:rsid w:val="003D40B8"/>
    <w:rsid w:val="003D6ADC"/>
    <w:rsid w:val="003E4999"/>
    <w:rsid w:val="003E5D44"/>
    <w:rsid w:val="00412239"/>
    <w:rsid w:val="00413DFB"/>
    <w:rsid w:val="00420ABC"/>
    <w:rsid w:val="00422352"/>
    <w:rsid w:val="004231E5"/>
    <w:rsid w:val="00425885"/>
    <w:rsid w:val="0042710C"/>
    <w:rsid w:val="00442826"/>
    <w:rsid w:val="00442C7F"/>
    <w:rsid w:val="004506A2"/>
    <w:rsid w:val="0046014E"/>
    <w:rsid w:val="00472C38"/>
    <w:rsid w:val="004761DF"/>
    <w:rsid w:val="00487191"/>
    <w:rsid w:val="0049303D"/>
    <w:rsid w:val="004B31B1"/>
    <w:rsid w:val="004B5A67"/>
    <w:rsid w:val="004C0DBC"/>
    <w:rsid w:val="004D0415"/>
    <w:rsid w:val="004D057A"/>
    <w:rsid w:val="004D7626"/>
    <w:rsid w:val="004E1DEC"/>
    <w:rsid w:val="004F432E"/>
    <w:rsid w:val="004F6ED4"/>
    <w:rsid w:val="005074CC"/>
    <w:rsid w:val="00514D51"/>
    <w:rsid w:val="00517B97"/>
    <w:rsid w:val="00531593"/>
    <w:rsid w:val="00537613"/>
    <w:rsid w:val="0054096A"/>
    <w:rsid w:val="0054368E"/>
    <w:rsid w:val="00563B02"/>
    <w:rsid w:val="00575D5A"/>
    <w:rsid w:val="0058239E"/>
    <w:rsid w:val="005840B2"/>
    <w:rsid w:val="00590747"/>
    <w:rsid w:val="005A267D"/>
    <w:rsid w:val="005A4173"/>
    <w:rsid w:val="005B3249"/>
    <w:rsid w:val="005B39A0"/>
    <w:rsid w:val="005B5DD5"/>
    <w:rsid w:val="005C36E8"/>
    <w:rsid w:val="005E30AD"/>
    <w:rsid w:val="005F2C79"/>
    <w:rsid w:val="005F5BAB"/>
    <w:rsid w:val="00614BFB"/>
    <w:rsid w:val="00622C8D"/>
    <w:rsid w:val="00637002"/>
    <w:rsid w:val="00637C82"/>
    <w:rsid w:val="00644408"/>
    <w:rsid w:val="006449D8"/>
    <w:rsid w:val="00646651"/>
    <w:rsid w:val="00661A4E"/>
    <w:rsid w:val="006620CF"/>
    <w:rsid w:val="00664D37"/>
    <w:rsid w:val="006664D6"/>
    <w:rsid w:val="00670CD4"/>
    <w:rsid w:val="006749F0"/>
    <w:rsid w:val="006837C9"/>
    <w:rsid w:val="00690A2F"/>
    <w:rsid w:val="0069565F"/>
    <w:rsid w:val="006A11B0"/>
    <w:rsid w:val="006A4634"/>
    <w:rsid w:val="006A4A9A"/>
    <w:rsid w:val="006B0BFF"/>
    <w:rsid w:val="006B38FF"/>
    <w:rsid w:val="006B4CCE"/>
    <w:rsid w:val="006B7A2B"/>
    <w:rsid w:val="006C2C23"/>
    <w:rsid w:val="006C720B"/>
    <w:rsid w:val="006C7F94"/>
    <w:rsid w:val="006D0E85"/>
    <w:rsid w:val="006E6B55"/>
    <w:rsid w:val="006F3F93"/>
    <w:rsid w:val="007024AF"/>
    <w:rsid w:val="00702EB9"/>
    <w:rsid w:val="00764D66"/>
    <w:rsid w:val="00787D91"/>
    <w:rsid w:val="0079218C"/>
    <w:rsid w:val="00793051"/>
    <w:rsid w:val="007A75B9"/>
    <w:rsid w:val="007B0DEC"/>
    <w:rsid w:val="007B1574"/>
    <w:rsid w:val="007B1872"/>
    <w:rsid w:val="007C4328"/>
    <w:rsid w:val="007C782D"/>
    <w:rsid w:val="007E3A17"/>
    <w:rsid w:val="007E3B57"/>
    <w:rsid w:val="007E6028"/>
    <w:rsid w:val="007E78E1"/>
    <w:rsid w:val="007F0D48"/>
    <w:rsid w:val="007F53DD"/>
    <w:rsid w:val="007F5D22"/>
    <w:rsid w:val="008011DE"/>
    <w:rsid w:val="008033E6"/>
    <w:rsid w:val="0081000B"/>
    <w:rsid w:val="00832E36"/>
    <w:rsid w:val="00837D61"/>
    <w:rsid w:val="00840FA4"/>
    <w:rsid w:val="0084135C"/>
    <w:rsid w:val="00845D04"/>
    <w:rsid w:val="00862524"/>
    <w:rsid w:val="008630CC"/>
    <w:rsid w:val="00873C8F"/>
    <w:rsid w:val="00881C9E"/>
    <w:rsid w:val="00886395"/>
    <w:rsid w:val="00890E94"/>
    <w:rsid w:val="00890E9A"/>
    <w:rsid w:val="00897D16"/>
    <w:rsid w:val="00897ECE"/>
    <w:rsid w:val="008B7B59"/>
    <w:rsid w:val="008C1C8A"/>
    <w:rsid w:val="008C4209"/>
    <w:rsid w:val="008D3AC3"/>
    <w:rsid w:val="008D6177"/>
    <w:rsid w:val="008E1E9C"/>
    <w:rsid w:val="008E36AE"/>
    <w:rsid w:val="008E6D03"/>
    <w:rsid w:val="008F0154"/>
    <w:rsid w:val="008F632A"/>
    <w:rsid w:val="00902193"/>
    <w:rsid w:val="00902804"/>
    <w:rsid w:val="0091489E"/>
    <w:rsid w:val="009205B5"/>
    <w:rsid w:val="00921738"/>
    <w:rsid w:val="009418EE"/>
    <w:rsid w:val="00943143"/>
    <w:rsid w:val="0096032B"/>
    <w:rsid w:val="00964B5F"/>
    <w:rsid w:val="0096512F"/>
    <w:rsid w:val="00965259"/>
    <w:rsid w:val="00973C8F"/>
    <w:rsid w:val="00977E97"/>
    <w:rsid w:val="009816B9"/>
    <w:rsid w:val="00986A72"/>
    <w:rsid w:val="00994C53"/>
    <w:rsid w:val="009A2D13"/>
    <w:rsid w:val="009A3E7A"/>
    <w:rsid w:val="009A69FD"/>
    <w:rsid w:val="009B117B"/>
    <w:rsid w:val="009C12F0"/>
    <w:rsid w:val="009C1F89"/>
    <w:rsid w:val="009C5161"/>
    <w:rsid w:val="009E1658"/>
    <w:rsid w:val="009E1CEB"/>
    <w:rsid w:val="009F2F4F"/>
    <w:rsid w:val="009F4559"/>
    <w:rsid w:val="00A11373"/>
    <w:rsid w:val="00A13531"/>
    <w:rsid w:val="00A15A7C"/>
    <w:rsid w:val="00A26503"/>
    <w:rsid w:val="00A357F7"/>
    <w:rsid w:val="00A44CAB"/>
    <w:rsid w:val="00A51F73"/>
    <w:rsid w:val="00A537CE"/>
    <w:rsid w:val="00A56753"/>
    <w:rsid w:val="00A57185"/>
    <w:rsid w:val="00A573F4"/>
    <w:rsid w:val="00A60414"/>
    <w:rsid w:val="00A63928"/>
    <w:rsid w:val="00A874C5"/>
    <w:rsid w:val="00A92D08"/>
    <w:rsid w:val="00A9437F"/>
    <w:rsid w:val="00AC0031"/>
    <w:rsid w:val="00AC04B7"/>
    <w:rsid w:val="00AD73A2"/>
    <w:rsid w:val="00AE401C"/>
    <w:rsid w:val="00AF44EC"/>
    <w:rsid w:val="00AF507E"/>
    <w:rsid w:val="00B06E3B"/>
    <w:rsid w:val="00B12A26"/>
    <w:rsid w:val="00B221E1"/>
    <w:rsid w:val="00B26406"/>
    <w:rsid w:val="00B3002B"/>
    <w:rsid w:val="00B35FC2"/>
    <w:rsid w:val="00B37480"/>
    <w:rsid w:val="00B50886"/>
    <w:rsid w:val="00B508DF"/>
    <w:rsid w:val="00B510E9"/>
    <w:rsid w:val="00B77F1C"/>
    <w:rsid w:val="00B85D01"/>
    <w:rsid w:val="00B96DF2"/>
    <w:rsid w:val="00BA6FA1"/>
    <w:rsid w:val="00BB4FF7"/>
    <w:rsid w:val="00BC6636"/>
    <w:rsid w:val="00BC6866"/>
    <w:rsid w:val="00BE1ED3"/>
    <w:rsid w:val="00BE33D4"/>
    <w:rsid w:val="00BE51D5"/>
    <w:rsid w:val="00BF0626"/>
    <w:rsid w:val="00BF2171"/>
    <w:rsid w:val="00BF3679"/>
    <w:rsid w:val="00C02632"/>
    <w:rsid w:val="00C11730"/>
    <w:rsid w:val="00C2321C"/>
    <w:rsid w:val="00C2706A"/>
    <w:rsid w:val="00C316BC"/>
    <w:rsid w:val="00C474F9"/>
    <w:rsid w:val="00C47C78"/>
    <w:rsid w:val="00C61087"/>
    <w:rsid w:val="00C616E6"/>
    <w:rsid w:val="00C66298"/>
    <w:rsid w:val="00C73B0D"/>
    <w:rsid w:val="00C82451"/>
    <w:rsid w:val="00C9131B"/>
    <w:rsid w:val="00C951CA"/>
    <w:rsid w:val="00CA1E96"/>
    <w:rsid w:val="00CA35FB"/>
    <w:rsid w:val="00CA7FD6"/>
    <w:rsid w:val="00CB3B75"/>
    <w:rsid w:val="00CB54A2"/>
    <w:rsid w:val="00CB677B"/>
    <w:rsid w:val="00CC4BFD"/>
    <w:rsid w:val="00CE0285"/>
    <w:rsid w:val="00CE1ACB"/>
    <w:rsid w:val="00CE4B1B"/>
    <w:rsid w:val="00CF7FAE"/>
    <w:rsid w:val="00D02538"/>
    <w:rsid w:val="00D201B3"/>
    <w:rsid w:val="00D20464"/>
    <w:rsid w:val="00D22609"/>
    <w:rsid w:val="00D22917"/>
    <w:rsid w:val="00D321ED"/>
    <w:rsid w:val="00D4238D"/>
    <w:rsid w:val="00D51976"/>
    <w:rsid w:val="00D71E04"/>
    <w:rsid w:val="00D748DB"/>
    <w:rsid w:val="00D77324"/>
    <w:rsid w:val="00D8390D"/>
    <w:rsid w:val="00D90882"/>
    <w:rsid w:val="00D9704E"/>
    <w:rsid w:val="00DA642B"/>
    <w:rsid w:val="00DD10AB"/>
    <w:rsid w:val="00DD3659"/>
    <w:rsid w:val="00DE04D9"/>
    <w:rsid w:val="00DE667E"/>
    <w:rsid w:val="00DF3053"/>
    <w:rsid w:val="00DF47DA"/>
    <w:rsid w:val="00E038D7"/>
    <w:rsid w:val="00E26441"/>
    <w:rsid w:val="00E30E15"/>
    <w:rsid w:val="00E441E4"/>
    <w:rsid w:val="00E50272"/>
    <w:rsid w:val="00E61E40"/>
    <w:rsid w:val="00E62650"/>
    <w:rsid w:val="00E66467"/>
    <w:rsid w:val="00E67303"/>
    <w:rsid w:val="00E711D8"/>
    <w:rsid w:val="00E748F8"/>
    <w:rsid w:val="00E80897"/>
    <w:rsid w:val="00E80A35"/>
    <w:rsid w:val="00E83166"/>
    <w:rsid w:val="00E951D3"/>
    <w:rsid w:val="00EB24E2"/>
    <w:rsid w:val="00EC70A3"/>
    <w:rsid w:val="00ED6207"/>
    <w:rsid w:val="00EF66E0"/>
    <w:rsid w:val="00EF6FF9"/>
    <w:rsid w:val="00F029DC"/>
    <w:rsid w:val="00F13A48"/>
    <w:rsid w:val="00F15AF2"/>
    <w:rsid w:val="00F22469"/>
    <w:rsid w:val="00F30DE3"/>
    <w:rsid w:val="00F442E4"/>
    <w:rsid w:val="00F5083F"/>
    <w:rsid w:val="00F52F99"/>
    <w:rsid w:val="00F6242E"/>
    <w:rsid w:val="00F664E7"/>
    <w:rsid w:val="00F70319"/>
    <w:rsid w:val="00F7034B"/>
    <w:rsid w:val="00F707D1"/>
    <w:rsid w:val="00F74616"/>
    <w:rsid w:val="00F866F2"/>
    <w:rsid w:val="00F9540E"/>
    <w:rsid w:val="00FA0251"/>
    <w:rsid w:val="00FA4367"/>
    <w:rsid w:val="00FA5901"/>
    <w:rsid w:val="00FC2E52"/>
    <w:rsid w:val="00FD6122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309DA1"/>
  <w15:docId w15:val="{50AFF6CA-6153-489D-ADAF-5F3A6844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0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1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7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002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02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2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ov.portvanusa.com/Form/Letterhead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GP DMR Template" ma:contentTypeID="0x010100DEC690E20154D948A8CF137F7D80DD9500D45ABC37301D4347B3F96B32088A98A1" ma:contentTypeVersion="5" ma:contentTypeDescription="" ma:contentTypeScope="" ma:versionID="16709bd40cb5ba157a45c3c91cf17da9">
  <xsd:schema xmlns:xsd="http://www.w3.org/2001/XMLSchema" xmlns:xs="http://www.w3.org/2001/XMLSchema" xmlns:p="http://schemas.microsoft.com/office/2006/metadata/properties" xmlns:ns2="3ae9eb91-2ba4-40cb-8695-d92cbf4afcb6" targetNamespace="http://schemas.microsoft.com/office/2006/metadata/properties" ma:root="true" ma:fieldsID="3c4b80503660fb862f69d6c933fb5ccb" ns2:_="">
    <xsd:import namespace="3ae9eb91-2ba4-40cb-8695-d92cbf4afcb6"/>
    <xsd:element name="properties">
      <xsd:complexType>
        <xsd:sequence>
          <xsd:element name="documentManagement">
            <xsd:complexType>
              <xsd:all>
                <xsd:element ref="ns2:From" minOccurs="0"/>
                <xsd:element ref="ns2:Date_x0020_Rece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9eb91-2ba4-40cb-8695-d92cbf4afcb6" elementFormDefault="qualified">
    <xsd:import namespace="http://schemas.microsoft.com/office/2006/documentManagement/types"/>
    <xsd:import namespace="http://schemas.microsoft.com/office/infopath/2007/PartnerControls"/>
    <xsd:element name="From" ma:index="8" nillable="true" ma:displayName="From" ma:internalName="From">
      <xsd:simpleType>
        <xsd:restriction base="dms:Text"/>
      </xsd:simpleType>
    </xsd:element>
    <xsd:element name="Date_x0020_Received" ma:index="9" nillable="true" ma:displayName="Date Received" ma:internalName="Date_x0020_Receiv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rom xmlns="3ae9eb91-2ba4-40cb-8695-d92cbf4afcb6" xsi:nil="true"/>
    <Date_x0020_Received xmlns="3ae9eb91-2ba4-40cb-8695-d92cbf4afcb6" xsi:nil="true"/>
  </documentManagement>
</p:properties>
</file>

<file path=customXml/itemProps1.xml><?xml version="1.0" encoding="utf-8"?>
<ds:datastoreItem xmlns:ds="http://schemas.openxmlformats.org/officeDocument/2006/customXml" ds:itemID="{F1E270F2-19BC-46E1-ADFF-1BB6B4984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C206B-0AAE-4A7B-9594-02CB2EBC2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9eb91-2ba4-40cb-8695-d92cbf4af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67C95-000D-493A-A965-0B53DFB06ACE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3ae9eb91-2ba4-40cb-8695-d92cbf4afcb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Letterhead-color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Port of Vancouver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pmartello</dc:creator>
  <cp:lastModifiedBy>Phillip Martello</cp:lastModifiedBy>
  <cp:revision>2</cp:revision>
  <cp:lastPrinted>2014-07-09T22:51:00Z</cp:lastPrinted>
  <dcterms:created xsi:type="dcterms:W3CDTF">2019-06-26T15:54:00Z</dcterms:created>
  <dcterms:modified xsi:type="dcterms:W3CDTF">2019-06-26T15:54:00Z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0x010100DEC690E20154D948A8CF137F7D80DD9500D45ABC37301D4347B3F96B32088A98A1</vt:lpwstr>
  </property>
</Properties>
</file>