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D7B4" w14:textId="372725AD" w:rsidR="000E4A8C" w:rsidRDefault="000E4A8C" w:rsidP="000E4A8C">
      <w:pPr>
        <w:jc w:val="center"/>
      </w:pPr>
      <w:r>
        <w:t>T</w:t>
      </w:r>
      <w:bookmarkStart w:id="0" w:name="_GoBack"/>
      <w:bookmarkEnd w:id="0"/>
      <w:r>
        <w:t>win Harbors Waterkeeper</w:t>
      </w:r>
    </w:p>
    <w:p w14:paraId="2234C3BA" w14:textId="77777777" w:rsidR="000E4A8C" w:rsidRDefault="000E4A8C" w:rsidP="000E4A8C">
      <w:pPr>
        <w:jc w:val="center"/>
      </w:pPr>
      <w:r>
        <w:t>Comments on Puget Sound Nutrients General Permit</w:t>
      </w:r>
    </w:p>
    <w:p w14:paraId="73DD282C" w14:textId="3F2A3D03" w:rsidR="000E4A8C" w:rsidRDefault="000E4A8C" w:rsidP="000E4A8C">
      <w:pPr>
        <w:jc w:val="center"/>
      </w:pPr>
      <w:r>
        <w:t xml:space="preserve">October 21, 2019 </w:t>
      </w:r>
    </w:p>
    <w:p w14:paraId="4B113168" w14:textId="77777777" w:rsidR="000E4A8C" w:rsidRDefault="000E4A8C"/>
    <w:p w14:paraId="5361A608" w14:textId="191EBBA4" w:rsidR="0065191E" w:rsidRDefault="000E6817">
      <w:r>
        <w:t xml:space="preserve">The mission of Twin Harbors Waterkeeper is to protect water quality in Willapa Bay, Grays Harbor and the Chehalis River Basin. </w:t>
      </w:r>
    </w:p>
    <w:p w14:paraId="6DBB2944" w14:textId="77777777" w:rsidR="0065191E" w:rsidRDefault="0065191E"/>
    <w:p w14:paraId="0CB87C64" w14:textId="0F1F7205" w:rsidR="000E4A8C" w:rsidRDefault="000E6817">
      <w:r>
        <w:t>In order to protect these waters, Waterkeeper believes that the Nutrient</w:t>
      </w:r>
      <w:r w:rsidR="000E4A8C">
        <w:t>s General</w:t>
      </w:r>
      <w:r>
        <w:t xml:space="preserve"> Permit should cover all </w:t>
      </w:r>
      <w:r w:rsidR="000E4A8C">
        <w:t>w</w:t>
      </w:r>
      <w:r>
        <w:t>aste</w:t>
      </w:r>
      <w:r w:rsidR="000E4A8C">
        <w:t>w</w:t>
      </w:r>
      <w:r>
        <w:t xml:space="preserve">ater </w:t>
      </w:r>
      <w:r w:rsidR="000E4A8C">
        <w:t>t</w:t>
      </w:r>
      <w:r>
        <w:t>reatment</w:t>
      </w:r>
      <w:r w:rsidR="000E4A8C">
        <w:t xml:space="preserve"> p</w:t>
      </w:r>
      <w:r>
        <w:t>lants in Washington State</w:t>
      </w:r>
      <w:r w:rsidR="000E4A8C">
        <w:t xml:space="preserve"> since d</w:t>
      </w:r>
      <w:r w:rsidR="0065191E">
        <w:t>issolved oxygen</w:t>
      </w:r>
      <w:r w:rsidR="00F30715">
        <w:t xml:space="preserve"> from treatment plants</w:t>
      </w:r>
      <w:r w:rsidR="0065191E">
        <w:t xml:space="preserve"> is a problem throughout the state</w:t>
      </w:r>
      <w:r w:rsidR="00440A14">
        <w:t>, not just Puget Sound.</w:t>
      </w:r>
      <w:r w:rsidR="00F30715">
        <w:t xml:space="preserve">  </w:t>
      </w:r>
    </w:p>
    <w:p w14:paraId="47E9995B" w14:textId="77777777" w:rsidR="000E4A8C" w:rsidRDefault="000E4A8C"/>
    <w:p w14:paraId="278E23D8" w14:textId="7033A0A6" w:rsidR="0065191E" w:rsidRDefault="00F30715">
      <w:r>
        <w:t>In the Twin Harbors region</w:t>
      </w:r>
      <w:r w:rsidR="000E4A8C">
        <w:t>,</w:t>
      </w:r>
      <w:r>
        <w:t xml:space="preserve"> on the south and central coast of Washington, t</w:t>
      </w:r>
      <w:r w:rsidR="0065191E">
        <w:t>here are 10</w:t>
      </w:r>
      <w:r w:rsidR="000E4A8C">
        <w:t xml:space="preserve"> wastewater</w:t>
      </w:r>
      <w:r w:rsidR="0065191E">
        <w:t xml:space="preserve"> treatment plants that discharge into the Chehalis River and Willapa Bay including Centralia,</w:t>
      </w:r>
      <w:r w:rsidR="0065191E" w:rsidRPr="0065191E">
        <w:t xml:space="preserve"> </w:t>
      </w:r>
      <w:r w:rsidR="0065191E">
        <w:t xml:space="preserve">Chehalis, </w:t>
      </w:r>
      <w:r w:rsidR="0065191E">
        <w:t xml:space="preserve">and </w:t>
      </w:r>
      <w:r w:rsidR="0065191E">
        <w:t>Pe Ell</w:t>
      </w:r>
      <w:r w:rsidR="0065191E">
        <w:t xml:space="preserve"> in Lewis County; Aberdeen, Elma, Hoquiam, Montesano, Ocean Shores, and Westport in Grays Harbor County and Raymond in Pacific County. There are 33 dissolved oxygen listings </w:t>
      </w:r>
      <w:r>
        <w:t>and two TMDLS – one for the Upper Chehalis River and one for the Willapa River.</w:t>
      </w:r>
    </w:p>
    <w:p w14:paraId="0E871788" w14:textId="6F9E62B1" w:rsidR="00F30715" w:rsidRDefault="00F30715"/>
    <w:p w14:paraId="2A3D1989" w14:textId="4797F499" w:rsidR="00F30715" w:rsidRDefault="00F30715">
      <w:r>
        <w:t>Twin Harbors Waterkeeper supports the development of a statewide general permit to regulate nutrient discharges. However, the statewide permit must be enforceable, have effluent limits and a compliance timeline that quickly reduces nutrients during the permit cycle.</w:t>
      </w:r>
    </w:p>
    <w:p w14:paraId="2B8F65F4" w14:textId="37470959" w:rsidR="00F30715" w:rsidRDefault="00F30715"/>
    <w:p w14:paraId="3B3E6EA7" w14:textId="53A2CDAA" w:rsidR="00F30715" w:rsidRDefault="00F30715">
      <w:r>
        <w:t xml:space="preserve">In addition, Ecology must quantify the investment needed to upgrade wastewater treatment plants to use current technology and </w:t>
      </w:r>
      <w:r w:rsidR="000E4A8C">
        <w:t>support</w:t>
      </w:r>
      <w:r w:rsidR="00440A14">
        <w:t xml:space="preserve"> before the legislature</w:t>
      </w:r>
      <w:r w:rsidR="000E4A8C">
        <w:t xml:space="preserve"> funding assistance for those wastewater treatment plants with limited tax bases </w:t>
      </w:r>
      <w:r w:rsidR="00440A14">
        <w:t>to assist with upgrades.</w:t>
      </w:r>
    </w:p>
    <w:p w14:paraId="57DFFF36" w14:textId="474EAD1C" w:rsidR="000E6817" w:rsidRDefault="000E6817"/>
    <w:p w14:paraId="3053D3A1" w14:textId="4D772A70" w:rsidR="000E6817" w:rsidRDefault="000E6817">
      <w:r>
        <w:t xml:space="preserve"> </w:t>
      </w:r>
    </w:p>
    <w:sectPr w:rsidR="000E6817" w:rsidSect="00CD6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17"/>
    <w:rsid w:val="000E4A8C"/>
    <w:rsid w:val="000E6817"/>
    <w:rsid w:val="00440A14"/>
    <w:rsid w:val="0065191E"/>
    <w:rsid w:val="00CD6DB3"/>
    <w:rsid w:val="00D11527"/>
    <w:rsid w:val="00F30715"/>
    <w:rsid w:val="00F6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520D4"/>
  <w15:chartTrackingRefBased/>
  <w15:docId w15:val="{CD3BA11F-7678-D24F-AE62-D807FAF0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Joerger</dc:creator>
  <cp:keywords/>
  <dc:description/>
  <cp:lastModifiedBy>Sue Joerger</cp:lastModifiedBy>
  <cp:revision>1</cp:revision>
  <dcterms:created xsi:type="dcterms:W3CDTF">2019-10-21T15:41:00Z</dcterms:created>
  <dcterms:modified xsi:type="dcterms:W3CDTF">2019-10-21T17:15:00Z</dcterms:modified>
</cp:coreProperties>
</file>