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A97905" w14:textId="77777777" w:rsidR="005072BC" w:rsidRDefault="00E46C64">
      <w:pPr>
        <w:pBdr>
          <w:top w:val="nil"/>
          <w:left w:val="nil"/>
          <w:bottom w:val="nil"/>
          <w:right w:val="nil"/>
          <w:between w:val="nil"/>
        </w:pBdr>
        <w:rPr>
          <w:rFonts w:ascii="Open Sans" w:eastAsia="Open Sans" w:hAnsi="Open Sans" w:cs="Open Sans"/>
          <w:sz w:val="20"/>
          <w:szCs w:val="20"/>
        </w:rPr>
      </w:pPr>
      <w:bookmarkStart w:id="0" w:name="_GoBack"/>
      <w:bookmarkEnd w:id="0"/>
      <w:r>
        <w:rPr>
          <w:rFonts w:ascii="Open Sans" w:eastAsia="Open Sans" w:hAnsi="Open Sans" w:cs="Open Sans"/>
          <w:sz w:val="20"/>
          <w:szCs w:val="20"/>
        </w:rPr>
        <w:br/>
        <w:t>To: Cris Matthews</w:t>
      </w:r>
    </w:p>
    <w:p w14:paraId="1894A00B" w14:textId="77777777" w:rsidR="005072BC" w:rsidRDefault="00E46C64">
      <w:pPr>
        <w:pBdr>
          <w:top w:val="nil"/>
          <w:left w:val="nil"/>
          <w:bottom w:val="nil"/>
          <w:right w:val="nil"/>
          <w:between w:val="nil"/>
        </w:pBdr>
        <w:rPr>
          <w:rFonts w:ascii="Open Sans" w:eastAsia="Open Sans" w:hAnsi="Open Sans" w:cs="Open Sans"/>
          <w:sz w:val="20"/>
          <w:szCs w:val="20"/>
        </w:rPr>
      </w:pPr>
      <w:r>
        <w:rPr>
          <w:rFonts w:ascii="Open Sans" w:eastAsia="Open Sans" w:hAnsi="Open Sans" w:cs="Open Sans"/>
          <w:sz w:val="20"/>
          <w:szCs w:val="20"/>
        </w:rPr>
        <w:t>Project Manager</w:t>
      </w:r>
    </w:p>
    <w:p w14:paraId="18CC76C7" w14:textId="77777777" w:rsidR="005072BC" w:rsidRDefault="00E46C64">
      <w:pPr>
        <w:pBdr>
          <w:top w:val="nil"/>
          <w:left w:val="nil"/>
          <w:bottom w:val="nil"/>
          <w:right w:val="nil"/>
          <w:between w:val="nil"/>
        </w:pBdr>
        <w:rPr>
          <w:rFonts w:ascii="Open Sans" w:eastAsia="Open Sans" w:hAnsi="Open Sans" w:cs="Open Sans"/>
          <w:sz w:val="20"/>
          <w:szCs w:val="20"/>
        </w:rPr>
      </w:pPr>
      <w:r>
        <w:rPr>
          <w:rFonts w:ascii="Open Sans" w:eastAsia="Open Sans" w:hAnsi="Open Sans" w:cs="Open Sans"/>
          <w:sz w:val="20"/>
          <w:szCs w:val="20"/>
        </w:rPr>
        <w:t>Department of Ecology</w:t>
      </w:r>
    </w:p>
    <w:p w14:paraId="76F56D48" w14:textId="77777777" w:rsidR="005072BC" w:rsidRDefault="00E46C64">
      <w:pPr>
        <w:pBdr>
          <w:top w:val="nil"/>
          <w:left w:val="nil"/>
          <w:bottom w:val="nil"/>
          <w:right w:val="nil"/>
          <w:between w:val="nil"/>
        </w:pBdr>
        <w:rPr>
          <w:rFonts w:ascii="Open Sans" w:eastAsia="Open Sans" w:hAnsi="Open Sans" w:cs="Open Sans"/>
          <w:sz w:val="20"/>
          <w:szCs w:val="20"/>
        </w:rPr>
      </w:pPr>
      <w:r>
        <w:rPr>
          <w:rFonts w:ascii="Open Sans" w:eastAsia="Open Sans" w:hAnsi="Open Sans" w:cs="Open Sans"/>
          <w:sz w:val="20"/>
          <w:szCs w:val="20"/>
        </w:rPr>
        <w:t>913 Squalicum Way, Unit 101</w:t>
      </w:r>
    </w:p>
    <w:p w14:paraId="406E5DD0" w14:textId="77777777" w:rsidR="005072BC" w:rsidRDefault="00E46C64">
      <w:pPr>
        <w:pBdr>
          <w:top w:val="nil"/>
          <w:left w:val="nil"/>
          <w:bottom w:val="nil"/>
          <w:right w:val="nil"/>
          <w:between w:val="nil"/>
        </w:pBdr>
        <w:rPr>
          <w:rFonts w:ascii="Open Sans" w:eastAsia="Open Sans" w:hAnsi="Open Sans" w:cs="Open Sans"/>
          <w:color w:val="999999"/>
          <w:sz w:val="20"/>
          <w:szCs w:val="20"/>
        </w:rPr>
      </w:pPr>
      <w:r>
        <w:rPr>
          <w:rFonts w:ascii="Open Sans" w:eastAsia="Open Sans" w:hAnsi="Open Sans" w:cs="Open Sans"/>
          <w:sz w:val="20"/>
          <w:szCs w:val="20"/>
        </w:rPr>
        <w:t xml:space="preserve">Bellingham, WA 98225 </w:t>
      </w:r>
    </w:p>
    <w:p w14:paraId="6511DBBD" w14:textId="77777777" w:rsidR="005072BC" w:rsidRDefault="005072BC">
      <w:pPr>
        <w:pBdr>
          <w:top w:val="nil"/>
          <w:left w:val="nil"/>
          <w:bottom w:val="nil"/>
          <w:right w:val="nil"/>
          <w:between w:val="nil"/>
        </w:pBdr>
        <w:rPr>
          <w:rFonts w:ascii="Open Sans" w:eastAsia="Open Sans" w:hAnsi="Open Sans" w:cs="Open Sans"/>
          <w:color w:val="999999"/>
          <w:sz w:val="20"/>
          <w:szCs w:val="20"/>
        </w:rPr>
      </w:pPr>
    </w:p>
    <w:p w14:paraId="7927C011" w14:textId="77777777" w:rsidR="005072BC" w:rsidRDefault="00E46C64">
      <w:pPr>
        <w:pBdr>
          <w:top w:val="nil"/>
          <w:left w:val="nil"/>
          <w:bottom w:val="nil"/>
          <w:right w:val="nil"/>
          <w:between w:val="nil"/>
        </w:pBdr>
        <w:rPr>
          <w:rFonts w:ascii="Open Sans" w:eastAsia="Open Sans" w:hAnsi="Open Sans" w:cs="Open Sans"/>
        </w:rPr>
      </w:pPr>
      <w:r>
        <w:rPr>
          <w:rFonts w:ascii="Open Sans" w:eastAsia="Open Sans" w:hAnsi="Open Sans" w:cs="Open Sans"/>
          <w:sz w:val="20"/>
          <w:szCs w:val="20"/>
        </w:rPr>
        <w:t xml:space="preserve">Transmitted Via Online Comment Form: </w:t>
      </w:r>
      <w:hyperlink r:id="rId6">
        <w:r>
          <w:rPr>
            <w:rFonts w:ascii="Open Sans" w:eastAsia="Open Sans" w:hAnsi="Open Sans" w:cs="Open Sans"/>
            <w:color w:val="1155CC"/>
            <w:sz w:val="20"/>
            <w:szCs w:val="20"/>
            <w:u w:val="single"/>
          </w:rPr>
          <w:t>http://cs.ecology.commentinput.com/?id=ic9NJ</w:t>
        </w:r>
      </w:hyperlink>
    </w:p>
    <w:p w14:paraId="05004749" w14:textId="77777777" w:rsidR="005072BC" w:rsidRDefault="00E46C64">
      <w:pPr>
        <w:pBdr>
          <w:top w:val="nil"/>
          <w:left w:val="nil"/>
          <w:bottom w:val="nil"/>
          <w:right w:val="nil"/>
          <w:between w:val="nil"/>
        </w:pBdr>
        <w:jc w:val="right"/>
        <w:rPr>
          <w:rFonts w:ascii="Open Sans" w:eastAsia="Open Sans" w:hAnsi="Open Sans" w:cs="Open Sans"/>
          <w:color w:val="999999"/>
        </w:rPr>
      </w:pPr>
      <w:r>
        <w:rPr>
          <w:rFonts w:ascii="Open Sans" w:eastAsia="Open Sans" w:hAnsi="Open Sans" w:cs="Open Sans"/>
        </w:rPr>
        <w:t>November 5, 2019</w:t>
      </w:r>
    </w:p>
    <w:p w14:paraId="76BB7FC7" w14:textId="77777777" w:rsidR="005072BC" w:rsidRDefault="00E46C64">
      <w:pPr>
        <w:pBdr>
          <w:top w:val="nil"/>
          <w:left w:val="nil"/>
          <w:bottom w:val="nil"/>
          <w:right w:val="nil"/>
          <w:between w:val="nil"/>
        </w:pBdr>
        <w:rPr>
          <w:rFonts w:ascii="Open Sans" w:eastAsia="Open Sans" w:hAnsi="Open Sans" w:cs="Open Sans"/>
          <w:b/>
          <w:color w:val="999999"/>
        </w:rPr>
      </w:pPr>
      <w:r>
        <w:rPr>
          <w:rFonts w:ascii="Open Sans" w:eastAsia="Open Sans" w:hAnsi="Open Sans" w:cs="Open Sans"/>
          <w:b/>
        </w:rPr>
        <w:t>RE: Swift Creek Project</w:t>
      </w:r>
    </w:p>
    <w:p w14:paraId="1221E158" w14:textId="77777777" w:rsidR="005072BC" w:rsidRDefault="00E46C64">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 </w:t>
      </w:r>
    </w:p>
    <w:p w14:paraId="38CE9DBF" w14:textId="77777777" w:rsidR="005072BC" w:rsidRDefault="00E46C64">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Dear Cris Matthews, </w:t>
      </w:r>
    </w:p>
    <w:p w14:paraId="69868BBD" w14:textId="77777777" w:rsidR="005072BC" w:rsidRDefault="005072BC">
      <w:pPr>
        <w:pBdr>
          <w:top w:val="nil"/>
          <w:left w:val="nil"/>
          <w:bottom w:val="nil"/>
          <w:right w:val="nil"/>
          <w:between w:val="nil"/>
        </w:pBdr>
        <w:rPr>
          <w:rFonts w:ascii="Open Sans" w:eastAsia="Open Sans" w:hAnsi="Open Sans" w:cs="Open Sans"/>
        </w:rPr>
      </w:pPr>
    </w:p>
    <w:p w14:paraId="69ABCC51" w14:textId="77777777" w:rsidR="005072BC" w:rsidRDefault="00E46C64">
      <w:pPr>
        <w:pBdr>
          <w:top w:val="nil"/>
          <w:left w:val="nil"/>
          <w:bottom w:val="nil"/>
          <w:right w:val="nil"/>
          <w:between w:val="nil"/>
        </w:pBdr>
        <w:rPr>
          <w:rFonts w:ascii="Open Sans" w:eastAsia="Open Sans" w:hAnsi="Open Sans" w:cs="Open Sans"/>
        </w:rPr>
      </w:pPr>
      <w:r>
        <w:rPr>
          <w:rFonts w:ascii="Open Sans" w:eastAsia="Open Sans" w:hAnsi="Open Sans" w:cs="Open Sans"/>
        </w:rPr>
        <w:t>Thank you for taking the time to consider our comment on the Swift Creek Project.  I found the presentations at the public meeting to be very informative and appreciate the work that went int</w:t>
      </w:r>
      <w:r>
        <w:rPr>
          <w:rFonts w:ascii="Open Sans" w:eastAsia="Open Sans" w:hAnsi="Open Sans" w:cs="Open Sans"/>
        </w:rPr>
        <w:t xml:space="preserve">o delivering those.  Our biggest concern with the current plan is that it is an expensive, short term fix to a long-term problem that has potential adverse health effects. </w:t>
      </w:r>
    </w:p>
    <w:p w14:paraId="7ECA2686" w14:textId="77777777" w:rsidR="005072BC" w:rsidRDefault="005072BC">
      <w:pPr>
        <w:pBdr>
          <w:top w:val="nil"/>
          <w:left w:val="nil"/>
          <w:bottom w:val="nil"/>
          <w:right w:val="nil"/>
          <w:between w:val="nil"/>
        </w:pBdr>
        <w:rPr>
          <w:rFonts w:ascii="Open Sans" w:eastAsia="Open Sans" w:hAnsi="Open Sans" w:cs="Open Sans"/>
        </w:rPr>
      </w:pPr>
    </w:p>
    <w:p w14:paraId="2C34E07C" w14:textId="77777777" w:rsidR="005072BC" w:rsidRDefault="00E46C64">
      <w:pPr>
        <w:pBdr>
          <w:top w:val="nil"/>
          <w:left w:val="nil"/>
          <w:bottom w:val="nil"/>
          <w:right w:val="nil"/>
          <w:between w:val="nil"/>
        </w:pBdr>
        <w:rPr>
          <w:rFonts w:ascii="Open Sans" w:eastAsia="Open Sans" w:hAnsi="Open Sans" w:cs="Open Sans"/>
        </w:rPr>
      </w:pPr>
      <w:r>
        <w:rPr>
          <w:rFonts w:ascii="Open Sans" w:eastAsia="Open Sans" w:hAnsi="Open Sans" w:cs="Open Sans"/>
        </w:rPr>
        <w:t>RE Sources for Sustainable Communities is a local organization in northwest Washin</w:t>
      </w:r>
      <w:r>
        <w:rPr>
          <w:rFonts w:ascii="Open Sans" w:eastAsia="Open Sans" w:hAnsi="Open Sans" w:cs="Open Sans"/>
        </w:rPr>
        <w:t>gton, founded in 1982. RE Sources works to build sustainable communities and protect the health of northwest Washington's people and ecosystems through the application of science, education, advocacy, and action. Our North Sound Baykeeper program is dedica</w:t>
      </w:r>
      <w:r>
        <w:rPr>
          <w:rFonts w:ascii="Open Sans" w:eastAsia="Open Sans" w:hAnsi="Open Sans" w:cs="Open Sans"/>
        </w:rPr>
        <w:t>ted to protecting and enhancing the marine and nearshore habitats of northern Puget Sound and the Georgia Strait. Our chief focus is on preventing pollution from entering the North Sound and Strait, while helping our local citizenry better understand the c</w:t>
      </w:r>
      <w:r>
        <w:rPr>
          <w:rFonts w:ascii="Open Sans" w:eastAsia="Open Sans" w:hAnsi="Open Sans" w:cs="Open Sans"/>
        </w:rPr>
        <w:t>omplex connections between prosperity, society, environmental health, and individual wellbeing. Our North Sound Baykeeper is the 43</w:t>
      </w:r>
      <w:r>
        <w:rPr>
          <w:rFonts w:ascii="Open Sans" w:eastAsia="Open Sans" w:hAnsi="Open Sans" w:cs="Open Sans"/>
          <w:vertAlign w:val="superscript"/>
        </w:rPr>
        <w:t>rd</w:t>
      </w:r>
      <w:r>
        <w:rPr>
          <w:rFonts w:ascii="Open Sans" w:eastAsia="Open Sans" w:hAnsi="Open Sans" w:cs="Open Sans"/>
        </w:rPr>
        <w:t xml:space="preserve"> member of the Waterkeeper Alliance, with over 300 organizations in 34 countries around the world that promote fishable, sw</w:t>
      </w:r>
      <w:r>
        <w:rPr>
          <w:rFonts w:ascii="Open Sans" w:eastAsia="Open Sans" w:hAnsi="Open Sans" w:cs="Open Sans"/>
        </w:rPr>
        <w:t>immable, drinkable water. RE Sources has over 20,000 members in Whatcom, Skagit, and San Juan counties, and we submit these comments on their behalf.</w:t>
      </w:r>
    </w:p>
    <w:p w14:paraId="0394CDFE" w14:textId="77777777" w:rsidR="005072BC" w:rsidRDefault="005072BC">
      <w:pPr>
        <w:pBdr>
          <w:top w:val="nil"/>
          <w:left w:val="nil"/>
          <w:bottom w:val="nil"/>
          <w:right w:val="nil"/>
          <w:between w:val="nil"/>
        </w:pBdr>
        <w:rPr>
          <w:rFonts w:ascii="Open Sans" w:eastAsia="Open Sans" w:hAnsi="Open Sans" w:cs="Open Sans"/>
        </w:rPr>
      </w:pPr>
    </w:p>
    <w:p w14:paraId="7EAF2DAF" w14:textId="77777777" w:rsidR="005072BC" w:rsidRDefault="005072BC">
      <w:pPr>
        <w:pBdr>
          <w:top w:val="nil"/>
          <w:left w:val="nil"/>
          <w:bottom w:val="nil"/>
          <w:right w:val="nil"/>
          <w:between w:val="nil"/>
        </w:pBdr>
        <w:rPr>
          <w:rFonts w:ascii="Open Sans" w:eastAsia="Open Sans" w:hAnsi="Open Sans" w:cs="Open Sans"/>
        </w:rPr>
      </w:pPr>
    </w:p>
    <w:p w14:paraId="21789D6B" w14:textId="77777777" w:rsidR="005072BC" w:rsidRDefault="00E46C64">
      <w:pPr>
        <w:pBdr>
          <w:top w:val="nil"/>
          <w:left w:val="nil"/>
          <w:bottom w:val="nil"/>
          <w:right w:val="nil"/>
          <w:between w:val="nil"/>
        </w:pBdr>
        <w:rPr>
          <w:rFonts w:ascii="Open Sans" w:eastAsia="Open Sans" w:hAnsi="Open Sans" w:cs="Open Sans"/>
        </w:rPr>
      </w:pPr>
      <w:r>
        <w:rPr>
          <w:rFonts w:ascii="Open Sans" w:eastAsia="Open Sans" w:hAnsi="Open Sans" w:cs="Open Sans"/>
        </w:rPr>
        <w:t>It is well known that breathing in asbestos can lead to lung cancer, mesothelioma, or asbestosis and tha</w:t>
      </w:r>
      <w:r>
        <w:rPr>
          <w:rFonts w:ascii="Open Sans" w:eastAsia="Open Sans" w:hAnsi="Open Sans" w:cs="Open Sans"/>
        </w:rPr>
        <w:t>t exposures to heavy metals can lead to a myriad of health effects including kidney damage, neurological damage, and cancer.  During the presentation it was mentioned by the Department of Health that there is no evidence of asbestos related diseases in peo</w:t>
      </w:r>
      <w:r>
        <w:rPr>
          <w:rFonts w:ascii="Open Sans" w:eastAsia="Open Sans" w:hAnsi="Open Sans" w:cs="Open Sans"/>
        </w:rPr>
        <w:t>ple living in the Swift Creek drainage.  Could you please provide the source of this information and explain how this will be monitored over time?   Have there been any studies related to heavy metal related illnesses? Because both asbestos-related and hea</w:t>
      </w:r>
      <w:r>
        <w:rPr>
          <w:rFonts w:ascii="Open Sans" w:eastAsia="Open Sans" w:hAnsi="Open Sans" w:cs="Open Sans"/>
        </w:rPr>
        <w:t xml:space="preserve">vy metal-related illnesses can take decades to manifest, it is important to maintain a long-term health study. The people that live in this drainage should be kept up to date on the risks.  </w:t>
      </w:r>
    </w:p>
    <w:p w14:paraId="2B3BDBAD" w14:textId="77777777" w:rsidR="005072BC" w:rsidRDefault="005072BC">
      <w:pPr>
        <w:pBdr>
          <w:top w:val="nil"/>
          <w:left w:val="nil"/>
          <w:bottom w:val="nil"/>
          <w:right w:val="nil"/>
          <w:between w:val="nil"/>
        </w:pBdr>
        <w:rPr>
          <w:rFonts w:ascii="Open Sans" w:eastAsia="Open Sans" w:hAnsi="Open Sans" w:cs="Open Sans"/>
        </w:rPr>
      </w:pPr>
    </w:p>
    <w:p w14:paraId="32675277" w14:textId="77777777" w:rsidR="005072BC" w:rsidRDefault="00E46C64">
      <w:pPr>
        <w:pBdr>
          <w:top w:val="nil"/>
          <w:left w:val="nil"/>
          <w:bottom w:val="nil"/>
          <w:right w:val="nil"/>
          <w:between w:val="nil"/>
        </w:pBdr>
        <w:rPr>
          <w:rFonts w:ascii="Open Sans" w:eastAsia="Open Sans" w:hAnsi="Open Sans" w:cs="Open Sans"/>
        </w:rPr>
      </w:pPr>
      <w:r>
        <w:rPr>
          <w:rFonts w:ascii="Open Sans" w:eastAsia="Open Sans" w:hAnsi="Open Sans" w:cs="Open Sans"/>
        </w:rPr>
        <w:lastRenderedPageBreak/>
        <w:t>At the public meeting it was mentioned by Whatcom County staff that this project was only expected to “manage” swift creek for about 20-25 years.  This seems short sighted.   Are there measures that could be done now that work toward long-term, long-lastin</w:t>
      </w:r>
      <w:r>
        <w:rPr>
          <w:rFonts w:ascii="Open Sans" w:eastAsia="Open Sans" w:hAnsi="Open Sans" w:cs="Open Sans"/>
        </w:rPr>
        <w:t>g solutions?  Are there incentives for people to leave the area or not move into the area?  Could money be spent on relocation of people rather than trying to manage thousands of cubic yards of sediment every year in perpetuity?  What other long-term solut</w:t>
      </w:r>
      <w:r>
        <w:rPr>
          <w:rFonts w:ascii="Open Sans" w:eastAsia="Open Sans" w:hAnsi="Open Sans" w:cs="Open Sans"/>
        </w:rPr>
        <w:t>ions have been considered?</w:t>
      </w:r>
    </w:p>
    <w:p w14:paraId="40D3782C" w14:textId="77777777" w:rsidR="005072BC" w:rsidRDefault="005072BC">
      <w:pPr>
        <w:pBdr>
          <w:top w:val="nil"/>
          <w:left w:val="nil"/>
          <w:bottom w:val="nil"/>
          <w:right w:val="nil"/>
          <w:between w:val="nil"/>
        </w:pBdr>
        <w:rPr>
          <w:rFonts w:ascii="Open Sans" w:eastAsia="Open Sans" w:hAnsi="Open Sans" w:cs="Open Sans"/>
        </w:rPr>
      </w:pPr>
    </w:p>
    <w:p w14:paraId="0BB5FAC4" w14:textId="77777777" w:rsidR="005072BC" w:rsidRDefault="00E46C64">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Thank you for your time in addressing our concerns and comments on this complex and difficult issue. </w:t>
      </w:r>
    </w:p>
    <w:p w14:paraId="5F61EF51" w14:textId="77777777" w:rsidR="005072BC" w:rsidRDefault="00E46C64">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 </w:t>
      </w:r>
    </w:p>
    <w:p w14:paraId="4B26E685" w14:textId="77777777" w:rsidR="005072BC" w:rsidRDefault="00E46C64">
      <w:pPr>
        <w:pBdr>
          <w:top w:val="nil"/>
          <w:left w:val="nil"/>
          <w:bottom w:val="nil"/>
          <w:right w:val="nil"/>
          <w:between w:val="nil"/>
        </w:pBdr>
        <w:rPr>
          <w:rFonts w:ascii="Open Sans" w:eastAsia="Open Sans" w:hAnsi="Open Sans" w:cs="Open Sans"/>
        </w:rPr>
      </w:pPr>
      <w:r>
        <w:rPr>
          <w:rFonts w:ascii="Open Sans" w:eastAsia="Open Sans" w:hAnsi="Open Sans" w:cs="Open Sans"/>
        </w:rPr>
        <w:t>Sincerely,</w:t>
      </w:r>
    </w:p>
    <w:p w14:paraId="2E664BF7" w14:textId="77777777" w:rsidR="005072BC" w:rsidRDefault="005072BC">
      <w:pPr>
        <w:pBdr>
          <w:top w:val="nil"/>
          <w:left w:val="nil"/>
          <w:bottom w:val="nil"/>
          <w:right w:val="nil"/>
          <w:between w:val="nil"/>
        </w:pBdr>
        <w:rPr>
          <w:rFonts w:ascii="Open Sans" w:eastAsia="Open Sans" w:hAnsi="Open Sans" w:cs="Open Sans"/>
        </w:rPr>
      </w:pPr>
    </w:p>
    <w:p w14:paraId="257D1FCB" w14:textId="77777777" w:rsidR="005072BC" w:rsidRDefault="00E46C64">
      <w:pPr>
        <w:pBdr>
          <w:top w:val="nil"/>
          <w:left w:val="nil"/>
          <w:bottom w:val="nil"/>
          <w:right w:val="nil"/>
          <w:between w:val="nil"/>
        </w:pBdr>
        <w:rPr>
          <w:rFonts w:ascii="Open Sans" w:eastAsia="Open Sans" w:hAnsi="Open Sans" w:cs="Open Sans"/>
        </w:rPr>
      </w:pPr>
      <w:r>
        <w:rPr>
          <w:rFonts w:ascii="Open Sans" w:eastAsia="Open Sans" w:hAnsi="Open Sans" w:cs="Open Sans"/>
        </w:rPr>
        <w:t>Kirsten McDade</w:t>
      </w:r>
    </w:p>
    <w:p w14:paraId="4C397926" w14:textId="77777777" w:rsidR="005072BC" w:rsidRDefault="00E46C64">
      <w:pPr>
        <w:pBdr>
          <w:top w:val="nil"/>
          <w:left w:val="nil"/>
          <w:bottom w:val="nil"/>
          <w:right w:val="nil"/>
          <w:between w:val="nil"/>
        </w:pBdr>
        <w:rPr>
          <w:rFonts w:ascii="Open Sans" w:eastAsia="Open Sans" w:hAnsi="Open Sans" w:cs="Open Sans"/>
        </w:rPr>
      </w:pPr>
      <w:r>
        <w:rPr>
          <w:rFonts w:ascii="Open Sans" w:eastAsia="Open Sans" w:hAnsi="Open Sans" w:cs="Open Sans"/>
        </w:rPr>
        <w:t>Pollution Prevention Specialist</w:t>
      </w:r>
    </w:p>
    <w:p w14:paraId="53E98ECE" w14:textId="77777777" w:rsidR="005072BC" w:rsidRDefault="00E46C64">
      <w:pPr>
        <w:pBdr>
          <w:top w:val="nil"/>
          <w:left w:val="nil"/>
          <w:bottom w:val="nil"/>
          <w:right w:val="nil"/>
          <w:between w:val="nil"/>
        </w:pBdr>
        <w:rPr>
          <w:rFonts w:ascii="Open Sans" w:eastAsia="Open Sans" w:hAnsi="Open Sans" w:cs="Open Sans"/>
        </w:rPr>
      </w:pPr>
      <w:r>
        <w:rPr>
          <w:rFonts w:ascii="Open Sans" w:eastAsia="Open Sans" w:hAnsi="Open Sans" w:cs="Open Sans"/>
        </w:rPr>
        <w:t>RE Sources for Sustainable Communities</w:t>
      </w:r>
    </w:p>
    <w:p w14:paraId="4218532C" w14:textId="77777777" w:rsidR="005072BC" w:rsidRDefault="005072BC">
      <w:pPr>
        <w:pBdr>
          <w:top w:val="nil"/>
          <w:left w:val="nil"/>
          <w:bottom w:val="nil"/>
          <w:right w:val="nil"/>
          <w:between w:val="nil"/>
        </w:pBdr>
        <w:rPr>
          <w:rFonts w:ascii="Open Sans" w:eastAsia="Open Sans" w:hAnsi="Open Sans" w:cs="Open Sans"/>
          <w:color w:val="999999"/>
        </w:rPr>
      </w:pPr>
    </w:p>
    <w:sectPr w:rsidR="005072B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801B0" w14:textId="77777777" w:rsidR="00E46C64" w:rsidRDefault="00E46C64">
      <w:pPr>
        <w:spacing w:line="240" w:lineRule="auto"/>
      </w:pPr>
      <w:r>
        <w:separator/>
      </w:r>
    </w:p>
  </w:endnote>
  <w:endnote w:type="continuationSeparator" w:id="0">
    <w:p w14:paraId="5AD6BD8D" w14:textId="77777777" w:rsidR="00E46C64" w:rsidRDefault="00E46C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Open San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D8842" w14:textId="77777777" w:rsidR="00F9635B" w:rsidRDefault="00F96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24C10" w14:textId="1EF2ACD7" w:rsidR="005072BC" w:rsidRDefault="00E46C64">
    <w:pPr>
      <w:pBdr>
        <w:top w:val="nil"/>
        <w:left w:val="nil"/>
        <w:bottom w:val="nil"/>
        <w:right w:val="nil"/>
        <w:between w:val="nil"/>
      </w:pBdr>
      <w:tabs>
        <w:tab w:val="center" w:pos="4680"/>
        <w:tab w:val="right" w:pos="9360"/>
      </w:tabs>
      <w:spacing w:after="720" w:line="240" w:lineRule="auto"/>
      <w:jc w:val="right"/>
      <w:rPr>
        <w:b/>
        <w:i/>
      </w:rPr>
    </w:pPr>
    <w:r>
      <w:rPr>
        <w:b/>
        <w:i/>
      </w:rPr>
      <w:fldChar w:fldCharType="begin"/>
    </w:r>
    <w:r>
      <w:rPr>
        <w:b/>
        <w:i/>
      </w:rPr>
      <w:instrText>PAGE</w:instrText>
    </w:r>
    <w:r w:rsidR="00F9635B">
      <w:rPr>
        <w:b/>
        <w:i/>
      </w:rPr>
      <w:fldChar w:fldCharType="separate"/>
    </w:r>
    <w:r w:rsidR="00F9635B">
      <w:rPr>
        <w:b/>
        <w:i/>
        <w:noProof/>
      </w:rPr>
      <w:t>2</w:t>
    </w:r>
    <w:r>
      <w:rPr>
        <w:b/>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813DA" w14:textId="77777777" w:rsidR="005072BC" w:rsidRDefault="00E46C64">
    <w:pPr>
      <w:pBdr>
        <w:top w:val="nil"/>
        <w:left w:val="nil"/>
        <w:bottom w:val="nil"/>
        <w:right w:val="nil"/>
        <w:between w:val="nil"/>
      </w:pBdr>
      <w:tabs>
        <w:tab w:val="center" w:pos="4320"/>
        <w:tab w:val="right" w:pos="8640"/>
      </w:tabs>
      <w:spacing w:after="720" w:line="240" w:lineRule="auto"/>
      <w:ind w:right="-360"/>
      <w:jc w:val="center"/>
      <w:rPr>
        <w:rFonts w:ascii="Open Sans" w:eastAsia="Open Sans" w:hAnsi="Open Sans" w:cs="Open Sans"/>
        <w:color w:val="434343"/>
        <w:sz w:val="18"/>
        <w:szCs w:val="18"/>
      </w:rPr>
    </w:pPr>
    <w:r>
      <w:rPr>
        <w:rFonts w:ascii="Open Sans" w:eastAsia="Open Sans" w:hAnsi="Open Sans" w:cs="Open Sans"/>
        <w:noProof/>
        <w:color w:val="434343"/>
        <w:sz w:val="18"/>
        <w:szCs w:val="18"/>
      </w:rPr>
      <w:drawing>
        <wp:inline distT="0" distB="0" distL="0" distR="0" wp14:anchorId="7AE24EE6" wp14:editId="56F9C2BE">
          <wp:extent cx="6134100" cy="361950"/>
          <wp:effectExtent l="0" t="0" r="0" b="0"/>
          <wp:docPr id="2" name="image2.png" descr="Line of logos for letterhead.png"/>
          <wp:cNvGraphicFramePr/>
          <a:graphic xmlns:a="http://schemas.openxmlformats.org/drawingml/2006/main">
            <a:graphicData uri="http://schemas.openxmlformats.org/drawingml/2006/picture">
              <pic:pic xmlns:pic="http://schemas.openxmlformats.org/drawingml/2006/picture">
                <pic:nvPicPr>
                  <pic:cNvPr id="0" name="image2.png" descr="Line of logos for letterhead.png"/>
                  <pic:cNvPicPr preferRelativeResize="0"/>
                </pic:nvPicPr>
                <pic:blipFill>
                  <a:blip r:embed="rId1"/>
                  <a:srcRect/>
                  <a:stretch>
                    <a:fillRect/>
                  </a:stretch>
                </pic:blipFill>
                <pic:spPr>
                  <a:xfrm>
                    <a:off x="0" y="0"/>
                    <a:ext cx="6134100" cy="361950"/>
                  </a:xfrm>
                  <a:prstGeom prst="rect">
                    <a:avLst/>
                  </a:prstGeom>
                  <a:ln/>
                </pic:spPr>
              </pic:pic>
            </a:graphicData>
          </a:graphic>
        </wp:inline>
      </w:drawing>
    </w:r>
  </w:p>
  <w:p w14:paraId="6C3E5B79" w14:textId="77777777" w:rsidR="005072BC" w:rsidRDefault="00E46C64">
    <w:pPr>
      <w:pBdr>
        <w:top w:val="nil"/>
        <w:left w:val="nil"/>
        <w:bottom w:val="nil"/>
        <w:right w:val="nil"/>
        <w:between w:val="nil"/>
      </w:pBdr>
      <w:tabs>
        <w:tab w:val="center" w:pos="4320"/>
        <w:tab w:val="right" w:pos="8640"/>
      </w:tabs>
      <w:spacing w:after="720" w:line="240" w:lineRule="auto"/>
      <w:ind w:right="-360"/>
      <w:jc w:val="right"/>
      <w:rPr>
        <w:rFonts w:ascii="Open Sans" w:eastAsia="Open Sans" w:hAnsi="Open Sans" w:cs="Open Sans"/>
        <w:color w:val="434343"/>
        <w:sz w:val="18"/>
        <w:szCs w:val="18"/>
      </w:rPr>
    </w:pPr>
    <w:r>
      <w:rPr>
        <w:rFonts w:ascii="Open Sans" w:eastAsia="Open Sans" w:hAnsi="Open Sans" w:cs="Open Sans"/>
        <w:color w:val="434343"/>
        <w:sz w:val="18"/>
        <w:szCs w:val="18"/>
      </w:rPr>
      <w:fldChar w:fldCharType="begin"/>
    </w:r>
    <w:r>
      <w:rPr>
        <w:rFonts w:ascii="Open Sans" w:eastAsia="Open Sans" w:hAnsi="Open Sans" w:cs="Open Sans"/>
        <w:color w:val="434343"/>
        <w:sz w:val="18"/>
        <w:szCs w:val="18"/>
      </w:rPr>
      <w:instrText>PAGE</w:instrText>
    </w:r>
    <w:r w:rsidR="00F9635B">
      <w:rPr>
        <w:rFonts w:ascii="Open Sans" w:eastAsia="Open Sans" w:hAnsi="Open Sans" w:cs="Open Sans"/>
        <w:color w:val="434343"/>
        <w:sz w:val="18"/>
        <w:szCs w:val="18"/>
      </w:rPr>
      <w:fldChar w:fldCharType="separate"/>
    </w:r>
    <w:r w:rsidR="00F9635B">
      <w:rPr>
        <w:rFonts w:ascii="Open Sans" w:eastAsia="Open Sans" w:hAnsi="Open Sans" w:cs="Open Sans"/>
        <w:noProof/>
        <w:color w:val="434343"/>
        <w:sz w:val="18"/>
        <w:szCs w:val="18"/>
      </w:rPr>
      <w:t>1</w:t>
    </w:r>
    <w:r>
      <w:rPr>
        <w:rFonts w:ascii="Open Sans" w:eastAsia="Open Sans" w:hAnsi="Open Sans" w:cs="Open Sans"/>
        <w:color w:val="434343"/>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DFEB6" w14:textId="77777777" w:rsidR="00E46C64" w:rsidRDefault="00E46C64">
      <w:pPr>
        <w:spacing w:line="240" w:lineRule="auto"/>
      </w:pPr>
      <w:r>
        <w:separator/>
      </w:r>
    </w:p>
  </w:footnote>
  <w:footnote w:type="continuationSeparator" w:id="0">
    <w:p w14:paraId="351FEE3A" w14:textId="77777777" w:rsidR="00E46C64" w:rsidRDefault="00E46C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663AD" w14:textId="77777777" w:rsidR="00F9635B" w:rsidRDefault="00F96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4864" w14:textId="77777777" w:rsidR="005072BC" w:rsidRDefault="005072BC">
    <w:pPr>
      <w:pBdr>
        <w:top w:val="nil"/>
        <w:left w:val="nil"/>
        <w:bottom w:val="nil"/>
        <w:right w:val="nil"/>
        <w:between w:val="nil"/>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EE11" w14:textId="77777777" w:rsidR="005072BC" w:rsidRDefault="00E46C64">
    <w:pPr>
      <w:pBdr>
        <w:top w:val="nil"/>
        <w:left w:val="nil"/>
        <w:bottom w:val="nil"/>
        <w:right w:val="nil"/>
        <w:between w:val="nil"/>
      </w:pBdr>
      <w:spacing w:before="720"/>
      <w:jc w:val="right"/>
      <w:rPr>
        <w:rFonts w:ascii="Open Sans" w:eastAsia="Open Sans" w:hAnsi="Open Sans" w:cs="Open Sans"/>
        <w:color w:val="434343"/>
        <w:sz w:val="18"/>
        <w:szCs w:val="18"/>
      </w:rPr>
    </w:pPr>
    <w:r>
      <w:rPr>
        <w:rFonts w:ascii="Open Sans" w:eastAsia="Open Sans" w:hAnsi="Open Sans" w:cs="Open Sans"/>
        <w:color w:val="434343"/>
        <w:sz w:val="16"/>
        <w:szCs w:val="16"/>
      </w:rPr>
      <w:t>2309 Meridian Street</w:t>
    </w:r>
    <w:r>
      <w:rPr>
        <w:rFonts w:ascii="Open Sans" w:eastAsia="Open Sans" w:hAnsi="Open Sans" w:cs="Open Sans"/>
        <w:color w:val="434343"/>
        <w:sz w:val="16"/>
        <w:szCs w:val="16"/>
      </w:rPr>
      <w:br/>
      <w:t>Bellingham, WA 98225</w:t>
    </w:r>
    <w:r>
      <w:rPr>
        <w:noProof/>
      </w:rPr>
      <w:drawing>
        <wp:anchor distT="57150" distB="57150" distL="57150" distR="57150" simplePos="0" relativeHeight="251658240" behindDoc="0" locked="0" layoutInCell="1" hidden="0" allowOverlap="1" wp14:anchorId="6FC3CC0B" wp14:editId="4577ACEB">
          <wp:simplePos x="0" y="0"/>
          <wp:positionH relativeFrom="column">
            <wp:posOffset>2</wp:posOffset>
          </wp:positionH>
          <wp:positionV relativeFrom="paragraph">
            <wp:posOffset>428625</wp:posOffset>
          </wp:positionV>
          <wp:extent cx="2776220" cy="441960"/>
          <wp:effectExtent l="0" t="0" r="0" b="0"/>
          <wp:wrapSquare wrapText="bothSides" distT="57150" distB="57150" distL="57150" distR="57150"/>
          <wp:docPr id="1" name="image1.png" descr="RE Sources Logo.png"/>
          <wp:cNvGraphicFramePr/>
          <a:graphic xmlns:a="http://schemas.openxmlformats.org/drawingml/2006/main">
            <a:graphicData uri="http://schemas.openxmlformats.org/drawingml/2006/picture">
              <pic:pic xmlns:pic="http://schemas.openxmlformats.org/drawingml/2006/picture">
                <pic:nvPicPr>
                  <pic:cNvPr id="0" name="image1.png" descr="RE Sources Logo.png"/>
                  <pic:cNvPicPr preferRelativeResize="0"/>
                </pic:nvPicPr>
                <pic:blipFill>
                  <a:blip r:embed="rId1"/>
                  <a:srcRect/>
                  <a:stretch>
                    <a:fillRect/>
                  </a:stretch>
                </pic:blipFill>
                <pic:spPr>
                  <a:xfrm>
                    <a:off x="0" y="0"/>
                    <a:ext cx="2776220" cy="441960"/>
                  </a:xfrm>
                  <a:prstGeom prst="rect">
                    <a:avLst/>
                  </a:prstGeom>
                  <a:ln/>
                </pic:spPr>
              </pic:pic>
            </a:graphicData>
          </a:graphic>
        </wp:anchor>
      </w:drawing>
    </w:r>
  </w:p>
  <w:p w14:paraId="5392CBAE" w14:textId="77777777" w:rsidR="005072BC" w:rsidRDefault="00E46C64">
    <w:pPr>
      <w:pBdr>
        <w:top w:val="nil"/>
        <w:left w:val="nil"/>
        <w:bottom w:val="nil"/>
        <w:right w:val="nil"/>
        <w:between w:val="nil"/>
      </w:pBdr>
      <w:jc w:val="right"/>
    </w:pPr>
    <w:r>
      <w:rPr>
        <w:rFonts w:ascii="Open Sans" w:eastAsia="Open Sans" w:hAnsi="Open Sans" w:cs="Open Sans"/>
        <w:color w:val="434343"/>
        <w:sz w:val="16"/>
        <w:szCs w:val="16"/>
      </w:rPr>
      <w:t>(360) 733-8307 • re-sources.org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2BC"/>
    <w:rsid w:val="005072BC"/>
    <w:rsid w:val="00E46C64"/>
    <w:rsid w:val="00F9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E8645"/>
  <w15:docId w15:val="{C76FDFF8-BE60-0349-8C16-27F5F9BB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9635B"/>
    <w:pPr>
      <w:tabs>
        <w:tab w:val="center" w:pos="4680"/>
        <w:tab w:val="right" w:pos="9360"/>
      </w:tabs>
      <w:spacing w:line="240" w:lineRule="auto"/>
    </w:pPr>
  </w:style>
  <w:style w:type="character" w:customStyle="1" w:styleId="HeaderChar">
    <w:name w:val="Header Char"/>
    <w:basedOn w:val="DefaultParagraphFont"/>
    <w:link w:val="Header"/>
    <w:uiPriority w:val="99"/>
    <w:rsid w:val="00F9635B"/>
  </w:style>
  <w:style w:type="paragraph" w:styleId="Footer">
    <w:name w:val="footer"/>
    <w:basedOn w:val="Normal"/>
    <w:link w:val="FooterChar"/>
    <w:uiPriority w:val="99"/>
    <w:unhideWhenUsed/>
    <w:rsid w:val="00F9635B"/>
    <w:pPr>
      <w:tabs>
        <w:tab w:val="center" w:pos="4680"/>
        <w:tab w:val="right" w:pos="9360"/>
      </w:tabs>
      <w:spacing w:line="240" w:lineRule="auto"/>
    </w:pPr>
  </w:style>
  <w:style w:type="character" w:customStyle="1" w:styleId="FooterChar">
    <w:name w:val="Footer Char"/>
    <w:basedOn w:val="DefaultParagraphFont"/>
    <w:link w:val="Footer"/>
    <w:uiPriority w:val="99"/>
    <w:rsid w:val="00F96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s.ecology.commentinput.com/?id=ic9NJ"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2019-11-05T22:13:00Z</dcterms:created>
  <dcterms:modified xsi:type="dcterms:W3CDTF">2019-11-05T22:13:00Z</dcterms:modified>
</cp:coreProperties>
</file>