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46F" w14:textId="222D50CA" w:rsidR="003A41F7" w:rsidRPr="00A02108" w:rsidRDefault="00A02108">
      <w:pPr>
        <w:rPr>
          <w:rFonts w:ascii="Times New Roman" w:hAnsi="Times New Roman" w:cs="Times New Roman"/>
        </w:rPr>
      </w:pPr>
      <w:r w:rsidRPr="00A02108">
        <w:rPr>
          <w:rFonts w:ascii="Times New Roman" w:hAnsi="Times New Roman" w:cs="Times New Roman"/>
        </w:rPr>
        <w:t>Re</w:t>
      </w:r>
      <w:proofErr w:type="gramStart"/>
      <w:r w:rsidR="003A41F7" w:rsidRPr="00A02108">
        <w:rPr>
          <w:rFonts w:ascii="Times New Roman" w:hAnsi="Times New Roman" w:cs="Times New Roman"/>
        </w:rPr>
        <w:t>:</w:t>
      </w:r>
      <w:r>
        <w:rPr>
          <w:rFonts w:ascii="Times New Roman" w:hAnsi="Times New Roman" w:cs="Times New Roman"/>
        </w:rPr>
        <w:t xml:space="preserve">  Geothermal</w:t>
      </w:r>
      <w:proofErr w:type="gramEnd"/>
      <w:r>
        <w:rPr>
          <w:rFonts w:ascii="Times New Roman" w:hAnsi="Times New Roman" w:cs="Times New Roman"/>
        </w:rPr>
        <w:t xml:space="preserve"> Power Comments</w:t>
      </w:r>
    </w:p>
    <w:p w14:paraId="6EE1F389" w14:textId="615756F8" w:rsidR="003A41F7" w:rsidRPr="00A02108" w:rsidRDefault="003A41F7">
      <w:pPr>
        <w:rPr>
          <w:rFonts w:ascii="Times New Roman" w:hAnsi="Times New Roman" w:cs="Times New Roman"/>
        </w:rPr>
      </w:pPr>
      <w:r w:rsidRPr="00A02108">
        <w:rPr>
          <w:rFonts w:ascii="Times New Roman" w:hAnsi="Times New Roman" w:cs="Times New Roman"/>
        </w:rPr>
        <w:t>I have not attended any previous workshops or other meetings regarding geotherm electrical production in Washington state.  However, I am quite familiar with several of the locations under review</w:t>
      </w:r>
      <w:r w:rsidR="00FC5C3A">
        <w:rPr>
          <w:rFonts w:ascii="Times New Roman" w:hAnsi="Times New Roman" w:cs="Times New Roman"/>
        </w:rPr>
        <w:t xml:space="preserve">.  </w:t>
      </w:r>
      <w:r w:rsidR="00A02108">
        <w:rPr>
          <w:rFonts w:ascii="Times New Roman" w:hAnsi="Times New Roman" w:cs="Times New Roman"/>
        </w:rPr>
        <w:t>I’ve spent most of my life in Toutle, Washington</w:t>
      </w:r>
      <w:r w:rsidR="00FC5C3A">
        <w:rPr>
          <w:rFonts w:ascii="Times New Roman" w:hAnsi="Times New Roman" w:cs="Times New Roman"/>
        </w:rPr>
        <w:t xml:space="preserve"> near Mount St. Helens</w:t>
      </w:r>
      <w:r w:rsidR="00A02108">
        <w:rPr>
          <w:rFonts w:ascii="Times New Roman" w:hAnsi="Times New Roman" w:cs="Times New Roman"/>
        </w:rPr>
        <w:t xml:space="preserve">, but </w:t>
      </w:r>
      <w:r w:rsidR="00FC5C3A">
        <w:rPr>
          <w:rFonts w:ascii="Times New Roman" w:hAnsi="Times New Roman" w:cs="Times New Roman"/>
        </w:rPr>
        <w:t xml:space="preserve">I also </w:t>
      </w:r>
      <w:r w:rsidR="00A02108">
        <w:rPr>
          <w:rFonts w:ascii="Times New Roman" w:hAnsi="Times New Roman" w:cs="Times New Roman"/>
        </w:rPr>
        <w:t>lived near Mount Baker.</w:t>
      </w:r>
    </w:p>
    <w:p w14:paraId="0F3BF384" w14:textId="63A0D7BF" w:rsidR="003A41F7" w:rsidRPr="00A02108" w:rsidRDefault="003A41F7">
      <w:pPr>
        <w:rPr>
          <w:rFonts w:ascii="Times New Roman" w:hAnsi="Times New Roman" w:cs="Times New Roman"/>
        </w:rPr>
      </w:pPr>
      <w:r w:rsidRPr="00A02108">
        <w:rPr>
          <w:rFonts w:ascii="Times New Roman" w:hAnsi="Times New Roman" w:cs="Times New Roman"/>
        </w:rPr>
        <w:t>I submit the following comments:</w:t>
      </w:r>
    </w:p>
    <w:p w14:paraId="6A2CD243" w14:textId="77777777" w:rsidR="00FC5C3A" w:rsidRDefault="003A41F7">
      <w:pPr>
        <w:rPr>
          <w:rFonts w:ascii="Times New Roman" w:hAnsi="Times New Roman" w:cs="Times New Roman"/>
        </w:rPr>
      </w:pPr>
      <w:r w:rsidRPr="00A02108">
        <w:rPr>
          <w:rFonts w:ascii="Times New Roman" w:hAnsi="Times New Roman" w:cs="Times New Roman"/>
          <w:b/>
          <w:bCs/>
        </w:rPr>
        <w:t>High Lakes</w:t>
      </w:r>
      <w:proofErr w:type="gramStart"/>
      <w:r w:rsidRPr="00A02108">
        <w:rPr>
          <w:rFonts w:ascii="Times New Roman" w:hAnsi="Times New Roman" w:cs="Times New Roman"/>
          <w:b/>
          <w:bCs/>
        </w:rPr>
        <w:t>:</w:t>
      </w:r>
      <w:r w:rsidRPr="00A02108">
        <w:rPr>
          <w:rFonts w:ascii="Times New Roman" w:hAnsi="Times New Roman" w:cs="Times New Roman"/>
        </w:rPr>
        <w:t xml:space="preserve">  </w:t>
      </w:r>
      <w:r w:rsidR="00F54853" w:rsidRPr="00A02108">
        <w:rPr>
          <w:rFonts w:ascii="Times New Roman" w:hAnsi="Times New Roman" w:cs="Times New Roman"/>
        </w:rPr>
        <w:t>(</w:t>
      </w:r>
      <w:proofErr w:type="gramEnd"/>
      <w:r w:rsidR="00EC1C66" w:rsidRPr="00A02108">
        <w:rPr>
          <w:rFonts w:ascii="Times New Roman" w:hAnsi="Times New Roman" w:cs="Times New Roman"/>
        </w:rPr>
        <w:t>T</w:t>
      </w:r>
      <w:r w:rsidR="00FC5C3A">
        <w:rPr>
          <w:rFonts w:ascii="Times New Roman" w:hAnsi="Times New Roman" w:cs="Times New Roman"/>
        </w:rPr>
        <w:t xml:space="preserve">he </w:t>
      </w:r>
      <w:r w:rsidR="00EC1C66" w:rsidRPr="00A02108">
        <w:rPr>
          <w:rFonts w:ascii="Times New Roman" w:hAnsi="Times New Roman" w:cs="Times New Roman"/>
        </w:rPr>
        <w:t xml:space="preserve">area </w:t>
      </w:r>
      <w:r w:rsidRPr="00A02108">
        <w:rPr>
          <w:rFonts w:ascii="Times New Roman" w:hAnsi="Times New Roman" w:cs="Times New Roman"/>
        </w:rPr>
        <w:t>north of Coldwater Lake</w:t>
      </w:r>
      <w:r w:rsidR="00F54853" w:rsidRPr="00A02108">
        <w:rPr>
          <w:rFonts w:ascii="Times New Roman" w:hAnsi="Times New Roman" w:cs="Times New Roman"/>
        </w:rPr>
        <w:t>)</w:t>
      </w:r>
      <w:r w:rsidRPr="00A02108">
        <w:rPr>
          <w:rFonts w:ascii="Times New Roman" w:hAnsi="Times New Roman" w:cs="Times New Roman"/>
        </w:rPr>
        <w:t xml:space="preserve">  </w:t>
      </w:r>
    </w:p>
    <w:p w14:paraId="5374E5F0" w14:textId="46A60579" w:rsidR="00FC5C3A" w:rsidRPr="00FC5C3A" w:rsidRDefault="00FC5C3A">
      <w:pPr>
        <w:rPr>
          <w:rFonts w:ascii="Times New Roman" w:hAnsi="Times New Roman" w:cs="Times New Roman"/>
          <w:b/>
          <w:bCs/>
        </w:rPr>
      </w:pPr>
      <w:r w:rsidRPr="00FC5C3A">
        <w:rPr>
          <w:rFonts w:ascii="Times New Roman" w:hAnsi="Times New Roman" w:cs="Times New Roman"/>
          <w:b/>
          <w:bCs/>
        </w:rPr>
        <w:t xml:space="preserve">This area should be removed from consideration of geothermal development.  </w:t>
      </w:r>
    </w:p>
    <w:p w14:paraId="7C639394" w14:textId="345B77FC" w:rsidR="00194785" w:rsidRPr="00A02108" w:rsidRDefault="003A41F7">
      <w:pPr>
        <w:rPr>
          <w:rFonts w:ascii="Times New Roman" w:hAnsi="Times New Roman" w:cs="Times New Roman"/>
        </w:rPr>
      </w:pPr>
      <w:r w:rsidRPr="00A02108">
        <w:rPr>
          <w:rFonts w:ascii="Times New Roman" w:hAnsi="Times New Roman" w:cs="Times New Roman"/>
        </w:rPr>
        <w:t>Although the land is</w:t>
      </w:r>
      <w:r w:rsidR="00194785" w:rsidRPr="00A02108">
        <w:rPr>
          <w:rFonts w:ascii="Times New Roman" w:hAnsi="Times New Roman" w:cs="Times New Roman"/>
        </w:rPr>
        <w:t xml:space="preserve"> currently</w:t>
      </w:r>
      <w:r w:rsidRPr="00A02108">
        <w:rPr>
          <w:rFonts w:ascii="Times New Roman" w:hAnsi="Times New Roman" w:cs="Times New Roman"/>
        </w:rPr>
        <w:t xml:space="preserve"> privately owned, most of the area is within the boundary of the Gifford Pinchot National Forest.  </w:t>
      </w:r>
      <w:r w:rsidR="00EC1C66" w:rsidRPr="00A02108">
        <w:rPr>
          <w:rFonts w:ascii="Times New Roman" w:hAnsi="Times New Roman" w:cs="Times New Roman"/>
        </w:rPr>
        <w:t>Traditionally, this area was crisscrossed with public trails and provided the main access route to the Mount Margaret Backcountry.   The lakes and t</w:t>
      </w:r>
      <w:r w:rsidR="00FC5C3A">
        <w:rPr>
          <w:rFonts w:ascii="Times New Roman" w:hAnsi="Times New Roman" w:cs="Times New Roman"/>
        </w:rPr>
        <w:t>rails</w:t>
      </w:r>
      <w:r w:rsidR="00EC1C66" w:rsidRPr="00A02108">
        <w:rPr>
          <w:rFonts w:ascii="Times New Roman" w:hAnsi="Times New Roman" w:cs="Times New Roman"/>
        </w:rPr>
        <w:t xml:space="preserve"> </w:t>
      </w:r>
      <w:r w:rsidR="00194785" w:rsidRPr="00A02108">
        <w:rPr>
          <w:rFonts w:ascii="Times New Roman" w:hAnsi="Times New Roman" w:cs="Times New Roman"/>
        </w:rPr>
        <w:t>w</w:t>
      </w:r>
      <w:r w:rsidR="00F54853" w:rsidRPr="00A02108">
        <w:rPr>
          <w:rFonts w:ascii="Times New Roman" w:hAnsi="Times New Roman" w:cs="Times New Roman"/>
        </w:rPr>
        <w:t>ere</w:t>
      </w:r>
      <w:r w:rsidR="00EC1C66" w:rsidRPr="00A02108">
        <w:rPr>
          <w:rFonts w:ascii="Times New Roman" w:hAnsi="Times New Roman" w:cs="Times New Roman"/>
        </w:rPr>
        <w:t xml:space="preserve"> very popular for camping, hiking, </w:t>
      </w:r>
      <w:r w:rsidR="00061E30" w:rsidRPr="00A02108">
        <w:rPr>
          <w:rFonts w:ascii="Times New Roman" w:hAnsi="Times New Roman" w:cs="Times New Roman"/>
        </w:rPr>
        <w:t xml:space="preserve">hunting, fishing, </w:t>
      </w:r>
      <w:r w:rsidR="00EC1C66" w:rsidRPr="00A02108">
        <w:rPr>
          <w:rFonts w:ascii="Times New Roman" w:hAnsi="Times New Roman" w:cs="Times New Roman"/>
        </w:rPr>
        <w:t xml:space="preserve">boating, </w:t>
      </w:r>
      <w:r w:rsidR="00F54853" w:rsidRPr="00A02108">
        <w:rPr>
          <w:rFonts w:ascii="Times New Roman" w:hAnsi="Times New Roman" w:cs="Times New Roman"/>
        </w:rPr>
        <w:t>backpacking, trailbike use</w:t>
      </w:r>
      <w:r w:rsidR="00EC1C66" w:rsidRPr="00A02108">
        <w:rPr>
          <w:rFonts w:ascii="Times New Roman" w:hAnsi="Times New Roman" w:cs="Times New Roman"/>
        </w:rPr>
        <w:t xml:space="preserve"> and horseback riding.  </w:t>
      </w:r>
      <w:r w:rsidR="00194785" w:rsidRPr="00A02108">
        <w:rPr>
          <w:rFonts w:ascii="Times New Roman" w:hAnsi="Times New Roman" w:cs="Times New Roman"/>
        </w:rPr>
        <w:t xml:space="preserve">With </w:t>
      </w:r>
      <w:r w:rsidR="00194785" w:rsidRPr="00A02108">
        <w:rPr>
          <w:rFonts w:ascii="Times New Roman" w:hAnsi="Times New Roman" w:cs="Times New Roman"/>
        </w:rPr>
        <w:t xml:space="preserve">stunning views of the volcano, </w:t>
      </w:r>
      <w:r w:rsidR="00194785" w:rsidRPr="00A02108">
        <w:rPr>
          <w:rFonts w:ascii="Times New Roman" w:hAnsi="Times New Roman" w:cs="Times New Roman"/>
        </w:rPr>
        <w:t>five lakes</w:t>
      </w:r>
      <w:r w:rsidR="00194785" w:rsidRPr="00A02108">
        <w:rPr>
          <w:rFonts w:ascii="Times New Roman" w:hAnsi="Times New Roman" w:cs="Times New Roman"/>
        </w:rPr>
        <w:t xml:space="preserve">, </w:t>
      </w:r>
      <w:r w:rsidR="00194785" w:rsidRPr="00A02108">
        <w:rPr>
          <w:rFonts w:ascii="Times New Roman" w:hAnsi="Times New Roman" w:cs="Times New Roman"/>
        </w:rPr>
        <w:t>significant wetlands</w:t>
      </w:r>
      <w:r w:rsidR="00194785" w:rsidRPr="00A02108">
        <w:rPr>
          <w:rFonts w:ascii="Times New Roman" w:hAnsi="Times New Roman" w:cs="Times New Roman"/>
        </w:rPr>
        <w:t>,</w:t>
      </w:r>
      <w:r w:rsidR="00194785" w:rsidRPr="00A02108">
        <w:rPr>
          <w:rFonts w:ascii="Times New Roman" w:hAnsi="Times New Roman" w:cs="Times New Roman"/>
        </w:rPr>
        <w:t xml:space="preserve"> and a history of public use</w:t>
      </w:r>
      <w:r w:rsidR="00194785" w:rsidRPr="00A02108">
        <w:rPr>
          <w:rFonts w:ascii="Times New Roman" w:hAnsi="Times New Roman" w:cs="Times New Roman"/>
        </w:rPr>
        <w:t>,</w:t>
      </w:r>
      <w:r w:rsidR="00194785" w:rsidRPr="00A02108">
        <w:rPr>
          <w:rFonts w:ascii="Times New Roman" w:hAnsi="Times New Roman" w:cs="Times New Roman"/>
        </w:rPr>
        <w:t xml:space="preserve"> </w:t>
      </w:r>
      <w:r w:rsidR="00F54853" w:rsidRPr="00A02108">
        <w:rPr>
          <w:rFonts w:ascii="Times New Roman" w:hAnsi="Times New Roman" w:cs="Times New Roman"/>
        </w:rPr>
        <w:t xml:space="preserve">obviously the </w:t>
      </w:r>
      <w:r w:rsidR="00194785" w:rsidRPr="00A02108">
        <w:rPr>
          <w:rFonts w:ascii="Times New Roman" w:hAnsi="Times New Roman" w:cs="Times New Roman"/>
        </w:rPr>
        <w:t xml:space="preserve">land should </w:t>
      </w:r>
      <w:r w:rsidR="00194785" w:rsidRPr="00A02108">
        <w:rPr>
          <w:rFonts w:ascii="Times New Roman" w:hAnsi="Times New Roman" w:cs="Times New Roman"/>
        </w:rPr>
        <w:t xml:space="preserve">have been included </w:t>
      </w:r>
      <w:r w:rsidR="00194785" w:rsidRPr="00A02108">
        <w:rPr>
          <w:rFonts w:ascii="Times New Roman" w:hAnsi="Times New Roman" w:cs="Times New Roman"/>
        </w:rPr>
        <w:t xml:space="preserve">in the </w:t>
      </w:r>
      <w:r w:rsidR="00194785" w:rsidRPr="00A02108">
        <w:rPr>
          <w:rFonts w:ascii="Times New Roman" w:hAnsi="Times New Roman" w:cs="Times New Roman"/>
        </w:rPr>
        <w:t xml:space="preserve">National </w:t>
      </w:r>
      <w:r w:rsidR="00194785" w:rsidRPr="00A02108">
        <w:rPr>
          <w:rFonts w:ascii="Times New Roman" w:hAnsi="Times New Roman" w:cs="Times New Roman"/>
        </w:rPr>
        <w:t xml:space="preserve">Monument, but because it was mostly privately owned and had valuable </w:t>
      </w:r>
      <w:proofErr w:type="spellStart"/>
      <w:r w:rsidR="00194785" w:rsidRPr="00A02108">
        <w:rPr>
          <w:rFonts w:ascii="Times New Roman" w:hAnsi="Times New Roman" w:cs="Times New Roman"/>
        </w:rPr>
        <w:t>blowndown</w:t>
      </w:r>
      <w:proofErr w:type="spellEnd"/>
      <w:r w:rsidR="00194785" w:rsidRPr="00A02108">
        <w:rPr>
          <w:rFonts w:ascii="Times New Roman" w:hAnsi="Times New Roman" w:cs="Times New Roman"/>
        </w:rPr>
        <w:t xml:space="preserve"> timber, </w:t>
      </w:r>
      <w:r w:rsidR="00F54853" w:rsidRPr="00A02108">
        <w:rPr>
          <w:rFonts w:ascii="Times New Roman" w:hAnsi="Times New Roman" w:cs="Times New Roman"/>
        </w:rPr>
        <w:t>it was</w:t>
      </w:r>
      <w:r w:rsidR="00194785" w:rsidRPr="00A02108">
        <w:rPr>
          <w:rFonts w:ascii="Times New Roman" w:hAnsi="Times New Roman" w:cs="Times New Roman"/>
        </w:rPr>
        <w:t xml:space="preserve"> </w:t>
      </w:r>
      <w:r w:rsidR="00194785" w:rsidRPr="00A02108">
        <w:rPr>
          <w:rFonts w:ascii="Times New Roman" w:hAnsi="Times New Roman" w:cs="Times New Roman"/>
        </w:rPr>
        <w:t>left out.</w:t>
      </w:r>
      <w:r w:rsidR="00194785" w:rsidRPr="00A02108">
        <w:rPr>
          <w:rFonts w:ascii="Times New Roman" w:hAnsi="Times New Roman" w:cs="Times New Roman"/>
        </w:rPr>
        <w:t xml:space="preserve">  </w:t>
      </w:r>
      <w:r w:rsidR="00EC1C66" w:rsidRPr="00A02108">
        <w:rPr>
          <w:rFonts w:ascii="Times New Roman" w:hAnsi="Times New Roman" w:cs="Times New Roman"/>
        </w:rPr>
        <w:t xml:space="preserve">Even after the eruption, the five lakes here provided a key recreation destination for </w:t>
      </w:r>
      <w:r w:rsidR="00A02108">
        <w:rPr>
          <w:rFonts w:ascii="Times New Roman" w:hAnsi="Times New Roman" w:cs="Times New Roman"/>
        </w:rPr>
        <w:t>my</w:t>
      </w:r>
      <w:r w:rsidR="00EC1C66" w:rsidRPr="00A02108">
        <w:rPr>
          <w:rFonts w:ascii="Times New Roman" w:hAnsi="Times New Roman" w:cs="Times New Roman"/>
        </w:rPr>
        <w:t xml:space="preserve"> community which had lost so much.   In fact, my family recreated here, camping, fishing, </w:t>
      </w:r>
      <w:r w:rsidR="00061E30" w:rsidRPr="00A02108">
        <w:rPr>
          <w:rFonts w:ascii="Times New Roman" w:hAnsi="Times New Roman" w:cs="Times New Roman"/>
        </w:rPr>
        <w:t xml:space="preserve">hunting, </w:t>
      </w:r>
      <w:r w:rsidR="00EC1C66" w:rsidRPr="00A02108">
        <w:rPr>
          <w:rFonts w:ascii="Times New Roman" w:hAnsi="Times New Roman" w:cs="Times New Roman"/>
        </w:rPr>
        <w:t xml:space="preserve">and boating, until Weyerhaeuser sold the land and it was closed to public access.  </w:t>
      </w:r>
    </w:p>
    <w:p w14:paraId="751BFA6B" w14:textId="73F70CCB" w:rsidR="003A41F7" w:rsidRPr="00A02108" w:rsidRDefault="00194785">
      <w:pPr>
        <w:rPr>
          <w:rFonts w:ascii="Times New Roman" w:hAnsi="Times New Roman" w:cs="Times New Roman"/>
        </w:rPr>
      </w:pPr>
      <w:r w:rsidRPr="00A02108">
        <w:rPr>
          <w:rFonts w:ascii="Times New Roman" w:hAnsi="Times New Roman" w:cs="Times New Roman"/>
        </w:rPr>
        <w:t xml:space="preserve">When Weyerhaeuser sold the land, the value to the community became even more obvious, </w:t>
      </w:r>
      <w:r w:rsidR="00061E30" w:rsidRPr="00A02108">
        <w:rPr>
          <w:rFonts w:ascii="Times New Roman" w:hAnsi="Times New Roman" w:cs="Times New Roman"/>
        </w:rPr>
        <w:t xml:space="preserve">and </w:t>
      </w:r>
      <w:r w:rsidRPr="00A02108">
        <w:rPr>
          <w:rFonts w:ascii="Times New Roman" w:hAnsi="Times New Roman" w:cs="Times New Roman"/>
        </w:rPr>
        <w:t xml:space="preserve">several groups </w:t>
      </w:r>
      <w:r w:rsidR="00061E30" w:rsidRPr="00A02108">
        <w:rPr>
          <w:rFonts w:ascii="Times New Roman" w:hAnsi="Times New Roman" w:cs="Times New Roman"/>
        </w:rPr>
        <w:t>tried</w:t>
      </w:r>
      <w:r w:rsidRPr="00A02108">
        <w:rPr>
          <w:rFonts w:ascii="Times New Roman" w:hAnsi="Times New Roman" w:cs="Times New Roman"/>
        </w:rPr>
        <w:t xml:space="preserve"> to </w:t>
      </w:r>
      <w:r w:rsidR="00061E30" w:rsidRPr="00A02108">
        <w:rPr>
          <w:rFonts w:ascii="Times New Roman" w:hAnsi="Times New Roman" w:cs="Times New Roman"/>
        </w:rPr>
        <w:t>buy it back</w:t>
      </w:r>
      <w:r w:rsidRPr="00A02108">
        <w:rPr>
          <w:rFonts w:ascii="Times New Roman" w:hAnsi="Times New Roman" w:cs="Times New Roman"/>
        </w:rPr>
        <w:t xml:space="preserve">. </w:t>
      </w:r>
      <w:r w:rsidR="00F54853" w:rsidRPr="00A02108">
        <w:rPr>
          <w:rFonts w:ascii="Times New Roman" w:hAnsi="Times New Roman" w:cs="Times New Roman"/>
        </w:rPr>
        <w:t xml:space="preserve">Both the Forest Service and the Washington Department of Fish and Wildlife have applied for grants to acquire the property.   The Forest Service still has a long-term goal of acquiring this land for the public.  </w:t>
      </w:r>
      <w:r w:rsidR="003A41F7" w:rsidRPr="00A02108">
        <w:rPr>
          <w:rFonts w:ascii="Times New Roman" w:hAnsi="Times New Roman" w:cs="Times New Roman"/>
        </w:rPr>
        <w:t xml:space="preserve"> Mount St. Helens Strategic Investment Plan (</w:t>
      </w:r>
      <w:hyperlink r:id="rId4" w:history="1">
        <w:r w:rsidR="003A41F7" w:rsidRPr="00A02108">
          <w:rPr>
            <w:rStyle w:val="Hyperlink"/>
            <w:rFonts w:ascii="Times New Roman" w:hAnsi="Times New Roman" w:cs="Times New Roman"/>
          </w:rPr>
          <w:t>MSHNVMStrategicInvestmentPlan.pdf</w:t>
        </w:r>
      </w:hyperlink>
      <w:r w:rsidR="003A41F7" w:rsidRPr="00A02108">
        <w:rPr>
          <w:rFonts w:ascii="Times New Roman" w:hAnsi="Times New Roman" w:cs="Times New Roman"/>
        </w:rPr>
        <w:t xml:space="preserve">) </w:t>
      </w:r>
      <w:r w:rsidR="00061E30" w:rsidRPr="00A02108">
        <w:rPr>
          <w:rFonts w:ascii="Times New Roman" w:hAnsi="Times New Roman" w:cs="Times New Roman"/>
        </w:rPr>
        <w:t>calls acquisition of the High Lakes a Key Action and “game changer” for recreation (pg. 36-37).  “</w:t>
      </w:r>
      <w:r w:rsidR="003A41F7" w:rsidRPr="00A02108">
        <w:rPr>
          <w:rFonts w:ascii="Times New Roman" w:hAnsi="Times New Roman" w:cs="Times New Roman"/>
        </w:rPr>
        <w:t>If the High Lakes were acquired, that area offers some of the most desirable of potential campground locations in the Coldwater area.</w:t>
      </w:r>
      <w:r w:rsidR="003A41F7" w:rsidRPr="00A02108">
        <w:rPr>
          <w:rFonts w:ascii="Times New Roman" w:hAnsi="Times New Roman" w:cs="Times New Roman"/>
        </w:rPr>
        <w:t>”</w:t>
      </w:r>
      <w:r w:rsidR="00F54853" w:rsidRPr="00A02108">
        <w:rPr>
          <w:rFonts w:ascii="Times New Roman" w:hAnsi="Times New Roman" w:cs="Times New Roman"/>
        </w:rPr>
        <w:t xml:space="preserve"> (pg. 16)</w:t>
      </w:r>
    </w:p>
    <w:p w14:paraId="5074099C" w14:textId="011163B4" w:rsidR="00061E30" w:rsidRPr="00A02108" w:rsidRDefault="00061E30">
      <w:pPr>
        <w:rPr>
          <w:rFonts w:ascii="Times New Roman" w:hAnsi="Times New Roman" w:cs="Times New Roman"/>
        </w:rPr>
      </w:pPr>
      <w:r w:rsidRPr="00A02108">
        <w:rPr>
          <w:rFonts w:ascii="Times New Roman" w:hAnsi="Times New Roman" w:cs="Times New Roman"/>
        </w:rPr>
        <w:t xml:space="preserve">Although the property is now being used to grow noble fir boughs, the key public assets—lakes, views, access to Mount Margaret—are untarnished.  A </w:t>
      </w:r>
      <w:r w:rsidR="00FC5C3A">
        <w:rPr>
          <w:rFonts w:ascii="Times New Roman" w:hAnsi="Times New Roman" w:cs="Times New Roman"/>
        </w:rPr>
        <w:t>g</w:t>
      </w:r>
      <w:r w:rsidRPr="00A02108">
        <w:rPr>
          <w:rFonts w:ascii="Times New Roman" w:hAnsi="Times New Roman" w:cs="Times New Roman"/>
        </w:rPr>
        <w:t>eothermal plant would change the nature of the area forever.</w:t>
      </w:r>
    </w:p>
    <w:p w14:paraId="7C44F5D6" w14:textId="6286CEFE" w:rsidR="00061E30" w:rsidRPr="00A02108" w:rsidRDefault="00061E30">
      <w:pPr>
        <w:rPr>
          <w:rFonts w:ascii="Times New Roman" w:hAnsi="Times New Roman" w:cs="Times New Roman"/>
        </w:rPr>
      </w:pPr>
      <w:r w:rsidRPr="00A02108">
        <w:rPr>
          <w:rFonts w:ascii="Times New Roman" w:hAnsi="Times New Roman" w:cs="Times New Roman"/>
        </w:rPr>
        <w:t>In addition to tarnishing the recreation potential of the High Lakes,</w:t>
      </w:r>
      <w:r w:rsidR="002E632C" w:rsidRPr="00A02108">
        <w:rPr>
          <w:rFonts w:ascii="Times New Roman" w:hAnsi="Times New Roman" w:cs="Times New Roman"/>
        </w:rPr>
        <w:t xml:space="preserve"> a geothermal plant </w:t>
      </w:r>
      <w:r w:rsidR="00FC5C3A">
        <w:rPr>
          <w:rFonts w:ascii="Times New Roman" w:hAnsi="Times New Roman" w:cs="Times New Roman"/>
        </w:rPr>
        <w:t xml:space="preserve">here would be </w:t>
      </w:r>
      <w:r w:rsidR="002E632C" w:rsidRPr="00A02108">
        <w:rPr>
          <w:rFonts w:ascii="Times New Roman" w:hAnsi="Times New Roman" w:cs="Times New Roman"/>
        </w:rPr>
        <w:t xml:space="preserve">dangerous on several levels.  </w:t>
      </w:r>
      <w:r w:rsidRPr="00A02108">
        <w:rPr>
          <w:rFonts w:ascii="Times New Roman" w:hAnsi="Times New Roman" w:cs="Times New Roman"/>
        </w:rPr>
        <w:t xml:space="preserve"> </w:t>
      </w:r>
      <w:r w:rsidR="002E632C" w:rsidRPr="00A02108">
        <w:rPr>
          <w:rFonts w:ascii="Times New Roman" w:hAnsi="Times New Roman" w:cs="Times New Roman"/>
        </w:rPr>
        <w:t>A</w:t>
      </w:r>
      <w:r w:rsidRPr="00A02108">
        <w:rPr>
          <w:rFonts w:ascii="Times New Roman" w:hAnsi="Times New Roman" w:cs="Times New Roman"/>
        </w:rPr>
        <w:t>ccording to the graphic in Ecology’s presentation</w:t>
      </w:r>
      <w:r w:rsidR="002E632C" w:rsidRPr="00A02108">
        <w:rPr>
          <w:rFonts w:ascii="Times New Roman" w:hAnsi="Times New Roman" w:cs="Times New Roman"/>
        </w:rPr>
        <w:t xml:space="preserve">, the fault system that would be tapped for geothermal energy </w:t>
      </w:r>
      <w:r w:rsidR="00FC5C3A">
        <w:rPr>
          <w:rFonts w:ascii="Times New Roman" w:hAnsi="Times New Roman" w:cs="Times New Roman"/>
        </w:rPr>
        <w:t xml:space="preserve">connects with faults on </w:t>
      </w:r>
      <w:r w:rsidRPr="00A02108">
        <w:rPr>
          <w:rFonts w:ascii="Times New Roman" w:hAnsi="Times New Roman" w:cs="Times New Roman"/>
        </w:rPr>
        <w:t>Harry’s Ridge</w:t>
      </w:r>
      <w:r w:rsidR="00892052">
        <w:rPr>
          <w:rFonts w:ascii="Times New Roman" w:hAnsi="Times New Roman" w:cs="Times New Roman"/>
        </w:rPr>
        <w:t>, where the Spirit Lake outflow tunnel is located</w:t>
      </w:r>
      <w:r w:rsidR="00FC5C3A">
        <w:rPr>
          <w:rFonts w:ascii="Times New Roman" w:hAnsi="Times New Roman" w:cs="Times New Roman"/>
        </w:rPr>
        <w:t xml:space="preserve">.  </w:t>
      </w:r>
      <w:r w:rsidR="00892052">
        <w:rPr>
          <w:rFonts w:ascii="Times New Roman" w:hAnsi="Times New Roman" w:cs="Times New Roman"/>
        </w:rPr>
        <w:t>T</w:t>
      </w:r>
      <w:r w:rsidR="002E632C" w:rsidRPr="00A02108">
        <w:rPr>
          <w:rFonts w:ascii="Times New Roman" w:hAnsi="Times New Roman" w:cs="Times New Roman"/>
        </w:rPr>
        <w:t xml:space="preserve">his tunnel is the only structure preventing Spirit Lake from overflowing and causing catastrophic flooding.  The tunnel is chronically affected by rockfalls and slippage due to this fault system.  The Army Corps of Engineers is currently finishing up an EIS that is analyzing additional measures to repair, refurbish, or </w:t>
      </w:r>
      <w:r w:rsidR="00892052">
        <w:rPr>
          <w:rFonts w:ascii="Times New Roman" w:hAnsi="Times New Roman" w:cs="Times New Roman"/>
        </w:rPr>
        <w:t>construct</w:t>
      </w:r>
      <w:r w:rsidR="002E632C" w:rsidRPr="00A02108">
        <w:rPr>
          <w:rFonts w:ascii="Times New Roman" w:hAnsi="Times New Roman" w:cs="Times New Roman"/>
        </w:rPr>
        <w:t xml:space="preserve"> an additional tunnel outlet.   Geothermal </w:t>
      </w:r>
      <w:proofErr w:type="gramStart"/>
      <w:r w:rsidR="002E632C" w:rsidRPr="00A02108">
        <w:rPr>
          <w:rFonts w:ascii="Times New Roman" w:hAnsi="Times New Roman" w:cs="Times New Roman"/>
        </w:rPr>
        <w:t>drilling that</w:t>
      </w:r>
      <w:proofErr w:type="gramEnd"/>
      <w:r w:rsidR="002E632C" w:rsidRPr="00A02108">
        <w:rPr>
          <w:rFonts w:ascii="Times New Roman" w:hAnsi="Times New Roman" w:cs="Times New Roman"/>
        </w:rPr>
        <w:t xml:space="preserve"> may cause seismic activity </w:t>
      </w:r>
      <w:r w:rsidR="00892052">
        <w:rPr>
          <w:rFonts w:ascii="Times New Roman" w:hAnsi="Times New Roman" w:cs="Times New Roman"/>
        </w:rPr>
        <w:t xml:space="preserve">that </w:t>
      </w:r>
      <w:r w:rsidR="002E632C" w:rsidRPr="00A02108">
        <w:rPr>
          <w:rFonts w:ascii="Times New Roman" w:hAnsi="Times New Roman" w:cs="Times New Roman"/>
        </w:rPr>
        <w:lastRenderedPageBreak/>
        <w:t xml:space="preserve">could disrupt the current tunnel or any future tunnel modifications. </w:t>
      </w:r>
      <w:r w:rsidR="00B51900" w:rsidRPr="00A02108">
        <w:rPr>
          <w:rFonts w:ascii="Times New Roman" w:hAnsi="Times New Roman" w:cs="Times New Roman"/>
        </w:rPr>
        <w:t xml:space="preserve"> All of this is in addition to the fact that the site sits dangerously close to Mount St. Helens, which has a</w:t>
      </w:r>
      <w:r w:rsidR="00892052">
        <w:rPr>
          <w:rFonts w:ascii="Times New Roman" w:hAnsi="Times New Roman" w:cs="Times New Roman"/>
        </w:rPr>
        <w:t>n</w:t>
      </w:r>
      <w:r w:rsidR="00B51900" w:rsidRPr="00A02108">
        <w:rPr>
          <w:rFonts w:ascii="Times New Roman" w:hAnsi="Times New Roman" w:cs="Times New Roman"/>
        </w:rPr>
        <w:t xml:space="preserve"> obviously violent and active history.  The very spot under consideration was utterly devastated in 1980 and no structure </w:t>
      </w:r>
      <w:proofErr w:type="gramStart"/>
      <w:r w:rsidR="00B51900" w:rsidRPr="00A02108">
        <w:rPr>
          <w:rFonts w:ascii="Times New Roman" w:hAnsi="Times New Roman" w:cs="Times New Roman"/>
        </w:rPr>
        <w:t>nor</w:t>
      </w:r>
      <w:proofErr w:type="gramEnd"/>
      <w:r w:rsidR="00B51900" w:rsidRPr="00A02108">
        <w:rPr>
          <w:rFonts w:ascii="Times New Roman" w:hAnsi="Times New Roman" w:cs="Times New Roman"/>
        </w:rPr>
        <w:t xml:space="preserve"> person could survive there in a similar, or even less violent</w:t>
      </w:r>
      <w:r w:rsidR="00892052">
        <w:rPr>
          <w:rFonts w:ascii="Times New Roman" w:hAnsi="Times New Roman" w:cs="Times New Roman"/>
        </w:rPr>
        <w:t>,</w:t>
      </w:r>
      <w:r w:rsidR="00B51900" w:rsidRPr="00A02108">
        <w:rPr>
          <w:rFonts w:ascii="Times New Roman" w:hAnsi="Times New Roman" w:cs="Times New Roman"/>
        </w:rPr>
        <w:t xml:space="preserve"> eruption.</w:t>
      </w:r>
      <w:r w:rsidR="00892052">
        <w:rPr>
          <w:rFonts w:ascii="Times New Roman" w:hAnsi="Times New Roman" w:cs="Times New Roman"/>
        </w:rPr>
        <w:t xml:space="preserve">  Seismic activity and recent studies suggest the volcano is “recharging” with magma (usgs.gov)</w:t>
      </w:r>
      <w:r w:rsidR="00221438">
        <w:rPr>
          <w:rFonts w:ascii="Times New Roman" w:hAnsi="Times New Roman" w:cs="Times New Roman"/>
        </w:rPr>
        <w:t>.</w:t>
      </w:r>
    </w:p>
    <w:p w14:paraId="62632A13" w14:textId="26D0E4B5" w:rsidR="00B51900" w:rsidRPr="00A02108" w:rsidRDefault="00B51900">
      <w:pPr>
        <w:rPr>
          <w:rFonts w:ascii="Times New Roman" w:hAnsi="Times New Roman" w:cs="Times New Roman"/>
        </w:rPr>
      </w:pPr>
      <w:r w:rsidRPr="00A02108">
        <w:rPr>
          <w:rFonts w:ascii="Times New Roman" w:hAnsi="Times New Roman" w:cs="Times New Roman"/>
        </w:rPr>
        <w:t xml:space="preserve">The site is 4000-5000 feet elevation with heavy snow and fierce </w:t>
      </w:r>
      <w:proofErr w:type="gramStart"/>
      <w:r w:rsidRPr="00A02108">
        <w:rPr>
          <w:rFonts w:ascii="Times New Roman" w:hAnsi="Times New Roman" w:cs="Times New Roman"/>
        </w:rPr>
        <w:t>winds, and</w:t>
      </w:r>
      <w:proofErr w:type="gramEnd"/>
      <w:r w:rsidRPr="00A02108">
        <w:rPr>
          <w:rFonts w:ascii="Times New Roman" w:hAnsi="Times New Roman" w:cs="Times New Roman"/>
        </w:rPr>
        <w:t xml:space="preserve"> is inaccessible in the winter because plowing stops miles from the site.  The High Lakes lacks power infrastructure and quality roads.  For these reasons the High Lakes should be removed from consideration.</w:t>
      </w:r>
    </w:p>
    <w:p w14:paraId="2F1166AE" w14:textId="2381749A" w:rsidR="00B51900" w:rsidRPr="00A02108" w:rsidRDefault="00B51900">
      <w:pPr>
        <w:rPr>
          <w:rFonts w:ascii="Times New Roman" w:hAnsi="Times New Roman" w:cs="Times New Roman"/>
        </w:rPr>
      </w:pPr>
      <w:r w:rsidRPr="00A02108">
        <w:rPr>
          <w:rFonts w:ascii="Times New Roman" w:hAnsi="Times New Roman" w:cs="Times New Roman"/>
          <w:b/>
          <w:bCs/>
        </w:rPr>
        <w:t>Mount Baker</w:t>
      </w:r>
      <w:r w:rsidR="00A02108" w:rsidRPr="00A02108">
        <w:rPr>
          <w:rFonts w:ascii="Times New Roman" w:hAnsi="Times New Roman" w:cs="Times New Roman"/>
          <w:b/>
          <w:bCs/>
        </w:rPr>
        <w:t xml:space="preserve"> and South Mount St. Helens:</w:t>
      </w:r>
      <w:r w:rsidRPr="00A02108">
        <w:rPr>
          <w:rFonts w:ascii="Times New Roman" w:hAnsi="Times New Roman" w:cs="Times New Roman"/>
        </w:rPr>
        <w:t xml:space="preserve">  Many of the same concerns with </w:t>
      </w:r>
      <w:r w:rsidR="00AD2C4B" w:rsidRPr="00A02108">
        <w:rPr>
          <w:rFonts w:ascii="Times New Roman" w:hAnsi="Times New Roman" w:cs="Times New Roman"/>
        </w:rPr>
        <w:t xml:space="preserve">the </w:t>
      </w:r>
      <w:r w:rsidRPr="00A02108">
        <w:rPr>
          <w:rFonts w:ascii="Times New Roman" w:hAnsi="Times New Roman" w:cs="Times New Roman"/>
        </w:rPr>
        <w:t>High Lakes are also present at the Mount Baker</w:t>
      </w:r>
      <w:r w:rsidR="00A02108" w:rsidRPr="00A02108">
        <w:rPr>
          <w:rFonts w:ascii="Times New Roman" w:hAnsi="Times New Roman" w:cs="Times New Roman"/>
        </w:rPr>
        <w:t xml:space="preserve"> and Southern Mount St. Helens</w:t>
      </w:r>
      <w:r w:rsidRPr="00A02108">
        <w:rPr>
          <w:rFonts w:ascii="Times New Roman" w:hAnsi="Times New Roman" w:cs="Times New Roman"/>
        </w:rPr>
        <w:t xml:space="preserve"> location</w:t>
      </w:r>
      <w:r w:rsidR="00A02108" w:rsidRPr="00A02108">
        <w:rPr>
          <w:rFonts w:ascii="Times New Roman" w:hAnsi="Times New Roman" w:cs="Times New Roman"/>
        </w:rPr>
        <w:t>s</w:t>
      </w:r>
      <w:r w:rsidR="00AD2C4B" w:rsidRPr="00A02108">
        <w:rPr>
          <w:rFonts w:ascii="Times New Roman" w:hAnsi="Times New Roman" w:cs="Times New Roman"/>
        </w:rPr>
        <w:t xml:space="preserve">: </w:t>
      </w:r>
      <w:r w:rsidRPr="00A02108">
        <w:rPr>
          <w:rFonts w:ascii="Times New Roman" w:hAnsi="Times New Roman" w:cs="Times New Roman"/>
        </w:rPr>
        <w:t xml:space="preserve">Harsh winter conditions with months of inaccessibility, location </w:t>
      </w:r>
      <w:r w:rsidR="00AD2C4B" w:rsidRPr="00A02108">
        <w:rPr>
          <w:rFonts w:ascii="Times New Roman" w:hAnsi="Times New Roman" w:cs="Times New Roman"/>
        </w:rPr>
        <w:t xml:space="preserve">next </w:t>
      </w:r>
      <w:r w:rsidRPr="00A02108">
        <w:rPr>
          <w:rFonts w:ascii="Times New Roman" w:hAnsi="Times New Roman" w:cs="Times New Roman"/>
        </w:rPr>
        <w:t>to a known explosive volcano, high recreation use</w:t>
      </w:r>
      <w:r w:rsidR="00AD2C4B" w:rsidRPr="00A02108">
        <w:rPr>
          <w:rFonts w:ascii="Times New Roman" w:hAnsi="Times New Roman" w:cs="Times New Roman"/>
        </w:rPr>
        <w:t xml:space="preserve">, and the potential for earthquakes caused by geothermal drilling to impact engineered structures, </w:t>
      </w:r>
      <w:r w:rsidR="00A02108" w:rsidRPr="00A02108">
        <w:rPr>
          <w:rFonts w:ascii="Times New Roman" w:hAnsi="Times New Roman" w:cs="Times New Roman"/>
        </w:rPr>
        <w:t xml:space="preserve">but </w:t>
      </w:r>
      <w:r w:rsidR="00AD2C4B" w:rsidRPr="00A02108">
        <w:rPr>
          <w:rFonts w:ascii="Times New Roman" w:hAnsi="Times New Roman" w:cs="Times New Roman"/>
        </w:rPr>
        <w:t>in th</w:t>
      </w:r>
      <w:r w:rsidR="00A02108" w:rsidRPr="00A02108">
        <w:rPr>
          <w:rFonts w:ascii="Times New Roman" w:hAnsi="Times New Roman" w:cs="Times New Roman"/>
        </w:rPr>
        <w:t>ese</w:t>
      </w:r>
      <w:r w:rsidR="00AD2C4B" w:rsidRPr="00A02108">
        <w:rPr>
          <w:rFonts w:ascii="Times New Roman" w:hAnsi="Times New Roman" w:cs="Times New Roman"/>
        </w:rPr>
        <w:t xml:space="preserve"> case</w:t>
      </w:r>
      <w:r w:rsidR="00A02108" w:rsidRPr="00A02108">
        <w:rPr>
          <w:rFonts w:ascii="Times New Roman" w:hAnsi="Times New Roman" w:cs="Times New Roman"/>
        </w:rPr>
        <w:t>s</w:t>
      </w:r>
      <w:r w:rsidR="00AD2C4B" w:rsidRPr="00A02108">
        <w:rPr>
          <w:rFonts w:ascii="Times New Roman" w:hAnsi="Times New Roman" w:cs="Times New Roman"/>
        </w:rPr>
        <w:t xml:space="preserve"> aging hydroelectric dams.</w:t>
      </w:r>
    </w:p>
    <w:p w14:paraId="09D702DB" w14:textId="4BC5EB8E" w:rsidR="00A02108" w:rsidRDefault="00A02108">
      <w:pPr>
        <w:rPr>
          <w:rFonts w:ascii="Times New Roman" w:hAnsi="Times New Roman" w:cs="Times New Roman"/>
        </w:rPr>
      </w:pPr>
      <w:r w:rsidRPr="00A02108">
        <w:rPr>
          <w:rFonts w:ascii="Times New Roman" w:hAnsi="Times New Roman" w:cs="Times New Roman"/>
          <w:b/>
          <w:bCs/>
        </w:rPr>
        <w:t>Columbia River Gorge</w:t>
      </w:r>
      <w:proofErr w:type="gramStart"/>
      <w:r w:rsidRPr="00A02108">
        <w:rPr>
          <w:rFonts w:ascii="Times New Roman" w:hAnsi="Times New Roman" w:cs="Times New Roman"/>
          <w:b/>
          <w:bCs/>
        </w:rPr>
        <w:t xml:space="preserve">:  </w:t>
      </w:r>
      <w:r w:rsidRPr="00A02108">
        <w:rPr>
          <w:rFonts w:ascii="Times New Roman" w:hAnsi="Times New Roman" w:cs="Times New Roman"/>
        </w:rPr>
        <w:t>This</w:t>
      </w:r>
      <w:proofErr w:type="gramEnd"/>
      <w:r w:rsidRPr="00A02108">
        <w:rPr>
          <w:rFonts w:ascii="Times New Roman" w:hAnsi="Times New Roman" w:cs="Times New Roman"/>
        </w:rPr>
        <w:t xml:space="preserve"> location is probably the safest place </w:t>
      </w:r>
      <w:proofErr w:type="gramStart"/>
      <w:r w:rsidRPr="00A02108">
        <w:rPr>
          <w:rFonts w:ascii="Times New Roman" w:hAnsi="Times New Roman" w:cs="Times New Roman"/>
        </w:rPr>
        <w:t>to even</w:t>
      </w:r>
      <w:proofErr w:type="gramEnd"/>
      <w:r w:rsidRPr="00A02108">
        <w:rPr>
          <w:rFonts w:ascii="Times New Roman" w:hAnsi="Times New Roman" w:cs="Times New Roman"/>
        </w:rPr>
        <w:t xml:space="preserve"> consider a geothermal plant because it is further from an active volcano and further from structures that may be susceptible to increased seismic activity.  The area is popular with recreational users of all stripes and near the Scenic Area.</w:t>
      </w:r>
    </w:p>
    <w:p w14:paraId="06984692" w14:textId="368904AF" w:rsidR="00892052" w:rsidRDefault="00892052">
      <w:pPr>
        <w:rPr>
          <w:rFonts w:ascii="Times New Roman" w:hAnsi="Times New Roman" w:cs="Times New Roman"/>
        </w:rPr>
      </w:pPr>
      <w:r>
        <w:rPr>
          <w:rFonts w:ascii="Times New Roman" w:hAnsi="Times New Roman" w:cs="Times New Roman"/>
        </w:rPr>
        <w:t xml:space="preserve">Thank you for </w:t>
      </w:r>
      <w:proofErr w:type="gramStart"/>
      <w:r>
        <w:rPr>
          <w:rFonts w:ascii="Times New Roman" w:hAnsi="Times New Roman" w:cs="Times New Roman"/>
        </w:rPr>
        <w:t>a chance</w:t>
      </w:r>
      <w:proofErr w:type="gramEnd"/>
      <w:r>
        <w:rPr>
          <w:rFonts w:ascii="Times New Roman" w:hAnsi="Times New Roman" w:cs="Times New Roman"/>
        </w:rPr>
        <w:t xml:space="preserve"> to comment.</w:t>
      </w:r>
    </w:p>
    <w:p w14:paraId="3783E364" w14:textId="70EE47E9" w:rsidR="00892052" w:rsidRDefault="00892052">
      <w:pPr>
        <w:rPr>
          <w:rFonts w:ascii="Times New Roman" w:hAnsi="Times New Roman" w:cs="Times New Roman"/>
        </w:rPr>
      </w:pPr>
      <w:r>
        <w:rPr>
          <w:rFonts w:ascii="Times New Roman" w:hAnsi="Times New Roman" w:cs="Times New Roman"/>
        </w:rPr>
        <w:t>Darcy Mitchem</w:t>
      </w:r>
    </w:p>
    <w:p w14:paraId="274DB218" w14:textId="17604A51" w:rsidR="00892052" w:rsidRPr="00A02108" w:rsidRDefault="00892052">
      <w:pPr>
        <w:rPr>
          <w:rFonts w:ascii="Times New Roman" w:hAnsi="Times New Roman" w:cs="Times New Roman"/>
        </w:rPr>
      </w:pPr>
      <w:r>
        <w:rPr>
          <w:rFonts w:ascii="Times New Roman" w:hAnsi="Times New Roman" w:cs="Times New Roman"/>
        </w:rPr>
        <w:t xml:space="preserve">Toutle, </w:t>
      </w:r>
      <w:proofErr w:type="spellStart"/>
      <w:r>
        <w:rPr>
          <w:rFonts w:ascii="Times New Roman" w:hAnsi="Times New Roman" w:cs="Times New Roman"/>
        </w:rPr>
        <w:t>Wa</w:t>
      </w:r>
      <w:proofErr w:type="spellEnd"/>
    </w:p>
    <w:sectPr w:rsidR="00892052" w:rsidRPr="00A02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1F7"/>
    <w:rsid w:val="00061E30"/>
    <w:rsid w:val="00194785"/>
    <w:rsid w:val="00221438"/>
    <w:rsid w:val="002E632C"/>
    <w:rsid w:val="00305B8A"/>
    <w:rsid w:val="003A41F7"/>
    <w:rsid w:val="00892052"/>
    <w:rsid w:val="00A02108"/>
    <w:rsid w:val="00AD2C4B"/>
    <w:rsid w:val="00B51900"/>
    <w:rsid w:val="00EC1C66"/>
    <w:rsid w:val="00F54853"/>
    <w:rsid w:val="00FC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8A27"/>
  <w15:chartTrackingRefBased/>
  <w15:docId w15:val="{2E48238D-8250-4E53-8849-1DFD4EB5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1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1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1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1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1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1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1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1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1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1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1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1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1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1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1F7"/>
    <w:rPr>
      <w:rFonts w:eastAsiaTheme="majorEastAsia" w:cstheme="majorBidi"/>
      <w:color w:val="272727" w:themeColor="text1" w:themeTint="D8"/>
    </w:rPr>
  </w:style>
  <w:style w:type="paragraph" w:styleId="Title">
    <w:name w:val="Title"/>
    <w:basedOn w:val="Normal"/>
    <w:next w:val="Normal"/>
    <w:link w:val="TitleChar"/>
    <w:uiPriority w:val="10"/>
    <w:qFormat/>
    <w:rsid w:val="003A41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1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1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1F7"/>
    <w:pPr>
      <w:spacing w:before="160"/>
      <w:jc w:val="center"/>
    </w:pPr>
    <w:rPr>
      <w:i/>
      <w:iCs/>
      <w:color w:val="404040" w:themeColor="text1" w:themeTint="BF"/>
    </w:rPr>
  </w:style>
  <w:style w:type="character" w:customStyle="1" w:styleId="QuoteChar">
    <w:name w:val="Quote Char"/>
    <w:basedOn w:val="DefaultParagraphFont"/>
    <w:link w:val="Quote"/>
    <w:uiPriority w:val="29"/>
    <w:rsid w:val="003A41F7"/>
    <w:rPr>
      <w:i/>
      <w:iCs/>
      <w:color w:val="404040" w:themeColor="text1" w:themeTint="BF"/>
    </w:rPr>
  </w:style>
  <w:style w:type="paragraph" w:styleId="ListParagraph">
    <w:name w:val="List Paragraph"/>
    <w:basedOn w:val="Normal"/>
    <w:uiPriority w:val="34"/>
    <w:qFormat/>
    <w:rsid w:val="003A41F7"/>
    <w:pPr>
      <w:ind w:left="720"/>
      <w:contextualSpacing/>
    </w:pPr>
  </w:style>
  <w:style w:type="character" w:styleId="IntenseEmphasis">
    <w:name w:val="Intense Emphasis"/>
    <w:basedOn w:val="DefaultParagraphFont"/>
    <w:uiPriority w:val="21"/>
    <w:qFormat/>
    <w:rsid w:val="003A41F7"/>
    <w:rPr>
      <w:i/>
      <w:iCs/>
      <w:color w:val="0F4761" w:themeColor="accent1" w:themeShade="BF"/>
    </w:rPr>
  </w:style>
  <w:style w:type="paragraph" w:styleId="IntenseQuote">
    <w:name w:val="Intense Quote"/>
    <w:basedOn w:val="Normal"/>
    <w:next w:val="Normal"/>
    <w:link w:val="IntenseQuoteChar"/>
    <w:uiPriority w:val="30"/>
    <w:qFormat/>
    <w:rsid w:val="003A41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1F7"/>
    <w:rPr>
      <w:i/>
      <w:iCs/>
      <w:color w:val="0F4761" w:themeColor="accent1" w:themeShade="BF"/>
    </w:rPr>
  </w:style>
  <w:style w:type="character" w:styleId="IntenseReference">
    <w:name w:val="Intense Reference"/>
    <w:basedOn w:val="DefaultParagraphFont"/>
    <w:uiPriority w:val="32"/>
    <w:qFormat/>
    <w:rsid w:val="003A41F7"/>
    <w:rPr>
      <w:b/>
      <w:bCs/>
      <w:smallCaps/>
      <w:color w:val="0F4761" w:themeColor="accent1" w:themeShade="BF"/>
      <w:spacing w:val="5"/>
    </w:rPr>
  </w:style>
  <w:style w:type="character" w:styleId="Hyperlink">
    <w:name w:val="Hyperlink"/>
    <w:basedOn w:val="DefaultParagraphFont"/>
    <w:uiPriority w:val="99"/>
    <w:semiHidden/>
    <w:unhideWhenUsed/>
    <w:rsid w:val="003A4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wcog.org/wp-content/uploads/bsk-pdf-manager/2019/01/MSHNVMStrategicInvestment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985</Words>
  <Characters>3744</Characters>
  <Application>Microsoft Office Word</Application>
  <DocSecurity>0</DocSecurity>
  <Lines>197</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Mitchem</dc:creator>
  <cp:keywords/>
  <dc:description/>
  <cp:lastModifiedBy>Darcy Mitchem</cp:lastModifiedBy>
  <cp:revision>1</cp:revision>
  <dcterms:created xsi:type="dcterms:W3CDTF">2026-03-17T19:27:00Z</dcterms:created>
  <dcterms:modified xsi:type="dcterms:W3CDTF">2026-03-18T00:00:00Z</dcterms:modified>
</cp:coreProperties>
</file>