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C2BEBF" w14:textId="06677342" w:rsidR="00250D47" w:rsidRPr="00C07D21" w:rsidRDefault="0047018A" w:rsidP="000203C4">
      <w:pPr>
        <w:spacing w:after="0"/>
      </w:pPr>
      <w:r>
        <w:rPr>
          <w:noProof/>
        </w:rPr>
        <w:drawing>
          <wp:inline distT="0" distB="0" distL="0" distR="0" wp14:anchorId="5415BB8E" wp14:editId="4BE411F3">
            <wp:extent cx="2935224" cy="978408"/>
            <wp:effectExtent l="0" t="0" r="0" b="0"/>
            <wp:docPr id="101157256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572564" name="Picture 1011572564"/>
                    <pic:cNvPicPr/>
                  </pic:nvPicPr>
                  <pic:blipFill>
                    <a:blip r:embed="rId5" cstate="print">
                      <a:extLst>
                        <a:ext uri="{28A0092B-C50C-407E-A947-70E740481C1C}">
                          <a14:useLocalDpi xmlns:a14="http://schemas.microsoft.com/office/drawing/2010/main" val="0"/>
                        </a:ext>
                      </a:extLst>
                    </a:blip>
                    <a:stretch>
                      <a:fillRect/>
                    </a:stretch>
                  </pic:blipFill>
                  <pic:spPr>
                    <a:xfrm>
                      <a:off x="0" y="0"/>
                      <a:ext cx="2935224" cy="978408"/>
                    </a:xfrm>
                    <a:prstGeom prst="rect">
                      <a:avLst/>
                    </a:prstGeom>
                  </pic:spPr>
                </pic:pic>
              </a:graphicData>
            </a:graphic>
          </wp:inline>
        </w:drawing>
      </w:r>
    </w:p>
    <w:p w14:paraId="054E6241" w14:textId="77777777" w:rsidR="00042FC1" w:rsidRPr="00EE281D" w:rsidRDefault="00042FC1" w:rsidP="000203C4">
      <w:pPr>
        <w:spacing w:after="0"/>
        <w:rPr>
          <w:b/>
          <w:bCs/>
          <w:sz w:val="16"/>
          <w:szCs w:val="16"/>
        </w:rPr>
      </w:pPr>
    </w:p>
    <w:p w14:paraId="49FFB2D4" w14:textId="2FDE7C2C" w:rsidR="000203C4" w:rsidRPr="000203C4" w:rsidRDefault="000203C4" w:rsidP="000203C4">
      <w:pPr>
        <w:spacing w:after="0"/>
      </w:pPr>
      <w:r w:rsidRPr="000203C4">
        <w:rPr>
          <w:b/>
          <w:bCs/>
        </w:rPr>
        <w:t>Submitted to:</w:t>
      </w:r>
      <w:r w:rsidRPr="000203C4">
        <w:t xml:space="preserve"> Washington State Department of Ecology </w:t>
      </w:r>
      <w:r w:rsidRPr="000203C4">
        <w:br/>
      </w:r>
      <w:r w:rsidRPr="000203C4">
        <w:rPr>
          <w:b/>
          <w:bCs/>
        </w:rPr>
        <w:t>Re:</w:t>
      </w:r>
      <w:r w:rsidRPr="000203C4">
        <w:t xml:space="preserve"> </w:t>
      </w:r>
      <w:r>
        <w:t xml:space="preserve">The Battery Network’s Proposed </w:t>
      </w:r>
      <w:r w:rsidR="00BC6348">
        <w:t>Battery Product Stewardship Plan</w:t>
      </w:r>
      <w:r w:rsidRPr="000203C4">
        <w:t> </w:t>
      </w:r>
      <w:r w:rsidRPr="000203C4">
        <w:br/>
      </w:r>
      <w:r w:rsidRPr="000203C4">
        <w:rPr>
          <w:b/>
          <w:bCs/>
        </w:rPr>
        <w:t xml:space="preserve">Date: </w:t>
      </w:r>
      <w:r w:rsidRPr="000203C4">
        <w:t xml:space="preserve">August </w:t>
      </w:r>
      <w:r w:rsidR="00BC6348">
        <w:t>24</w:t>
      </w:r>
      <w:r w:rsidRPr="000203C4">
        <w:t>, 2026 </w:t>
      </w:r>
    </w:p>
    <w:p w14:paraId="4C7EFA5C" w14:textId="77777777" w:rsidR="00812700" w:rsidRDefault="00812700" w:rsidP="00D40988">
      <w:pPr>
        <w:spacing w:after="0"/>
      </w:pPr>
    </w:p>
    <w:p w14:paraId="4235BA1A" w14:textId="77777777" w:rsidR="003B5658" w:rsidRDefault="003B5658" w:rsidP="003B5658">
      <w:pPr>
        <w:spacing w:after="0"/>
      </w:pPr>
      <w:r w:rsidRPr="003B5658">
        <w:t>Thank you for the opportunity to comment on The Battery Network's Proposed Battery Product Stewardship Plan.</w:t>
      </w:r>
    </w:p>
    <w:p w14:paraId="3D184AD0" w14:textId="77777777" w:rsidR="003B5658" w:rsidRPr="00042FC1" w:rsidRDefault="003B5658" w:rsidP="003B5658">
      <w:pPr>
        <w:spacing w:after="0"/>
        <w:rPr>
          <w:sz w:val="16"/>
          <w:szCs w:val="16"/>
        </w:rPr>
      </w:pPr>
    </w:p>
    <w:p w14:paraId="545C68A2" w14:textId="7B18D7CC" w:rsidR="002D15A1" w:rsidRPr="002D15A1" w:rsidRDefault="002D15A1" w:rsidP="002D15A1">
      <w:pPr>
        <w:spacing w:after="0"/>
      </w:pPr>
      <w:r w:rsidRPr="002D15A1">
        <w:t xml:space="preserve">The proposed plan states that The Battery Network will reimburse local government collection sites through its </w:t>
      </w:r>
      <w:proofErr w:type="spellStart"/>
      <w:r w:rsidRPr="002D15A1">
        <w:t>GreenVantage</w:t>
      </w:r>
      <w:proofErr w:type="spellEnd"/>
      <w:r w:rsidRPr="002D15A1">
        <w:t xml:space="preserve"> program for "demonstrable labor and related operational costs" at a rate of $0.20 per pound. We are concerned that the plan does not provide sufficient detail regarding how those costs will be calculated, documented, and reimbursed. While the plan states that the reimbursement rate was developed using labor rates and time studies, it does not disclose the methodology behind that analysis. </w:t>
      </w:r>
      <w:r w:rsidR="002D143A">
        <w:t xml:space="preserve"> We request </w:t>
      </w:r>
      <w:r w:rsidR="0038304E">
        <w:t>that The Battery Network clarify</w:t>
      </w:r>
      <w:r w:rsidR="002D143A">
        <w:t xml:space="preserve"> </w:t>
      </w:r>
      <w:r w:rsidR="007018BA">
        <w:t>how</w:t>
      </w:r>
      <w:r w:rsidRPr="002D15A1">
        <w:t xml:space="preserve"> the rate</w:t>
      </w:r>
      <w:r w:rsidR="007018BA">
        <w:t xml:space="preserve"> was calculated</w:t>
      </w:r>
      <w:r w:rsidR="00BB1F3D">
        <w:t xml:space="preserve"> </w:t>
      </w:r>
      <w:r w:rsidRPr="002D15A1">
        <w:t>and commit to periodic review to ensure reimbursement reflects actual operating costs.</w:t>
      </w:r>
    </w:p>
    <w:p w14:paraId="200206CA" w14:textId="77777777" w:rsidR="003B5658" w:rsidRPr="00042FC1" w:rsidRDefault="003B5658" w:rsidP="003B5658">
      <w:pPr>
        <w:spacing w:after="0"/>
        <w:rPr>
          <w:sz w:val="16"/>
          <w:szCs w:val="16"/>
        </w:rPr>
      </w:pPr>
    </w:p>
    <w:p w14:paraId="6A8C2437" w14:textId="44AEF801" w:rsidR="00817759" w:rsidRPr="00817759" w:rsidRDefault="00D739DA" w:rsidP="00817759">
      <w:pPr>
        <w:spacing w:after="0"/>
      </w:pPr>
      <w:r w:rsidRPr="00D739DA">
        <w:t xml:space="preserve">The plan does not clearly address </w:t>
      </w:r>
      <w:r w:rsidR="00451586">
        <w:t xml:space="preserve">reimbursement to </w:t>
      </w:r>
      <w:r w:rsidR="00F37B42">
        <w:t>non-governmental</w:t>
      </w:r>
      <w:r w:rsidR="00420F54">
        <w:t xml:space="preserve"> battery collection</w:t>
      </w:r>
      <w:r w:rsidRPr="00D739DA">
        <w:t xml:space="preserve"> </w:t>
      </w:r>
      <w:r w:rsidR="008A229C">
        <w:t>sites</w:t>
      </w:r>
      <w:r w:rsidRPr="00D739DA">
        <w:t xml:space="preserve">. </w:t>
      </w:r>
      <w:r w:rsidR="0020202E">
        <w:t xml:space="preserve"> </w:t>
      </w:r>
      <w:r w:rsidR="00B57B7A">
        <w:t xml:space="preserve">For example, </w:t>
      </w:r>
      <w:r w:rsidRPr="00D739DA">
        <w:t xml:space="preserve">Lautenbach Recycling operates the San Juan Island Transfer Station under contract with San Juan County and will incur labor and operational costs </w:t>
      </w:r>
      <w:r w:rsidR="006634DE">
        <w:t>by</w:t>
      </w:r>
      <w:r w:rsidRPr="00D739DA">
        <w:t xml:space="preserve"> collecting and managing batteries under the program.</w:t>
      </w:r>
      <w:r w:rsidR="0020202E">
        <w:t xml:space="preserve"> </w:t>
      </w:r>
      <w:r w:rsidRPr="00D739DA">
        <w:t xml:space="preserve"> </w:t>
      </w:r>
      <w:r w:rsidR="00BF476F" w:rsidRPr="00D739DA">
        <w:t>Staff time will be required for training, safety procedures, customer assistance, monitoring collection areas, handling non-program materials, and compl</w:t>
      </w:r>
      <w:r w:rsidR="00BF476F">
        <w:t>ying</w:t>
      </w:r>
      <w:r w:rsidR="00BF476F" w:rsidRPr="00D739DA">
        <w:t xml:space="preserve"> with program requirements. </w:t>
      </w:r>
      <w:r w:rsidR="00BF476F">
        <w:t xml:space="preserve"> </w:t>
      </w:r>
      <w:r w:rsidR="003960E8" w:rsidRPr="003960E8">
        <w:t>Similar arrangements exist throughout Washington, where private operators provide essential solid waste services on behalf of local governments.</w:t>
      </w:r>
      <w:r w:rsidR="00817759">
        <w:t xml:space="preserve">  </w:t>
      </w:r>
      <w:r w:rsidR="00817759" w:rsidRPr="00817759">
        <w:t>The plan should clearly identify how these facilities will be reimbursed to ensure those performing the actual collection work are fairly compensated.</w:t>
      </w:r>
    </w:p>
    <w:p w14:paraId="7833171C" w14:textId="1D5645F9" w:rsidR="003960E8" w:rsidRPr="00042FC1" w:rsidRDefault="003960E8" w:rsidP="003960E8">
      <w:pPr>
        <w:spacing w:after="0"/>
        <w:rPr>
          <w:sz w:val="16"/>
          <w:szCs w:val="16"/>
        </w:rPr>
      </w:pPr>
    </w:p>
    <w:p w14:paraId="38D6E874" w14:textId="7D39A303" w:rsidR="0082049F" w:rsidRDefault="0082049F" w:rsidP="0082049F">
      <w:pPr>
        <w:spacing w:after="0"/>
      </w:pPr>
      <w:r w:rsidRPr="0082049F">
        <w:t xml:space="preserve">Finally, facilities serving remote island communities face unique transportation and logistical challenges that may result in costs beyond those covered by the proposed base reimbursement rate. </w:t>
      </w:r>
      <w:r w:rsidR="002D15A1">
        <w:t xml:space="preserve"> </w:t>
      </w:r>
      <w:r w:rsidRPr="0082049F">
        <w:t>We request a clearly defined and consistent reimbursement process for geographically isolated communities to ensure equitable participation in the program.</w:t>
      </w:r>
    </w:p>
    <w:p w14:paraId="09509EEF" w14:textId="77777777" w:rsidR="002155CE" w:rsidRPr="00042FC1" w:rsidRDefault="002155CE" w:rsidP="0082049F">
      <w:pPr>
        <w:spacing w:after="0"/>
        <w:rPr>
          <w:sz w:val="16"/>
          <w:szCs w:val="16"/>
        </w:rPr>
      </w:pPr>
    </w:p>
    <w:p w14:paraId="5DB61E46" w14:textId="610FCF67" w:rsidR="00D40988" w:rsidRPr="00D40988" w:rsidRDefault="0082049F" w:rsidP="00D40988">
      <w:pPr>
        <w:spacing w:after="0"/>
      </w:pPr>
      <w:r w:rsidRPr="0082049F">
        <w:t>Thank you for considering these comments.</w:t>
      </w:r>
    </w:p>
    <w:sectPr w:rsidR="00D40988" w:rsidRPr="00D4098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DAB7DC9"/>
    <w:multiLevelType w:val="multilevel"/>
    <w:tmpl w:val="C5B67D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438018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0988"/>
    <w:rsid w:val="00006458"/>
    <w:rsid w:val="0001240C"/>
    <w:rsid w:val="000203C4"/>
    <w:rsid w:val="00034E9A"/>
    <w:rsid w:val="00042FC1"/>
    <w:rsid w:val="00085A5D"/>
    <w:rsid w:val="00097BBE"/>
    <w:rsid w:val="000C4597"/>
    <w:rsid w:val="000F60A2"/>
    <w:rsid w:val="00154E43"/>
    <w:rsid w:val="0017216E"/>
    <w:rsid w:val="00181068"/>
    <w:rsid w:val="00183660"/>
    <w:rsid w:val="001F3456"/>
    <w:rsid w:val="0020202E"/>
    <w:rsid w:val="002073ED"/>
    <w:rsid w:val="002155CE"/>
    <w:rsid w:val="002269B9"/>
    <w:rsid w:val="0024355B"/>
    <w:rsid w:val="00250D47"/>
    <w:rsid w:val="002D143A"/>
    <w:rsid w:val="002D15A1"/>
    <w:rsid w:val="002E6DB0"/>
    <w:rsid w:val="003212D0"/>
    <w:rsid w:val="0032798D"/>
    <w:rsid w:val="00330BBD"/>
    <w:rsid w:val="00354CC7"/>
    <w:rsid w:val="0038304E"/>
    <w:rsid w:val="003960E8"/>
    <w:rsid w:val="003A52E3"/>
    <w:rsid w:val="003B5658"/>
    <w:rsid w:val="003D2A91"/>
    <w:rsid w:val="004064BE"/>
    <w:rsid w:val="00410C60"/>
    <w:rsid w:val="00420F54"/>
    <w:rsid w:val="00451586"/>
    <w:rsid w:val="0045768B"/>
    <w:rsid w:val="0047018A"/>
    <w:rsid w:val="004E574B"/>
    <w:rsid w:val="004E771F"/>
    <w:rsid w:val="0051305B"/>
    <w:rsid w:val="005355A5"/>
    <w:rsid w:val="00584191"/>
    <w:rsid w:val="005D3C43"/>
    <w:rsid w:val="005F579F"/>
    <w:rsid w:val="006303FE"/>
    <w:rsid w:val="00640DE7"/>
    <w:rsid w:val="006634DE"/>
    <w:rsid w:val="007012C3"/>
    <w:rsid w:val="007018BA"/>
    <w:rsid w:val="00714A0F"/>
    <w:rsid w:val="00716F7B"/>
    <w:rsid w:val="007541DA"/>
    <w:rsid w:val="00766F6F"/>
    <w:rsid w:val="007D5CC4"/>
    <w:rsid w:val="007E2476"/>
    <w:rsid w:val="007E7807"/>
    <w:rsid w:val="00812700"/>
    <w:rsid w:val="00817759"/>
    <w:rsid w:val="0082049F"/>
    <w:rsid w:val="008567A4"/>
    <w:rsid w:val="0086699E"/>
    <w:rsid w:val="008A229C"/>
    <w:rsid w:val="008A7894"/>
    <w:rsid w:val="00914CE5"/>
    <w:rsid w:val="00915247"/>
    <w:rsid w:val="0095386F"/>
    <w:rsid w:val="00962FB3"/>
    <w:rsid w:val="009E51AF"/>
    <w:rsid w:val="009E67AC"/>
    <w:rsid w:val="009F6A8F"/>
    <w:rsid w:val="00A033A1"/>
    <w:rsid w:val="00A45B69"/>
    <w:rsid w:val="00A55D05"/>
    <w:rsid w:val="00A61268"/>
    <w:rsid w:val="00A6568A"/>
    <w:rsid w:val="00AB6C8B"/>
    <w:rsid w:val="00AC40AD"/>
    <w:rsid w:val="00B57B7A"/>
    <w:rsid w:val="00B7126B"/>
    <w:rsid w:val="00B86F63"/>
    <w:rsid w:val="00B90E16"/>
    <w:rsid w:val="00B91C97"/>
    <w:rsid w:val="00BB1F3D"/>
    <w:rsid w:val="00BC6348"/>
    <w:rsid w:val="00BF476F"/>
    <w:rsid w:val="00C07D21"/>
    <w:rsid w:val="00C130D4"/>
    <w:rsid w:val="00C31E1A"/>
    <w:rsid w:val="00C54BDE"/>
    <w:rsid w:val="00C607F0"/>
    <w:rsid w:val="00C8222C"/>
    <w:rsid w:val="00D40988"/>
    <w:rsid w:val="00D739DA"/>
    <w:rsid w:val="00D80707"/>
    <w:rsid w:val="00DA36B6"/>
    <w:rsid w:val="00DB6CE9"/>
    <w:rsid w:val="00DF7C87"/>
    <w:rsid w:val="00E2234C"/>
    <w:rsid w:val="00E24CE6"/>
    <w:rsid w:val="00E37972"/>
    <w:rsid w:val="00E93FDA"/>
    <w:rsid w:val="00E942A6"/>
    <w:rsid w:val="00EA69AC"/>
    <w:rsid w:val="00EE281D"/>
    <w:rsid w:val="00F02174"/>
    <w:rsid w:val="00F0358B"/>
    <w:rsid w:val="00F25FAF"/>
    <w:rsid w:val="00F32D89"/>
    <w:rsid w:val="00F37B42"/>
    <w:rsid w:val="00F54194"/>
    <w:rsid w:val="00F63A55"/>
    <w:rsid w:val="00F91172"/>
    <w:rsid w:val="00FB2451"/>
    <w:rsid w:val="00FC0F59"/>
    <w:rsid w:val="00FC3940"/>
    <w:rsid w:val="00FC45E4"/>
    <w:rsid w:val="00FC72A8"/>
    <w:rsid w:val="00FE1CC6"/>
    <w:rsid w:val="00FF7A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968C70"/>
  <w15:chartTrackingRefBased/>
  <w15:docId w15:val="{CAE5FD58-6FBA-4125-A335-ED704EEAF8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4098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4098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4098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4098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4098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4098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4098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4098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4098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4098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4098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4098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4098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4098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4098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4098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4098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40988"/>
    <w:rPr>
      <w:rFonts w:eastAsiaTheme="majorEastAsia" w:cstheme="majorBidi"/>
      <w:color w:val="272727" w:themeColor="text1" w:themeTint="D8"/>
    </w:rPr>
  </w:style>
  <w:style w:type="paragraph" w:styleId="Title">
    <w:name w:val="Title"/>
    <w:basedOn w:val="Normal"/>
    <w:next w:val="Normal"/>
    <w:link w:val="TitleChar"/>
    <w:uiPriority w:val="10"/>
    <w:qFormat/>
    <w:rsid w:val="00D4098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4098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4098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4098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40988"/>
    <w:pPr>
      <w:spacing w:before="160"/>
      <w:jc w:val="center"/>
    </w:pPr>
    <w:rPr>
      <w:i/>
      <w:iCs/>
      <w:color w:val="404040" w:themeColor="text1" w:themeTint="BF"/>
    </w:rPr>
  </w:style>
  <w:style w:type="character" w:customStyle="1" w:styleId="QuoteChar">
    <w:name w:val="Quote Char"/>
    <w:basedOn w:val="DefaultParagraphFont"/>
    <w:link w:val="Quote"/>
    <w:uiPriority w:val="29"/>
    <w:rsid w:val="00D40988"/>
    <w:rPr>
      <w:i/>
      <w:iCs/>
      <w:color w:val="404040" w:themeColor="text1" w:themeTint="BF"/>
    </w:rPr>
  </w:style>
  <w:style w:type="paragraph" w:styleId="ListParagraph">
    <w:name w:val="List Paragraph"/>
    <w:basedOn w:val="Normal"/>
    <w:uiPriority w:val="34"/>
    <w:qFormat/>
    <w:rsid w:val="00D40988"/>
    <w:pPr>
      <w:ind w:left="720"/>
      <w:contextualSpacing/>
    </w:pPr>
  </w:style>
  <w:style w:type="character" w:styleId="IntenseEmphasis">
    <w:name w:val="Intense Emphasis"/>
    <w:basedOn w:val="DefaultParagraphFont"/>
    <w:uiPriority w:val="21"/>
    <w:qFormat/>
    <w:rsid w:val="00D40988"/>
    <w:rPr>
      <w:i/>
      <w:iCs/>
      <w:color w:val="0F4761" w:themeColor="accent1" w:themeShade="BF"/>
    </w:rPr>
  </w:style>
  <w:style w:type="paragraph" w:styleId="IntenseQuote">
    <w:name w:val="Intense Quote"/>
    <w:basedOn w:val="Normal"/>
    <w:next w:val="Normal"/>
    <w:link w:val="IntenseQuoteChar"/>
    <w:uiPriority w:val="30"/>
    <w:qFormat/>
    <w:rsid w:val="00D4098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40988"/>
    <w:rPr>
      <w:i/>
      <w:iCs/>
      <w:color w:val="0F4761" w:themeColor="accent1" w:themeShade="BF"/>
    </w:rPr>
  </w:style>
  <w:style w:type="character" w:styleId="IntenseReference">
    <w:name w:val="Intense Reference"/>
    <w:basedOn w:val="DefaultParagraphFont"/>
    <w:uiPriority w:val="32"/>
    <w:qFormat/>
    <w:rsid w:val="00D40988"/>
    <w:rPr>
      <w:b/>
      <w:bCs/>
      <w:smallCaps/>
      <w:color w:val="0F4761" w:themeColor="accent1" w:themeShade="BF"/>
      <w:spacing w:val="5"/>
    </w:rPr>
  </w:style>
  <w:style w:type="character" w:styleId="Hyperlink">
    <w:name w:val="Hyperlink"/>
    <w:basedOn w:val="DefaultParagraphFont"/>
    <w:uiPriority w:val="99"/>
    <w:unhideWhenUsed/>
    <w:rsid w:val="00D40988"/>
    <w:rPr>
      <w:color w:val="467886" w:themeColor="hyperlink"/>
      <w:u w:val="single"/>
    </w:rPr>
  </w:style>
  <w:style w:type="character" w:styleId="UnresolvedMention">
    <w:name w:val="Unresolved Mention"/>
    <w:basedOn w:val="DefaultParagraphFont"/>
    <w:uiPriority w:val="99"/>
    <w:semiHidden/>
    <w:unhideWhenUsed/>
    <w:rsid w:val="00D4098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d90ecf30-559a-4ad6-84e6-5b58d28399fb}" enabled="1" method="Standard" siteId="{c252962c-ba86-43b3-8bc0-69f9ad13d594}" removed="0"/>
</clbl:labelList>
</file>

<file path=docProps/app.xml><?xml version="1.0" encoding="utf-8"?>
<Properties xmlns="http://schemas.openxmlformats.org/officeDocument/2006/extended-properties" xmlns:vt="http://schemas.openxmlformats.org/officeDocument/2006/docPropsVTypes">
  <Template>Normal</Template>
  <TotalTime>535</TotalTime>
  <Pages>1</Pages>
  <Words>317</Words>
  <Characters>1808</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Carolyn Moulton</dc:creator>
  <cp:keywords/>
  <dc:description/>
  <cp:lastModifiedBy>Carolyn Moulton</cp:lastModifiedBy>
  <cp:revision>116</cp:revision>
  <dcterms:created xsi:type="dcterms:W3CDTF">2026-08-24T16:29:00Z</dcterms:created>
  <dcterms:modified xsi:type="dcterms:W3CDTF">2026-08-25T04:51:00Z</dcterms:modified>
</cp:coreProperties>
</file>