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7853" w14:textId="42EBD430" w:rsidR="004579FA" w:rsidRDefault="004579FA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6C3803BC" w14:textId="3BF43C62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23BD4376" w14:textId="2ED1C0C3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3FDCC9D6" w14:textId="1437FE25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431D9E65" w14:textId="11CA38AB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29, 2020</w:t>
      </w:r>
    </w:p>
    <w:p w14:paraId="15ECA383" w14:textId="3249833A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493C091C" w14:textId="1F364420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7FE04801" w14:textId="5A373A09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13BA45DC" w14:textId="11BBB102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Connie </w:t>
      </w:r>
      <w:proofErr w:type="spellStart"/>
      <w:r>
        <w:rPr>
          <w:rFonts w:ascii="Arial" w:hAnsi="Arial" w:cs="Arial"/>
          <w:sz w:val="24"/>
          <w:szCs w:val="24"/>
        </w:rPr>
        <w:t>Groven</w:t>
      </w:r>
      <w:proofErr w:type="spellEnd"/>
    </w:p>
    <w:p w14:paraId="68824BC7" w14:textId="0C496B1E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Cleanup Project Manager</w:t>
      </w:r>
    </w:p>
    <w:p w14:paraId="779F1EC9" w14:textId="1B71EB81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Southwest Regional Office</w:t>
      </w:r>
    </w:p>
    <w:p w14:paraId="7C646935" w14:textId="64CD43E5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Ecology</w:t>
      </w:r>
    </w:p>
    <w:p w14:paraId="31B29836" w14:textId="0CDC4711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47775</w:t>
      </w:r>
    </w:p>
    <w:p w14:paraId="799F1A15" w14:textId="742C0743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Olympia, WA 98504-7775</w:t>
      </w:r>
    </w:p>
    <w:p w14:paraId="581F8DF9" w14:textId="4D967461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1FFB8ECC" w14:textId="2E39A13C" w:rsidR="00415B5D" w:rsidRDefault="00415B5D" w:rsidP="004579F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Re: </w:t>
      </w:r>
      <w:r>
        <w:rPr>
          <w:rFonts w:ascii="Arial" w:hAnsi="Arial" w:cs="Arial"/>
          <w:b/>
          <w:bCs/>
          <w:sz w:val="24"/>
          <w:szCs w:val="24"/>
          <w:u w:val="single"/>
        </w:rPr>
        <w:t>Western Port Angeles Harbor Cleanup RI/FS</w:t>
      </w:r>
    </w:p>
    <w:p w14:paraId="73EB36D0" w14:textId="21A2B65C" w:rsidR="00415B5D" w:rsidRDefault="00415B5D" w:rsidP="004579F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3AB75E" w14:textId="485DF691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Groven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7C8F117" w14:textId="52D5E615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72E88E97" w14:textId="5046C569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provide comment regarding the draft Western Port Angeles Harbor cleanup plan, officially the Remedial Investigation/Feasibility Study. To provide context, I retired from the Port Angeles police chief position in March 2016. Perhaps more importantly. I am a member of a pioneer family that settled in th</w:t>
      </w:r>
      <w:r w:rsidR="005973F0">
        <w:rPr>
          <w:rFonts w:ascii="Arial" w:hAnsi="Arial" w:cs="Arial"/>
          <w:sz w:val="24"/>
          <w:szCs w:val="24"/>
        </w:rPr>
        <w:t xml:space="preserve">e Clallam County </w:t>
      </w:r>
      <w:r>
        <w:rPr>
          <w:rFonts w:ascii="Arial" w:hAnsi="Arial" w:cs="Arial"/>
          <w:sz w:val="24"/>
          <w:szCs w:val="24"/>
        </w:rPr>
        <w:t>area circa 1887.</w:t>
      </w:r>
    </w:p>
    <w:p w14:paraId="7E77686B" w14:textId="45EDD113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4F7A97A6" w14:textId="3472C3BA" w:rsidR="00415B5D" w:rsidRDefault="00415B5D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no doubt know the plan was produced through a cooperative effort</w:t>
      </w:r>
      <w:r w:rsidR="007F2C20">
        <w:rPr>
          <w:rFonts w:ascii="Arial" w:hAnsi="Arial" w:cs="Arial"/>
          <w:sz w:val="24"/>
          <w:szCs w:val="24"/>
        </w:rPr>
        <w:t xml:space="preserve"> between the five Potentially Liable Persons (PLP’s): City of Port Angeles, Port of Port Angeles, Merrill &amp; Ring, Nippon Paper Industries, and Georgia Pacific. It is the result of more than ten years of study that involved </w:t>
      </w:r>
      <w:r w:rsidR="00FD3990">
        <w:rPr>
          <w:rFonts w:ascii="Arial" w:hAnsi="Arial" w:cs="Arial"/>
          <w:sz w:val="24"/>
          <w:szCs w:val="24"/>
        </w:rPr>
        <w:t xml:space="preserve">extensive public outreach and includes protections for important cultural and ecological resources. </w:t>
      </w:r>
    </w:p>
    <w:p w14:paraId="755CA436" w14:textId="7E14B1E3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15FCB8E0" w14:textId="418B5F12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qualified to speak to the science behind the document. I can, however, speak to the integrity</w:t>
      </w:r>
      <w:r w:rsidR="00C86641">
        <w:rPr>
          <w:rFonts w:ascii="Arial" w:hAnsi="Arial" w:cs="Arial"/>
          <w:sz w:val="24"/>
          <w:szCs w:val="24"/>
        </w:rPr>
        <w:t xml:space="preserve"> of the process</w:t>
      </w:r>
      <w:r>
        <w:rPr>
          <w:rFonts w:ascii="Arial" w:hAnsi="Arial" w:cs="Arial"/>
          <w:sz w:val="24"/>
          <w:szCs w:val="24"/>
        </w:rPr>
        <w:t xml:space="preserve"> and</w:t>
      </w:r>
      <w:r w:rsidR="00C8664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commitment of those involved in producing the draft plan. The RI/FS is a serious effort on the part of the PLP’s to identify an economically viable path to a healthier Port Angeles harbor.</w:t>
      </w:r>
      <w:r w:rsidR="00C8664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CB38882" w14:textId="4E88C3A9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6FC6FB77" w14:textId="140DC414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add my name to the list of those in support of the draft RI/FS as proposed. </w:t>
      </w:r>
    </w:p>
    <w:p w14:paraId="6F27EED5" w14:textId="6A024ABA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74F9AA64" w14:textId="6063F81C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14:paraId="76323EE8" w14:textId="5463BD6D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S/Terry Gallagher</w:t>
      </w:r>
    </w:p>
    <w:p w14:paraId="7C499B78" w14:textId="77777777" w:rsidR="00FD3990" w:rsidRDefault="00FD3990" w:rsidP="004579FA">
      <w:pPr>
        <w:pStyle w:val="NoSpacing"/>
        <w:rPr>
          <w:rFonts w:ascii="Arial" w:hAnsi="Arial" w:cs="Arial"/>
          <w:sz w:val="24"/>
          <w:szCs w:val="24"/>
        </w:rPr>
      </w:pPr>
    </w:p>
    <w:p w14:paraId="7AF93E7B" w14:textId="1B4D3727" w:rsidR="00FD3990" w:rsidRPr="00415B5D" w:rsidRDefault="00FD3990" w:rsidP="004579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FD3990" w:rsidRPr="0041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FA"/>
    <w:rsid w:val="00415B5D"/>
    <w:rsid w:val="004579FA"/>
    <w:rsid w:val="005973F0"/>
    <w:rsid w:val="007F2C20"/>
    <w:rsid w:val="00C86641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7DBA"/>
  <w15:chartTrackingRefBased/>
  <w15:docId w15:val="{FECD473A-75BC-428F-B49E-B9B1E42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Gallagher - PST Investigations</dc:creator>
  <cp:keywords/>
  <dc:description/>
  <cp:lastModifiedBy>Terry Gallagher - PST Investigations</cp:lastModifiedBy>
  <cp:revision>4</cp:revision>
  <dcterms:created xsi:type="dcterms:W3CDTF">2020-02-29T19:11:00Z</dcterms:created>
  <dcterms:modified xsi:type="dcterms:W3CDTF">2020-02-29T20:02:00Z</dcterms:modified>
</cp:coreProperties>
</file>