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79DBF" w14:textId="03E0F330" w:rsidR="0036529C" w:rsidRPr="0036529C" w:rsidRDefault="0036529C">
      <w:pPr>
        <w:rPr>
          <w:b/>
          <w:bCs/>
          <w:u w:val="single"/>
        </w:rPr>
      </w:pPr>
      <w:r w:rsidRPr="0036529C">
        <w:rPr>
          <w:b/>
          <w:bCs/>
          <w:u w:val="single"/>
        </w:rPr>
        <w:t>Spokane County proposes that the following changes are made to the NPDES Phase II permit:</w:t>
      </w:r>
    </w:p>
    <w:p w14:paraId="4EBA5A5A" w14:textId="03424CC4" w:rsidR="00C22A8C" w:rsidRDefault="00314498">
      <w:r>
        <w:t>Special Condition S</w:t>
      </w:r>
      <w:proofErr w:type="gramStart"/>
      <w:r>
        <w:t>5.B.6.a</w:t>
      </w:r>
      <w:proofErr w:type="gramEnd"/>
      <w:r>
        <w:t xml:space="preserve">.ii.(a) should be revised to allow alternate inspection cycles based on </w:t>
      </w:r>
      <w:r w:rsidR="00917882">
        <w:t>inspection</w:t>
      </w:r>
      <w:r>
        <w:t xml:space="preserve"> records for all stormwater treatment and flow control facilities.</w:t>
      </w:r>
    </w:p>
    <w:p w14:paraId="4722CB2A" w14:textId="72831374" w:rsidR="00B554F5" w:rsidRDefault="00314498">
      <w:r>
        <w:t>Special Condition S</w:t>
      </w:r>
      <w:proofErr w:type="gramStart"/>
      <w:r>
        <w:t>5.B.6.a</w:t>
      </w:r>
      <w:proofErr w:type="gramEnd"/>
      <w:r>
        <w:t xml:space="preserve">.ii.(b) should be revised to </w:t>
      </w:r>
      <w:r w:rsidR="00B554F5">
        <w:t>offer an additional alternative to the standard inspection approach that is based on the observed sedimentation rate which is demonstrated by inspection and maintenance records</w:t>
      </w:r>
    </w:p>
    <w:p w14:paraId="63A876A8" w14:textId="3F076A3E" w:rsidR="00C22A8C" w:rsidRDefault="0053156F">
      <w:r>
        <w:t>Section S</w:t>
      </w:r>
      <w:proofErr w:type="gramStart"/>
      <w:r>
        <w:t>5.B.6</w:t>
      </w:r>
      <w:r w:rsidR="00314498">
        <w:t>.a</w:t>
      </w:r>
      <w:proofErr w:type="gramEnd"/>
      <w:r w:rsidR="00314498">
        <w:t>.</w:t>
      </w:r>
      <w:r>
        <w:t xml:space="preserve">ii (see below) discusses the requirements for how often stormwater treatment and flow control facilities should be inspected. As it stands, all stormwater treatment and flow control facilities are to be inspected once every two years, and alternative approaches may be used </w:t>
      </w:r>
      <w:r w:rsidR="00933256">
        <w:rPr>
          <w:u w:val="single"/>
        </w:rPr>
        <w:t>only</w:t>
      </w:r>
      <w:r w:rsidR="00933256">
        <w:t xml:space="preserve"> </w:t>
      </w:r>
      <w:r>
        <w:t>for catch basins.</w:t>
      </w:r>
      <w:r w:rsidR="00C22A8C">
        <w:t xml:space="preserve"> Spokane County proposes an alternative inspection schedule that relates directly to the observed maintenance needs </w:t>
      </w:r>
      <w:r w:rsidR="00933256">
        <w:t>of</w:t>
      </w:r>
      <w:r w:rsidR="00C22A8C">
        <w:t xml:space="preserve"> the facility. </w:t>
      </w:r>
    </w:p>
    <w:p w14:paraId="3126689B" w14:textId="07D33F19" w:rsidR="00AA1584" w:rsidRPr="00F4035B" w:rsidRDefault="00C22A8C">
      <w:pPr>
        <w:rPr>
          <w:rFonts w:ascii="Segoe UI" w:eastAsia="Times New Roman" w:hAnsi="Segoe UI" w:cs="Segoe UI"/>
          <w:sz w:val="21"/>
          <w:szCs w:val="21"/>
        </w:rPr>
      </w:pPr>
      <w:r>
        <w:t xml:space="preserve">Spokane County proposes that inspection records are kept identifying the average ‘sediment loading’ for drywells, catch basins, and maintenance junctions (manholes/pipe connections) </w:t>
      </w:r>
      <w:r w:rsidR="00933256">
        <w:t xml:space="preserve">and </w:t>
      </w:r>
      <w:r>
        <w:t xml:space="preserve">may be used to justify when the facility would </w:t>
      </w:r>
      <w:r w:rsidR="00933256">
        <w:t>require</w:t>
      </w:r>
      <w:r>
        <w:t xml:space="preserve"> inspect</w:t>
      </w:r>
      <w:r w:rsidR="00933256">
        <w:t>ion</w:t>
      </w:r>
      <w:r>
        <w:t>. For catch basins and maintenance junctions</w:t>
      </w:r>
      <w:r w:rsidR="00F4035B">
        <w:t xml:space="preserve"> (similar design to catch basins)</w:t>
      </w:r>
      <w:r>
        <w:t>, the facility would need to be inspected when the sump is expected to be 50% full</w:t>
      </w:r>
      <w:r w:rsidR="00F0767F">
        <w:t>, which exceeds</w:t>
      </w:r>
      <w:r w:rsidR="00F4035B">
        <w:t xml:space="preserve"> the maintenance criteria</w:t>
      </w:r>
      <w:r w:rsidR="00F0767F">
        <w:t xml:space="preserve"> requirements in the SWMMEW for catch basins (</w:t>
      </w:r>
      <w:r w:rsidR="0093181E">
        <w:t xml:space="preserve">Section </w:t>
      </w:r>
      <w:r w:rsidR="00F0767F" w:rsidRPr="00F0767F">
        <w:rPr>
          <w:rFonts w:ascii="Segoe UI" w:eastAsia="Times New Roman" w:hAnsi="Segoe UI" w:cs="Segoe UI"/>
          <w:sz w:val="21"/>
          <w:szCs w:val="21"/>
        </w:rPr>
        <w:t>6</w:t>
      </w:r>
      <w:r w:rsidR="0093181E">
        <w:rPr>
          <w:rFonts w:ascii="Segoe UI" w:eastAsia="Times New Roman" w:hAnsi="Segoe UI" w:cs="Segoe UI"/>
          <w:sz w:val="21"/>
          <w:szCs w:val="21"/>
        </w:rPr>
        <w:t>A</w:t>
      </w:r>
      <w:r w:rsidR="00F0767F" w:rsidRPr="00F0767F">
        <w:rPr>
          <w:rFonts w:ascii="Segoe UI" w:eastAsia="Times New Roman" w:hAnsi="Segoe UI" w:cs="Segoe UI"/>
          <w:sz w:val="21"/>
          <w:szCs w:val="21"/>
        </w:rPr>
        <w:t xml:space="preserve">5. </w:t>
      </w:r>
      <w:r w:rsidR="0093181E">
        <w:rPr>
          <w:rFonts w:ascii="Segoe UI" w:eastAsia="Times New Roman" w:hAnsi="Segoe UI" w:cs="Segoe UI"/>
          <w:sz w:val="21"/>
          <w:szCs w:val="21"/>
        </w:rPr>
        <w:t>T</w:t>
      </w:r>
      <w:r w:rsidR="00F0767F" w:rsidRPr="00F0767F">
        <w:rPr>
          <w:rFonts w:ascii="Segoe UI" w:eastAsia="Times New Roman" w:hAnsi="Segoe UI" w:cs="Segoe UI"/>
          <w:sz w:val="21"/>
          <w:szCs w:val="21"/>
        </w:rPr>
        <w:t>able 6.18</w:t>
      </w:r>
      <w:r w:rsidR="0093181E">
        <w:rPr>
          <w:rFonts w:ascii="Segoe UI" w:eastAsia="Times New Roman" w:hAnsi="Segoe UI" w:cs="Segoe UI"/>
          <w:sz w:val="21"/>
          <w:szCs w:val="21"/>
        </w:rPr>
        <w:t>)</w:t>
      </w:r>
      <w:r w:rsidR="00F4035B">
        <w:rPr>
          <w:rFonts w:ascii="Segoe UI" w:eastAsia="Times New Roman" w:hAnsi="Segoe UI" w:cs="Segoe UI"/>
          <w:sz w:val="21"/>
          <w:szCs w:val="21"/>
        </w:rPr>
        <w:t>, which requires that they are maintained when the sump is 60% full.</w:t>
      </w:r>
    </w:p>
    <w:p w14:paraId="33B7B4A3" w14:textId="60236C61" w:rsidR="00C22A8C" w:rsidRDefault="00AA1584">
      <w:r w:rsidRPr="00933256">
        <w:rPr>
          <w:u w:val="single"/>
        </w:rPr>
        <w:t>Example 1:</w:t>
      </w:r>
      <w:r>
        <w:t xml:space="preserve"> C</w:t>
      </w:r>
      <w:r w:rsidR="00C22A8C">
        <w:t>atch basin</w:t>
      </w:r>
      <w:r>
        <w:t xml:space="preserve"> A has a sump</w:t>
      </w:r>
      <w:r w:rsidR="00C22A8C">
        <w:t xml:space="preserve"> of </w:t>
      </w:r>
      <w:r w:rsidR="00C04B41">
        <w:t>18</w:t>
      </w:r>
      <w:r w:rsidR="00C22A8C">
        <w:t xml:space="preserve"> inches</w:t>
      </w:r>
      <w:r w:rsidR="00C04B41">
        <w:t xml:space="preserve">, </w:t>
      </w:r>
      <w:r>
        <w:t>and</w:t>
      </w:r>
      <w:r w:rsidR="00C04B41">
        <w:t xml:space="preserve"> currently has no </w:t>
      </w:r>
      <w:r>
        <w:t>sediment</w:t>
      </w:r>
      <w:r w:rsidR="00C04B41">
        <w:t>. Past inspection record</w:t>
      </w:r>
      <w:r>
        <w:t>s</w:t>
      </w:r>
      <w:r w:rsidR="00C04B41">
        <w:t xml:space="preserve"> indicate that the facility receives 3 inches of sediment annually. The facility </w:t>
      </w:r>
      <w:r>
        <w:t>would</w:t>
      </w:r>
      <w:r w:rsidR="00C04B41">
        <w:t xml:space="preserve"> be inspected once every 3 years</w:t>
      </w:r>
      <w:r>
        <w:t>, when the facility has 9 inches of sediment and is 50% full.</w:t>
      </w:r>
    </w:p>
    <w:p w14:paraId="04E73A9F" w14:textId="1E6BBFE3" w:rsidR="00AA1584" w:rsidRDefault="00AA1584">
      <w:r w:rsidRPr="00933256">
        <w:rPr>
          <w:u w:val="single"/>
        </w:rPr>
        <w:t>Example 2:</w:t>
      </w:r>
      <w:r>
        <w:t xml:space="preserve"> Maintenance Junction B has a sump of 24 inches and currently has 4 inches of sediment. Past inspection records indicate that the facility receives 2 inches of sediment annually. The facility would be inspected in 4 years, when the facility has 12 inches of sediment and is 50% </w:t>
      </w:r>
      <w:proofErr w:type="gramStart"/>
      <w:r>
        <w:t>full, and</w:t>
      </w:r>
      <w:proofErr w:type="gramEnd"/>
      <w:r>
        <w:t xml:space="preserve"> cleaned accordingly. After cleaning, the facility would be inspected every 6 years.</w:t>
      </w:r>
    </w:p>
    <w:p w14:paraId="3032D8D8" w14:textId="3DAC10E4" w:rsidR="00C365C2" w:rsidRDefault="00C365C2" w:rsidP="00C365C2">
      <w:r w:rsidRPr="00933256">
        <w:rPr>
          <w:u w:val="single"/>
        </w:rPr>
        <w:t>Example 3:</w:t>
      </w:r>
      <w:r>
        <w:t xml:space="preserve"> Drywell C needs to be cleaned (as determined by the municipality) once it has 15 inches of sediment and currently has </w:t>
      </w:r>
      <w:r w:rsidR="001F06B7">
        <w:t>3</w:t>
      </w:r>
      <w:r>
        <w:t xml:space="preserve"> inches of sediment. Past inspection records indicate that the facility receives 3 inches of sediment annually. The facility would be inspected in 4 years, when the facility has 15 inches of sediment, and cleaned accordingly. After cleaning, the facility would be inspected every 5 years.</w:t>
      </w:r>
    </w:p>
    <w:p w14:paraId="26AD1985" w14:textId="29B5A9B7" w:rsidR="009343D2" w:rsidRDefault="009343D2"/>
    <w:p w14:paraId="02D1BCFA" w14:textId="4CB23289" w:rsidR="00C22A8C" w:rsidRDefault="00C22A8C"/>
    <w:p w14:paraId="6B49986B" w14:textId="01693B3C" w:rsidR="00482EDA" w:rsidRDefault="00482EDA"/>
    <w:p w14:paraId="3D1211BD" w14:textId="793F4830" w:rsidR="00482EDA" w:rsidRDefault="00482EDA"/>
    <w:p w14:paraId="0BC15E83" w14:textId="145391D9" w:rsidR="00482EDA" w:rsidRDefault="00482EDA"/>
    <w:p w14:paraId="650EE588" w14:textId="078878FD" w:rsidR="00482EDA" w:rsidRDefault="00482EDA"/>
    <w:p w14:paraId="19962893" w14:textId="309F5EC1" w:rsidR="00482EDA" w:rsidRDefault="00482EDA"/>
    <w:p w14:paraId="6D02D34C" w14:textId="45D3A3D1" w:rsidR="00482EDA" w:rsidRPr="00482EDA" w:rsidRDefault="00482EDA">
      <w:pPr>
        <w:rPr>
          <w:b/>
          <w:bCs/>
          <w:u w:val="single"/>
        </w:rPr>
      </w:pPr>
      <w:bookmarkStart w:id="0" w:name="_GoBack"/>
      <w:r w:rsidRPr="00482EDA">
        <w:rPr>
          <w:b/>
          <w:bCs/>
          <w:u w:val="single"/>
        </w:rPr>
        <w:lastRenderedPageBreak/>
        <w:t>Current Inspection Requirements from Permit</w:t>
      </w:r>
    </w:p>
    <w:bookmarkEnd w:id="0"/>
    <w:p w14:paraId="6B047689" w14:textId="77777777" w:rsidR="00C22A8C" w:rsidRDefault="00C22A8C">
      <w:r>
        <w:rPr>
          <w:noProof/>
        </w:rPr>
        <w:drawing>
          <wp:inline distT="0" distB="0" distL="0" distR="0" wp14:anchorId="5875FA65" wp14:editId="2426EA6A">
            <wp:extent cx="5943600" cy="5837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5837555"/>
                    </a:xfrm>
                    <a:prstGeom prst="rect">
                      <a:avLst/>
                    </a:prstGeom>
                  </pic:spPr>
                </pic:pic>
              </a:graphicData>
            </a:graphic>
          </wp:inline>
        </w:drawing>
      </w:r>
    </w:p>
    <w:p w14:paraId="6A822D3D" w14:textId="170C2710" w:rsidR="0053156F" w:rsidRPr="0053156F" w:rsidRDefault="00C22A8C">
      <w:r>
        <w:rPr>
          <w:noProof/>
        </w:rPr>
        <w:lastRenderedPageBreak/>
        <w:drawing>
          <wp:inline distT="0" distB="0" distL="0" distR="0" wp14:anchorId="48435299" wp14:editId="3FF98497">
            <wp:extent cx="5943600" cy="2540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540635"/>
                    </a:xfrm>
                    <a:prstGeom prst="rect">
                      <a:avLst/>
                    </a:prstGeom>
                  </pic:spPr>
                </pic:pic>
              </a:graphicData>
            </a:graphic>
          </wp:inline>
        </w:drawing>
      </w:r>
      <w:r>
        <w:t xml:space="preserve"> </w:t>
      </w:r>
    </w:p>
    <w:sectPr w:rsidR="0053156F" w:rsidRPr="00531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6F"/>
    <w:rsid w:val="001F06B7"/>
    <w:rsid w:val="00314498"/>
    <w:rsid w:val="0036529C"/>
    <w:rsid w:val="00482EDA"/>
    <w:rsid w:val="0053156F"/>
    <w:rsid w:val="00917882"/>
    <w:rsid w:val="0093181E"/>
    <w:rsid w:val="00933256"/>
    <w:rsid w:val="009343D2"/>
    <w:rsid w:val="00AA1584"/>
    <w:rsid w:val="00B3637F"/>
    <w:rsid w:val="00B4080F"/>
    <w:rsid w:val="00B554F5"/>
    <w:rsid w:val="00C04B41"/>
    <w:rsid w:val="00C22A8C"/>
    <w:rsid w:val="00C365C2"/>
    <w:rsid w:val="00C53180"/>
    <w:rsid w:val="00DA583D"/>
    <w:rsid w:val="00F0767F"/>
    <w:rsid w:val="00F4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4A0B"/>
  <w15:chartTrackingRefBased/>
  <w15:docId w15:val="{28F84D87-45B1-44AF-8803-D836CB6E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4498"/>
    <w:rPr>
      <w:sz w:val="16"/>
      <w:szCs w:val="16"/>
    </w:rPr>
  </w:style>
  <w:style w:type="paragraph" w:styleId="CommentText">
    <w:name w:val="annotation text"/>
    <w:basedOn w:val="Normal"/>
    <w:link w:val="CommentTextChar"/>
    <w:uiPriority w:val="99"/>
    <w:semiHidden/>
    <w:unhideWhenUsed/>
    <w:rsid w:val="00314498"/>
    <w:pPr>
      <w:spacing w:line="240" w:lineRule="auto"/>
    </w:pPr>
    <w:rPr>
      <w:sz w:val="20"/>
      <w:szCs w:val="20"/>
    </w:rPr>
  </w:style>
  <w:style w:type="character" w:customStyle="1" w:styleId="CommentTextChar">
    <w:name w:val="Comment Text Char"/>
    <w:basedOn w:val="DefaultParagraphFont"/>
    <w:link w:val="CommentText"/>
    <w:uiPriority w:val="99"/>
    <w:semiHidden/>
    <w:rsid w:val="00314498"/>
    <w:rPr>
      <w:sz w:val="20"/>
      <w:szCs w:val="20"/>
    </w:rPr>
  </w:style>
  <w:style w:type="paragraph" w:styleId="CommentSubject">
    <w:name w:val="annotation subject"/>
    <w:basedOn w:val="CommentText"/>
    <w:next w:val="CommentText"/>
    <w:link w:val="CommentSubjectChar"/>
    <w:uiPriority w:val="99"/>
    <w:semiHidden/>
    <w:unhideWhenUsed/>
    <w:rsid w:val="00314498"/>
    <w:rPr>
      <w:b/>
      <w:bCs/>
    </w:rPr>
  </w:style>
  <w:style w:type="character" w:customStyle="1" w:styleId="CommentSubjectChar">
    <w:name w:val="Comment Subject Char"/>
    <w:basedOn w:val="CommentTextChar"/>
    <w:link w:val="CommentSubject"/>
    <w:uiPriority w:val="99"/>
    <w:semiHidden/>
    <w:rsid w:val="00314498"/>
    <w:rPr>
      <w:b/>
      <w:bCs/>
      <w:sz w:val="20"/>
      <w:szCs w:val="20"/>
    </w:rPr>
  </w:style>
  <w:style w:type="paragraph" w:styleId="BalloonText">
    <w:name w:val="Balloon Text"/>
    <w:basedOn w:val="Normal"/>
    <w:link w:val="BalloonTextChar"/>
    <w:uiPriority w:val="99"/>
    <w:semiHidden/>
    <w:unhideWhenUsed/>
    <w:rsid w:val="00314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352508">
      <w:bodyDiv w:val="1"/>
      <w:marLeft w:val="0"/>
      <w:marRight w:val="0"/>
      <w:marTop w:val="0"/>
      <w:marBottom w:val="0"/>
      <w:divBdr>
        <w:top w:val="none" w:sz="0" w:space="0" w:color="auto"/>
        <w:left w:val="none" w:sz="0" w:space="0" w:color="auto"/>
        <w:bottom w:val="none" w:sz="0" w:space="0" w:color="auto"/>
        <w:right w:val="none" w:sz="0" w:space="0" w:color="auto"/>
      </w:divBdr>
      <w:divsChild>
        <w:div w:id="1159615526">
          <w:marLeft w:val="0"/>
          <w:marRight w:val="0"/>
          <w:marTop w:val="0"/>
          <w:marBottom w:val="0"/>
          <w:divBdr>
            <w:top w:val="none" w:sz="0" w:space="0" w:color="auto"/>
            <w:left w:val="none" w:sz="0" w:space="0" w:color="auto"/>
            <w:bottom w:val="none" w:sz="0" w:space="0" w:color="auto"/>
            <w:right w:val="none" w:sz="0" w:space="0" w:color="auto"/>
          </w:divBdr>
          <w:divsChild>
            <w:div w:id="1025406072">
              <w:marLeft w:val="0"/>
              <w:marRight w:val="0"/>
              <w:marTop w:val="0"/>
              <w:marBottom w:val="0"/>
              <w:divBdr>
                <w:top w:val="none" w:sz="0" w:space="0" w:color="auto"/>
                <w:left w:val="none" w:sz="0" w:space="0" w:color="auto"/>
                <w:bottom w:val="none" w:sz="0" w:space="0" w:color="auto"/>
                <w:right w:val="none" w:sz="0" w:space="0" w:color="auto"/>
              </w:divBdr>
              <w:divsChild>
                <w:div w:id="296490761">
                  <w:marLeft w:val="0"/>
                  <w:marRight w:val="0"/>
                  <w:marTop w:val="0"/>
                  <w:marBottom w:val="0"/>
                  <w:divBdr>
                    <w:top w:val="none" w:sz="0" w:space="0" w:color="auto"/>
                    <w:left w:val="none" w:sz="0" w:space="0" w:color="auto"/>
                    <w:bottom w:val="none" w:sz="0" w:space="0" w:color="auto"/>
                    <w:right w:val="none" w:sz="0" w:space="0" w:color="auto"/>
                  </w:divBdr>
                  <w:divsChild>
                    <w:div w:id="30302445">
                      <w:marLeft w:val="0"/>
                      <w:marRight w:val="0"/>
                      <w:marTop w:val="0"/>
                      <w:marBottom w:val="0"/>
                      <w:divBdr>
                        <w:top w:val="none" w:sz="0" w:space="0" w:color="auto"/>
                        <w:left w:val="none" w:sz="0" w:space="0" w:color="auto"/>
                        <w:bottom w:val="none" w:sz="0" w:space="0" w:color="auto"/>
                        <w:right w:val="none" w:sz="0" w:space="0" w:color="auto"/>
                      </w:divBdr>
                      <w:divsChild>
                        <w:div w:id="8815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Christa</dc:creator>
  <cp:keywords/>
  <dc:description/>
  <cp:lastModifiedBy>Riley, Christa</cp:lastModifiedBy>
  <cp:revision>9</cp:revision>
  <dcterms:created xsi:type="dcterms:W3CDTF">2022-02-02T21:15:00Z</dcterms:created>
  <dcterms:modified xsi:type="dcterms:W3CDTF">2022-02-23T17:23:00Z</dcterms:modified>
</cp:coreProperties>
</file>