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8550E" w14:textId="77777777" w:rsidR="003A4165" w:rsidRPr="0098518F" w:rsidRDefault="003A4165" w:rsidP="0098518F">
      <w:pPr>
        <w:rPr>
          <w:sz w:val="10"/>
          <w:szCs w:val="10"/>
        </w:rPr>
      </w:pPr>
    </w:p>
    <w:p w14:paraId="1330DD4B" w14:textId="77777777" w:rsidR="00317E17" w:rsidRPr="00127C3E" w:rsidRDefault="00317E17" w:rsidP="00317E17">
      <w:pPr>
        <w:spacing w:before="60" w:after="60"/>
        <w:rPr>
          <w:rFonts w:ascii="Verdana" w:hAnsi="Verdana"/>
          <w:b/>
          <w:sz w:val="18"/>
        </w:rPr>
      </w:pPr>
      <w:r w:rsidRPr="00093DB2">
        <w:rPr>
          <w:sz w:val="10"/>
          <w:szCs w:val="12"/>
        </w:rPr>
        <w:br/>
      </w:r>
      <w:r w:rsidRPr="00127C3E">
        <w:rPr>
          <w:rFonts w:ascii="Verdana" w:hAnsi="Verdana"/>
          <w:b/>
          <w:sz w:val="18"/>
        </w:rPr>
        <w:t>Water and Land Resources Division</w:t>
      </w:r>
    </w:p>
    <w:p w14:paraId="54A62EEE" w14:textId="77777777" w:rsidR="00317E17" w:rsidRPr="00294625" w:rsidRDefault="00317E17" w:rsidP="00317E17">
      <w:pPr>
        <w:spacing w:after="40"/>
        <w:rPr>
          <w:rFonts w:ascii="Verdana" w:hAnsi="Verdana"/>
          <w:noProof/>
          <w:sz w:val="15"/>
        </w:rPr>
      </w:pPr>
      <w:r w:rsidRPr="00294625">
        <w:rPr>
          <w:rFonts w:ascii="Verdana" w:hAnsi="Verdana"/>
          <w:noProof/>
          <w:sz w:val="15"/>
        </w:rPr>
        <w:t>Department of Natural Resources and Parks</w:t>
      </w:r>
    </w:p>
    <w:p w14:paraId="06635281" w14:textId="77777777" w:rsidR="00317E17" w:rsidRDefault="00317E17" w:rsidP="00317E17">
      <w:pPr>
        <w:rPr>
          <w:rFonts w:ascii="Verdana" w:hAnsi="Verdana"/>
          <w:noProof/>
          <w:sz w:val="15"/>
        </w:rPr>
      </w:pPr>
      <w:r>
        <w:rPr>
          <w:rFonts w:ascii="Verdana" w:hAnsi="Verdana"/>
          <w:noProof/>
          <w:sz w:val="15"/>
        </w:rPr>
        <w:t xml:space="preserve">King </w:t>
      </w:r>
      <w:smartTag w:uri="urn:schemas-microsoft-com:office:smarttags" w:element="PlaceName">
        <w:r>
          <w:rPr>
            <w:rFonts w:ascii="Verdana" w:hAnsi="Verdana"/>
            <w:noProof/>
            <w:sz w:val="15"/>
          </w:rPr>
          <w:t>Street</w:t>
        </w:r>
      </w:smartTag>
      <w:r>
        <w:rPr>
          <w:rFonts w:ascii="Verdana" w:hAnsi="Verdana"/>
          <w:noProof/>
          <w:sz w:val="15"/>
        </w:rPr>
        <w:t xml:space="preserve"> </w:t>
      </w:r>
      <w:smartTag w:uri="urn:schemas-microsoft-com:office:smarttags" w:element="PlaceType">
        <w:r>
          <w:rPr>
            <w:rFonts w:ascii="Verdana" w:hAnsi="Verdana"/>
            <w:noProof/>
            <w:sz w:val="15"/>
          </w:rPr>
          <w:t>Center</w:t>
        </w:r>
      </w:smartTag>
    </w:p>
    <w:p w14:paraId="2B60E3E0" w14:textId="77777777" w:rsidR="00317E17" w:rsidRDefault="00317E17" w:rsidP="00317E17">
      <w:pPr>
        <w:rPr>
          <w:rFonts w:ascii="Verdana" w:hAnsi="Verdana"/>
          <w:noProof/>
          <w:sz w:val="15"/>
        </w:rPr>
      </w:pPr>
      <w:r>
        <w:rPr>
          <w:rFonts w:ascii="Verdana" w:hAnsi="Verdana"/>
          <w:noProof/>
          <w:sz w:val="15"/>
        </w:rPr>
        <w:t>201 South Jackson Street, Suite 5600</w:t>
      </w:r>
    </w:p>
    <w:p w14:paraId="3F12C704" w14:textId="77777777" w:rsidR="00317E17" w:rsidRDefault="00317E17" w:rsidP="00317E17">
      <w:pPr>
        <w:rPr>
          <w:rFonts w:ascii="Verdana" w:hAnsi="Verdana"/>
          <w:noProof/>
          <w:sz w:val="15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Verdana" w:hAnsi="Verdana"/>
              <w:noProof/>
              <w:sz w:val="15"/>
            </w:rPr>
            <w:t>Seattle</w:t>
          </w:r>
        </w:smartTag>
        <w:r>
          <w:rPr>
            <w:rFonts w:ascii="Verdana" w:hAnsi="Verdana"/>
            <w:noProof/>
            <w:sz w:val="15"/>
          </w:rPr>
          <w:t xml:space="preserve">, </w:t>
        </w:r>
        <w:smartTag w:uri="urn:schemas-microsoft-com:office:smarttags" w:element="State">
          <w:r>
            <w:rPr>
              <w:rFonts w:ascii="Verdana" w:hAnsi="Verdana"/>
              <w:noProof/>
              <w:sz w:val="15"/>
            </w:rPr>
            <w:t>WA</w:t>
          </w:r>
        </w:smartTag>
        <w:r>
          <w:rPr>
            <w:rFonts w:ascii="Verdana" w:hAnsi="Verdana"/>
            <w:noProof/>
            <w:sz w:val="15"/>
          </w:rPr>
          <w:t xml:space="preserve"> </w:t>
        </w:r>
        <w:smartTag w:uri="urn:schemas-microsoft-com:office:smarttags" w:element="PostalCode">
          <w:r>
            <w:rPr>
              <w:rFonts w:ascii="Verdana" w:hAnsi="Verdana"/>
              <w:noProof/>
              <w:sz w:val="15"/>
            </w:rPr>
            <w:t>98104-3855</w:t>
          </w:r>
        </w:smartTag>
      </w:smartTag>
    </w:p>
    <w:p w14:paraId="4E69B899" w14:textId="77777777" w:rsidR="00317E17" w:rsidRPr="00591A94" w:rsidRDefault="00317E17" w:rsidP="00317E17">
      <w:pPr>
        <w:spacing w:before="60" w:after="20"/>
        <w:rPr>
          <w:rFonts w:ascii="Verdana" w:hAnsi="Verdana"/>
          <w:noProof/>
          <w:sz w:val="13"/>
          <w:szCs w:val="13"/>
        </w:rPr>
      </w:pPr>
      <w:r>
        <w:rPr>
          <w:rFonts w:ascii="Verdana" w:hAnsi="Verdana"/>
          <w:b/>
          <w:noProof/>
          <w:sz w:val="15"/>
          <w:szCs w:val="15"/>
        </w:rPr>
        <w:t>206-477-4800</w:t>
      </w:r>
      <w:r>
        <w:rPr>
          <w:rFonts w:ascii="Verdana" w:hAnsi="Verdana"/>
          <w:noProof/>
          <w:sz w:val="15"/>
          <w:szCs w:val="15"/>
        </w:rPr>
        <w:t xml:space="preserve">   Fax 206-296-0192</w:t>
      </w:r>
    </w:p>
    <w:p w14:paraId="6DD85517" w14:textId="07800A42" w:rsidR="00F75F17" w:rsidRPr="00F30251" w:rsidRDefault="00317E17" w:rsidP="00F30251">
      <w:pPr>
        <w:tabs>
          <w:tab w:val="right" w:pos="9360"/>
        </w:tabs>
        <w:rPr>
          <w:rFonts w:ascii="Verdana" w:hAnsi="Verdana"/>
          <w:noProof/>
          <w:sz w:val="15"/>
          <w:szCs w:val="15"/>
        </w:rPr>
      </w:pPr>
      <w:r w:rsidRPr="001B684A">
        <w:rPr>
          <w:rFonts w:ascii="Verdana" w:hAnsi="Verdana"/>
          <w:noProof/>
          <w:sz w:val="15"/>
          <w:szCs w:val="15"/>
        </w:rPr>
        <w:t>TTY Relay: 711</w:t>
      </w:r>
    </w:p>
    <w:p w14:paraId="134818B8" w14:textId="29928454" w:rsidR="346B33C5" w:rsidRDefault="346B33C5" w:rsidP="346B33C5">
      <w:pPr>
        <w:rPr>
          <w:noProof/>
        </w:rPr>
      </w:pPr>
    </w:p>
    <w:p w14:paraId="48FB5523" w14:textId="1C9FFD8A" w:rsidR="0F0C8571" w:rsidRPr="009C5CFC" w:rsidRDefault="00800982" w:rsidP="346B33C5">
      <w:pPr>
        <w:spacing w:line="259" w:lineRule="auto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6 January </w:t>
      </w:r>
      <w:r w:rsidR="00121345" w:rsidRPr="009C5CFC">
        <w:rPr>
          <w:rFonts w:asciiTheme="minorHAnsi" w:hAnsiTheme="minorHAnsi" w:cstheme="minorHAnsi"/>
          <w:noProof/>
        </w:rPr>
        <w:t>2023</w:t>
      </w:r>
    </w:p>
    <w:p w14:paraId="081E69D3" w14:textId="77777777" w:rsidR="00F30251" w:rsidRPr="009C5CFC" w:rsidRDefault="00F30251" w:rsidP="346B33C5">
      <w:pPr>
        <w:rPr>
          <w:rFonts w:asciiTheme="minorHAnsi" w:hAnsiTheme="minorHAnsi" w:cstheme="minorHAnsi"/>
          <w:noProof/>
        </w:rPr>
      </w:pPr>
    </w:p>
    <w:p w14:paraId="7B8320CA" w14:textId="77777777" w:rsidR="00F30251" w:rsidRPr="009C5CFC" w:rsidRDefault="00F30251" w:rsidP="004038F0">
      <w:pPr>
        <w:rPr>
          <w:rFonts w:asciiTheme="minorHAnsi" w:hAnsiTheme="minorHAnsi" w:cstheme="minorHAnsi"/>
        </w:rPr>
      </w:pPr>
      <w:r w:rsidRPr="009C5CFC">
        <w:rPr>
          <w:rFonts w:asciiTheme="minorHAnsi" w:hAnsiTheme="minorHAnsi" w:cstheme="minorHAnsi"/>
        </w:rPr>
        <w:t xml:space="preserve">Justin Donahue </w:t>
      </w:r>
    </w:p>
    <w:p w14:paraId="0D09D020" w14:textId="77777777" w:rsidR="00F30251" w:rsidRPr="009C5CFC" w:rsidRDefault="00F30251" w:rsidP="004038F0">
      <w:pPr>
        <w:rPr>
          <w:rFonts w:asciiTheme="minorHAnsi" w:hAnsiTheme="minorHAnsi" w:cstheme="minorHAnsi"/>
        </w:rPr>
      </w:pPr>
      <w:r w:rsidRPr="009C5CFC">
        <w:rPr>
          <w:rFonts w:asciiTheme="minorHAnsi" w:hAnsiTheme="minorHAnsi" w:cstheme="minorHAnsi"/>
        </w:rPr>
        <w:t xml:space="preserve">Water Quality Assessment Scientist </w:t>
      </w:r>
    </w:p>
    <w:p w14:paraId="33B573B0" w14:textId="77777777" w:rsidR="00F30251" w:rsidRPr="009C5CFC" w:rsidRDefault="00F30251" w:rsidP="004038F0">
      <w:pPr>
        <w:rPr>
          <w:rFonts w:asciiTheme="minorHAnsi" w:hAnsiTheme="minorHAnsi" w:cstheme="minorHAnsi"/>
        </w:rPr>
      </w:pPr>
      <w:r w:rsidRPr="009C5CFC">
        <w:rPr>
          <w:rFonts w:asciiTheme="minorHAnsi" w:hAnsiTheme="minorHAnsi" w:cstheme="minorHAnsi"/>
        </w:rPr>
        <w:t xml:space="preserve">Department of Ecology </w:t>
      </w:r>
    </w:p>
    <w:p w14:paraId="26E2A81B" w14:textId="4205C62F" w:rsidR="00F30251" w:rsidRPr="009C5CFC" w:rsidRDefault="00F30251" w:rsidP="004038F0">
      <w:pPr>
        <w:rPr>
          <w:rFonts w:asciiTheme="minorHAnsi" w:hAnsiTheme="minorHAnsi" w:cstheme="minorHAnsi"/>
        </w:rPr>
      </w:pPr>
      <w:hyperlink r:id="rId12" w:history="1">
        <w:r w:rsidRPr="009C5CFC">
          <w:rPr>
            <w:rStyle w:val="Hyperlink"/>
            <w:rFonts w:asciiTheme="minorHAnsi" w:hAnsiTheme="minorHAnsi" w:cstheme="minorHAnsi"/>
          </w:rPr>
          <w:t>Justin.donahue@ecy.wa.gov</w:t>
        </w:r>
      </w:hyperlink>
      <w:r w:rsidRPr="009C5CFC">
        <w:rPr>
          <w:rFonts w:asciiTheme="minorHAnsi" w:hAnsiTheme="minorHAnsi" w:cstheme="minorHAnsi"/>
        </w:rPr>
        <w:t xml:space="preserve"> </w:t>
      </w:r>
    </w:p>
    <w:p w14:paraId="055F79A3" w14:textId="5323FE61" w:rsidR="004038F0" w:rsidRPr="009C5CFC" w:rsidRDefault="00F30251" w:rsidP="004038F0">
      <w:pPr>
        <w:rPr>
          <w:rFonts w:asciiTheme="minorHAnsi" w:hAnsiTheme="minorHAnsi" w:cstheme="minorHAnsi"/>
          <w:noProof/>
        </w:rPr>
      </w:pPr>
      <w:r w:rsidRPr="009C5CFC">
        <w:rPr>
          <w:rFonts w:asciiTheme="minorHAnsi" w:hAnsiTheme="minorHAnsi" w:cstheme="minorHAnsi"/>
        </w:rPr>
        <w:t>360-628-3630</w:t>
      </w:r>
      <w:r w:rsidR="004038F0" w:rsidRPr="009C5CFC">
        <w:rPr>
          <w:rFonts w:asciiTheme="minorHAnsi" w:hAnsiTheme="minorHAnsi" w:cstheme="minorHAnsi"/>
        </w:rPr>
        <w:tab/>
      </w:r>
    </w:p>
    <w:p w14:paraId="401EBDD7" w14:textId="47082EFF" w:rsidR="346B33C5" w:rsidRPr="009C5CFC" w:rsidRDefault="346B33C5" w:rsidP="346B33C5">
      <w:pPr>
        <w:rPr>
          <w:rFonts w:asciiTheme="minorHAnsi" w:hAnsiTheme="minorHAnsi" w:cstheme="minorHAnsi"/>
          <w:noProof/>
        </w:rPr>
      </w:pPr>
    </w:p>
    <w:p w14:paraId="313459DD" w14:textId="3F347343" w:rsidR="004038F0" w:rsidRPr="009C5CFC" w:rsidRDefault="004038F0" w:rsidP="346B33C5">
      <w:pPr>
        <w:rPr>
          <w:rFonts w:asciiTheme="minorHAnsi" w:hAnsiTheme="minorHAnsi" w:cstheme="minorHAnsi"/>
          <w:noProof/>
        </w:rPr>
      </w:pPr>
      <w:r w:rsidRPr="009C5CFC">
        <w:rPr>
          <w:rFonts w:asciiTheme="minorHAnsi" w:hAnsiTheme="minorHAnsi" w:cstheme="minorHAnsi"/>
          <w:noProof/>
        </w:rPr>
        <w:t>RE:</w:t>
      </w:r>
      <w:r w:rsidRPr="009C5CFC">
        <w:rPr>
          <w:rFonts w:asciiTheme="minorHAnsi" w:hAnsiTheme="minorHAnsi" w:cstheme="minorHAnsi"/>
        </w:rPr>
        <w:tab/>
      </w:r>
      <w:r w:rsidR="00A40A38">
        <w:rPr>
          <w:rFonts w:asciiTheme="minorHAnsi" w:hAnsiTheme="minorHAnsi" w:cstheme="minorHAnsi"/>
          <w:b/>
          <w:bCs/>
        </w:rPr>
        <w:t xml:space="preserve">Comments on proposed revisions to </w:t>
      </w:r>
      <w:r w:rsidR="004C0F84" w:rsidRPr="009C5CFC">
        <w:rPr>
          <w:rFonts w:asciiTheme="minorHAnsi" w:hAnsiTheme="minorHAnsi" w:cstheme="minorHAnsi"/>
          <w:b/>
          <w:bCs/>
          <w:noProof/>
        </w:rPr>
        <w:t xml:space="preserve">Water Quality </w:t>
      </w:r>
      <w:r w:rsidR="00A40A38">
        <w:rPr>
          <w:rFonts w:asciiTheme="minorHAnsi" w:hAnsiTheme="minorHAnsi" w:cstheme="minorHAnsi"/>
          <w:b/>
          <w:bCs/>
          <w:noProof/>
        </w:rPr>
        <w:t xml:space="preserve">Program </w:t>
      </w:r>
      <w:r w:rsidR="004C0F84" w:rsidRPr="009C5CFC">
        <w:rPr>
          <w:rFonts w:asciiTheme="minorHAnsi" w:hAnsiTheme="minorHAnsi" w:cstheme="minorHAnsi"/>
          <w:b/>
          <w:bCs/>
          <w:noProof/>
        </w:rPr>
        <w:t>Policy 1-11</w:t>
      </w:r>
      <w:r w:rsidR="00D80E53" w:rsidRPr="009C5CFC">
        <w:rPr>
          <w:rFonts w:asciiTheme="minorHAnsi" w:hAnsiTheme="minorHAnsi" w:cstheme="minorHAnsi"/>
          <w:b/>
          <w:bCs/>
          <w:noProof/>
        </w:rPr>
        <w:t>: Freshwater Harmful Alaga</w:t>
      </w:r>
      <w:r w:rsidR="00A40A38">
        <w:rPr>
          <w:rFonts w:asciiTheme="minorHAnsi" w:hAnsiTheme="minorHAnsi" w:cstheme="minorHAnsi"/>
          <w:b/>
          <w:bCs/>
          <w:noProof/>
        </w:rPr>
        <w:t>e</w:t>
      </w:r>
      <w:r w:rsidR="00D80E53" w:rsidRPr="009C5CFC">
        <w:rPr>
          <w:rFonts w:asciiTheme="minorHAnsi" w:hAnsiTheme="minorHAnsi" w:cstheme="minorHAnsi"/>
          <w:b/>
          <w:bCs/>
          <w:noProof/>
        </w:rPr>
        <w:t xml:space="preserve"> Bloom</w:t>
      </w:r>
      <w:r w:rsidR="00A40A38">
        <w:rPr>
          <w:rFonts w:asciiTheme="minorHAnsi" w:hAnsiTheme="minorHAnsi" w:cstheme="minorHAnsi"/>
          <w:b/>
          <w:bCs/>
          <w:noProof/>
        </w:rPr>
        <w:t>s</w:t>
      </w:r>
      <w:r w:rsidR="00D80E53" w:rsidRPr="009C5CFC">
        <w:rPr>
          <w:rFonts w:asciiTheme="minorHAnsi" w:hAnsiTheme="minorHAnsi" w:cstheme="minorHAnsi"/>
          <w:b/>
          <w:bCs/>
          <w:noProof/>
        </w:rPr>
        <w:t xml:space="preserve"> M</w:t>
      </w:r>
      <w:r w:rsidR="00A40A38">
        <w:rPr>
          <w:rFonts w:asciiTheme="minorHAnsi" w:hAnsiTheme="minorHAnsi" w:cstheme="minorHAnsi"/>
          <w:b/>
          <w:bCs/>
          <w:noProof/>
        </w:rPr>
        <w:t>ethodology</w:t>
      </w:r>
    </w:p>
    <w:p w14:paraId="7C38783C" w14:textId="77777777" w:rsidR="004038F0" w:rsidRPr="009C5CFC" w:rsidRDefault="004038F0" w:rsidP="004038F0">
      <w:pPr>
        <w:rPr>
          <w:rFonts w:asciiTheme="minorHAnsi" w:hAnsiTheme="minorHAnsi" w:cstheme="minorHAnsi"/>
          <w:noProof/>
        </w:rPr>
      </w:pPr>
    </w:p>
    <w:p w14:paraId="04D146E5" w14:textId="43E413E6" w:rsidR="638279C3" w:rsidRDefault="00DE0A15" w:rsidP="3657E5F7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Greetings </w:t>
      </w:r>
      <w:r w:rsidR="00907031">
        <w:rPr>
          <w:rFonts w:asciiTheme="minorHAnsi" w:hAnsiTheme="minorHAnsi" w:cstheme="minorHAnsi"/>
          <w:noProof/>
        </w:rPr>
        <w:t xml:space="preserve">Mr. Donahue, </w:t>
      </w:r>
    </w:p>
    <w:p w14:paraId="5E60CCE1" w14:textId="77777777" w:rsidR="00907031" w:rsidRDefault="00907031" w:rsidP="3657E5F7">
      <w:pPr>
        <w:rPr>
          <w:rFonts w:asciiTheme="minorHAnsi" w:hAnsiTheme="minorHAnsi" w:cstheme="minorHAnsi"/>
          <w:noProof/>
        </w:rPr>
      </w:pPr>
    </w:p>
    <w:p w14:paraId="30187394" w14:textId="2E1A8FB2" w:rsidR="00234DB3" w:rsidRDefault="004C1FA9" w:rsidP="00234DB3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We at King County appreciate the opportunity to comment on the Department of Ecology’s proposed revisions to </w:t>
      </w:r>
      <w:r w:rsidR="002C6333">
        <w:rPr>
          <w:rFonts w:asciiTheme="minorHAnsi" w:hAnsiTheme="minorHAnsi" w:cstheme="minorHAnsi"/>
          <w:noProof/>
        </w:rPr>
        <w:t xml:space="preserve">Water Quality Program Policy 1-11, Section 2D: </w:t>
      </w:r>
      <w:r w:rsidR="00151D6E">
        <w:rPr>
          <w:rFonts w:asciiTheme="minorHAnsi" w:hAnsiTheme="minorHAnsi" w:cstheme="minorHAnsi"/>
          <w:noProof/>
        </w:rPr>
        <w:t xml:space="preserve">Harmful Algae Blooms Methodology. </w:t>
      </w:r>
      <w:r w:rsidR="00A801B7">
        <w:rPr>
          <w:rFonts w:asciiTheme="minorHAnsi" w:hAnsiTheme="minorHAnsi" w:cstheme="minorHAnsi"/>
          <w:noProof/>
        </w:rPr>
        <w:t xml:space="preserve">Please see below for </w:t>
      </w:r>
      <w:r w:rsidR="00234DB3">
        <w:rPr>
          <w:rFonts w:asciiTheme="minorHAnsi" w:hAnsiTheme="minorHAnsi" w:cstheme="minorHAnsi"/>
          <w:noProof/>
        </w:rPr>
        <w:t>our comments</w:t>
      </w:r>
      <w:r w:rsidR="00EB4467">
        <w:rPr>
          <w:rFonts w:asciiTheme="minorHAnsi" w:hAnsiTheme="minorHAnsi" w:cstheme="minorHAnsi"/>
          <w:noProof/>
        </w:rPr>
        <w:t>.</w:t>
      </w:r>
    </w:p>
    <w:p w14:paraId="425EF7A1" w14:textId="77777777" w:rsidR="00234DB3" w:rsidRDefault="00234DB3" w:rsidP="00234DB3">
      <w:pPr>
        <w:rPr>
          <w:rFonts w:asciiTheme="minorHAnsi" w:hAnsiTheme="minorHAnsi" w:cstheme="minorHAnsi"/>
          <w:noProof/>
        </w:rPr>
      </w:pPr>
    </w:p>
    <w:p w14:paraId="5F032E2C" w14:textId="134ACD0C" w:rsidR="00076AA3" w:rsidRDefault="00234DB3" w:rsidP="00076AA3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Page 2</w:t>
      </w:r>
      <w:r w:rsidR="00076AA3">
        <w:rPr>
          <w:rFonts w:asciiTheme="minorHAnsi" w:hAnsiTheme="minorHAnsi" w:cstheme="minorHAnsi"/>
          <w:noProof/>
        </w:rPr>
        <w:t>, 1</w:t>
      </w:r>
      <w:r w:rsidR="00076AA3" w:rsidRPr="00076AA3">
        <w:rPr>
          <w:rFonts w:asciiTheme="minorHAnsi" w:hAnsiTheme="minorHAnsi" w:cstheme="minorHAnsi"/>
          <w:noProof/>
          <w:vertAlign w:val="superscript"/>
        </w:rPr>
        <w:t>st</w:t>
      </w:r>
      <w:r w:rsidR="00076AA3">
        <w:rPr>
          <w:rFonts w:asciiTheme="minorHAnsi" w:hAnsiTheme="minorHAnsi" w:cstheme="minorHAnsi"/>
          <w:noProof/>
        </w:rPr>
        <w:t xml:space="preserve"> p</w:t>
      </w:r>
      <w:r w:rsidR="00C9125C">
        <w:rPr>
          <w:rFonts w:asciiTheme="minorHAnsi" w:hAnsiTheme="minorHAnsi" w:cstheme="minorHAnsi"/>
          <w:noProof/>
        </w:rPr>
        <w:t>ara</w:t>
      </w:r>
      <w:r w:rsidR="009E337F">
        <w:rPr>
          <w:rFonts w:asciiTheme="minorHAnsi" w:hAnsiTheme="minorHAnsi" w:cstheme="minorHAnsi"/>
          <w:noProof/>
        </w:rPr>
        <w:t>graph</w:t>
      </w:r>
      <w:r w:rsidR="00076AA3">
        <w:rPr>
          <w:rFonts w:asciiTheme="minorHAnsi" w:hAnsiTheme="minorHAnsi" w:cstheme="minorHAnsi"/>
          <w:noProof/>
        </w:rPr>
        <w:t>. There is reference to</w:t>
      </w:r>
      <w:r>
        <w:rPr>
          <w:rFonts w:asciiTheme="minorHAnsi" w:hAnsiTheme="minorHAnsi" w:cstheme="minorHAnsi"/>
          <w:noProof/>
        </w:rPr>
        <w:t xml:space="preserve"> </w:t>
      </w:r>
      <w:r w:rsidR="00076AA3">
        <w:rPr>
          <w:rFonts w:asciiTheme="minorHAnsi" w:hAnsiTheme="minorHAnsi" w:cstheme="minorHAnsi"/>
          <w:noProof/>
        </w:rPr>
        <w:t>“</w:t>
      </w:r>
      <w:r w:rsidR="009A2711" w:rsidRPr="009A2711">
        <w:rPr>
          <w:rFonts w:asciiTheme="minorHAnsi" w:hAnsiTheme="minorHAnsi" w:cstheme="minorHAnsi"/>
          <w:noProof/>
        </w:rPr>
        <w:t>a framework for local health jurisdictions to issue public health advisories for waterbodies with active HABs (DOH, 2011)</w:t>
      </w:r>
      <w:r w:rsidR="00076AA3">
        <w:rPr>
          <w:rFonts w:asciiTheme="minorHAnsi" w:hAnsiTheme="minorHAnsi" w:cstheme="minorHAnsi"/>
          <w:noProof/>
        </w:rPr>
        <w:t xml:space="preserve">.” However the </w:t>
      </w:r>
      <w:r w:rsidR="000F3996">
        <w:rPr>
          <w:rFonts w:asciiTheme="minorHAnsi" w:hAnsiTheme="minorHAnsi" w:cstheme="minorHAnsi"/>
          <w:noProof/>
        </w:rPr>
        <w:t>reference</w:t>
      </w:r>
      <w:r w:rsidR="00076AA3">
        <w:rPr>
          <w:rFonts w:asciiTheme="minorHAnsi" w:hAnsiTheme="minorHAnsi" w:cstheme="minorHAnsi"/>
          <w:noProof/>
        </w:rPr>
        <w:t xml:space="preserve"> cited at the end of the document is from 2021. </w:t>
      </w:r>
    </w:p>
    <w:p w14:paraId="65B7792B" w14:textId="77777777" w:rsidR="001C20F8" w:rsidRDefault="001C20F8" w:rsidP="001C20F8">
      <w:pPr>
        <w:pStyle w:val="ListParagraph"/>
        <w:rPr>
          <w:rFonts w:asciiTheme="minorHAnsi" w:hAnsiTheme="minorHAnsi" w:cstheme="minorHAnsi"/>
          <w:noProof/>
        </w:rPr>
      </w:pPr>
    </w:p>
    <w:p w14:paraId="69545931" w14:textId="2ECB774C" w:rsidR="00076AA3" w:rsidRDefault="006013A8" w:rsidP="00076AA3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Page 3, Category 5, Part</w:t>
      </w:r>
      <w:r w:rsidR="0042678B">
        <w:rPr>
          <w:rFonts w:asciiTheme="minorHAnsi" w:hAnsiTheme="minorHAnsi" w:cstheme="minorHAnsi"/>
          <w:noProof/>
        </w:rPr>
        <w:t xml:space="preserve"> 1. </w:t>
      </w:r>
      <w:r w:rsidR="008B78A3">
        <w:rPr>
          <w:rFonts w:asciiTheme="minorHAnsi" w:hAnsiTheme="minorHAnsi" w:cstheme="minorHAnsi"/>
          <w:noProof/>
        </w:rPr>
        <w:t>“The years do not need to be consecutive.”</w:t>
      </w:r>
      <w:r w:rsidR="000306C8">
        <w:rPr>
          <w:rFonts w:asciiTheme="minorHAnsi" w:hAnsiTheme="minorHAnsi" w:cstheme="minorHAnsi"/>
          <w:noProof/>
        </w:rPr>
        <w:t xml:space="preserve">  </w:t>
      </w:r>
      <w:r w:rsidR="00A23B17">
        <w:rPr>
          <w:rFonts w:asciiTheme="minorHAnsi" w:hAnsiTheme="minorHAnsi" w:cstheme="minorHAnsi"/>
          <w:noProof/>
        </w:rPr>
        <w:t>D</w:t>
      </w:r>
      <w:r w:rsidR="00A23B17">
        <w:rPr>
          <w:rFonts w:asciiTheme="minorHAnsi" w:hAnsiTheme="minorHAnsi" w:cstheme="minorHAnsi"/>
          <w:noProof/>
        </w:rPr>
        <w:t>oes the qualification stand to place waterbodies in Category 5 even if the advisories occurred many years ago, and/or many years apart?</w:t>
      </w:r>
      <w:r w:rsidR="00A23B17">
        <w:rPr>
          <w:rFonts w:asciiTheme="minorHAnsi" w:hAnsiTheme="minorHAnsi" w:cstheme="minorHAnsi"/>
          <w:noProof/>
        </w:rPr>
        <w:t xml:space="preserve"> </w:t>
      </w:r>
      <w:r w:rsidR="00E4689A">
        <w:rPr>
          <w:rFonts w:asciiTheme="minorHAnsi" w:hAnsiTheme="minorHAnsi" w:cstheme="minorHAnsi"/>
          <w:noProof/>
        </w:rPr>
        <w:t>This</w:t>
      </w:r>
      <w:r w:rsidR="00880A3D">
        <w:rPr>
          <w:rFonts w:asciiTheme="minorHAnsi" w:hAnsiTheme="minorHAnsi" w:cstheme="minorHAnsi"/>
          <w:noProof/>
        </w:rPr>
        <w:t xml:space="preserve"> is</w:t>
      </w:r>
      <w:r w:rsidR="00E4689A">
        <w:rPr>
          <w:rFonts w:asciiTheme="minorHAnsi" w:hAnsiTheme="minorHAnsi" w:cstheme="minorHAnsi"/>
          <w:noProof/>
        </w:rPr>
        <w:t xml:space="preserve"> unclear, </w:t>
      </w:r>
      <w:r w:rsidR="003C521E">
        <w:rPr>
          <w:rFonts w:asciiTheme="minorHAnsi" w:hAnsiTheme="minorHAnsi" w:cstheme="minorHAnsi"/>
          <w:noProof/>
        </w:rPr>
        <w:t>especially when compared to the qualification for Category 1</w:t>
      </w:r>
      <w:r w:rsidR="00B21A27">
        <w:rPr>
          <w:rFonts w:asciiTheme="minorHAnsi" w:hAnsiTheme="minorHAnsi" w:cstheme="minorHAnsi"/>
          <w:noProof/>
        </w:rPr>
        <w:t>,</w:t>
      </w:r>
      <w:r w:rsidR="008B78A3">
        <w:rPr>
          <w:rFonts w:asciiTheme="minorHAnsi" w:hAnsiTheme="minorHAnsi" w:cstheme="minorHAnsi"/>
          <w:noProof/>
        </w:rPr>
        <w:t xml:space="preserve"> which has</w:t>
      </w:r>
      <w:r w:rsidR="003C521E">
        <w:rPr>
          <w:rFonts w:asciiTheme="minorHAnsi" w:hAnsiTheme="minorHAnsi" w:cstheme="minorHAnsi"/>
          <w:noProof/>
        </w:rPr>
        <w:t xml:space="preserve"> a 3-year timeline. </w:t>
      </w:r>
      <w:r w:rsidR="00B21A27">
        <w:rPr>
          <w:rFonts w:asciiTheme="minorHAnsi" w:hAnsiTheme="minorHAnsi" w:cstheme="minorHAnsi"/>
          <w:noProof/>
        </w:rPr>
        <w:t xml:space="preserve"> </w:t>
      </w:r>
      <w:r w:rsidR="0003539D">
        <w:rPr>
          <w:rFonts w:asciiTheme="minorHAnsi" w:hAnsiTheme="minorHAnsi" w:cstheme="minorHAnsi"/>
          <w:noProof/>
        </w:rPr>
        <w:t xml:space="preserve">Additionally, what is the </w:t>
      </w:r>
      <w:r w:rsidR="00E760F0">
        <w:rPr>
          <w:rFonts w:asciiTheme="minorHAnsi" w:hAnsiTheme="minorHAnsi" w:cstheme="minorHAnsi"/>
          <w:noProof/>
        </w:rPr>
        <w:t xml:space="preserve">justification </w:t>
      </w:r>
      <w:r w:rsidR="00334C3A">
        <w:rPr>
          <w:rFonts w:asciiTheme="minorHAnsi" w:hAnsiTheme="minorHAnsi" w:cstheme="minorHAnsi"/>
          <w:noProof/>
        </w:rPr>
        <w:t>for selecting the listed timelines?</w:t>
      </w:r>
      <w:r w:rsidR="00E760F0">
        <w:rPr>
          <w:rFonts w:asciiTheme="minorHAnsi" w:hAnsiTheme="minorHAnsi" w:cstheme="minorHAnsi"/>
          <w:noProof/>
        </w:rPr>
        <w:t xml:space="preserve"> </w:t>
      </w:r>
      <w:r w:rsidR="00E94387">
        <w:rPr>
          <w:rFonts w:asciiTheme="minorHAnsi" w:hAnsiTheme="minorHAnsi" w:cstheme="minorHAnsi"/>
          <w:noProof/>
        </w:rPr>
        <w:t>Specifying all timelines and including r</w:t>
      </w:r>
      <w:r w:rsidR="00D2101A">
        <w:rPr>
          <w:rFonts w:asciiTheme="minorHAnsi" w:hAnsiTheme="minorHAnsi" w:cstheme="minorHAnsi"/>
          <w:noProof/>
        </w:rPr>
        <w:t>eferences for the timelines selected</w:t>
      </w:r>
      <w:r w:rsidR="00E94387">
        <w:rPr>
          <w:rFonts w:asciiTheme="minorHAnsi" w:hAnsiTheme="minorHAnsi" w:cstheme="minorHAnsi"/>
          <w:noProof/>
        </w:rPr>
        <w:t xml:space="preserve"> </w:t>
      </w:r>
      <w:r w:rsidR="005E581A">
        <w:rPr>
          <w:rFonts w:asciiTheme="minorHAnsi" w:hAnsiTheme="minorHAnsi" w:cstheme="minorHAnsi"/>
          <w:noProof/>
        </w:rPr>
        <w:t>is recommended.</w:t>
      </w:r>
    </w:p>
    <w:p w14:paraId="66F07D2D" w14:textId="77777777" w:rsidR="001C20F8" w:rsidRPr="001C20F8" w:rsidRDefault="001C20F8" w:rsidP="001C20F8">
      <w:pPr>
        <w:rPr>
          <w:rFonts w:asciiTheme="minorHAnsi" w:hAnsiTheme="minorHAnsi" w:cstheme="minorHAnsi"/>
          <w:noProof/>
        </w:rPr>
      </w:pPr>
    </w:p>
    <w:p w14:paraId="1E0B9336" w14:textId="109C0B44" w:rsidR="000F3996" w:rsidRDefault="000306C8" w:rsidP="00076AA3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Page 3, Category 5, Part</w:t>
      </w:r>
      <w:r w:rsidR="004A08F7">
        <w:rPr>
          <w:rFonts w:asciiTheme="minorHAnsi" w:hAnsiTheme="minorHAnsi" w:cstheme="minorHAnsi"/>
          <w:noProof/>
        </w:rPr>
        <w:t>s 1 and</w:t>
      </w:r>
      <w:r>
        <w:rPr>
          <w:rFonts w:asciiTheme="minorHAnsi" w:hAnsiTheme="minorHAnsi" w:cstheme="minorHAnsi"/>
          <w:noProof/>
        </w:rPr>
        <w:t xml:space="preserve"> 2.  </w:t>
      </w:r>
      <w:r w:rsidR="00BC5FE3">
        <w:rPr>
          <w:rFonts w:asciiTheme="minorHAnsi" w:hAnsiTheme="minorHAnsi" w:cstheme="minorHAnsi"/>
          <w:noProof/>
        </w:rPr>
        <w:t>Assuming the</w:t>
      </w:r>
      <w:r w:rsidR="008F71DB">
        <w:rPr>
          <w:rFonts w:asciiTheme="minorHAnsi" w:hAnsiTheme="minorHAnsi" w:cstheme="minorHAnsi"/>
          <w:noProof/>
        </w:rPr>
        <w:t xml:space="preserve"> DOH framework is used, </w:t>
      </w:r>
      <w:r w:rsidR="00F71358" w:rsidRPr="000F3996">
        <w:rPr>
          <w:rFonts w:asciiTheme="minorHAnsi" w:hAnsiTheme="minorHAnsi" w:cstheme="minorHAnsi"/>
          <w:i/>
          <w:iCs/>
          <w:noProof/>
          <w:u w:val="single"/>
        </w:rPr>
        <w:t>all</w:t>
      </w:r>
      <w:r w:rsidR="00F71358">
        <w:rPr>
          <w:rFonts w:asciiTheme="minorHAnsi" w:hAnsiTheme="minorHAnsi" w:cstheme="minorHAnsi"/>
          <w:noProof/>
        </w:rPr>
        <w:t xml:space="preserve"> WARNING or DANGER advisories should </w:t>
      </w:r>
      <w:r w:rsidR="008849F9">
        <w:rPr>
          <w:rFonts w:asciiTheme="minorHAnsi" w:hAnsiTheme="minorHAnsi" w:cstheme="minorHAnsi"/>
          <w:noProof/>
        </w:rPr>
        <w:t xml:space="preserve">automatically be in place for a minimum </w:t>
      </w:r>
      <w:r w:rsidR="00F71358">
        <w:rPr>
          <w:rFonts w:asciiTheme="minorHAnsi" w:hAnsiTheme="minorHAnsi" w:cstheme="minorHAnsi"/>
          <w:noProof/>
        </w:rPr>
        <w:t xml:space="preserve">of </w:t>
      </w:r>
      <w:r w:rsidR="00C0069B">
        <w:rPr>
          <w:rFonts w:asciiTheme="minorHAnsi" w:hAnsiTheme="minorHAnsi" w:cstheme="minorHAnsi"/>
          <w:noProof/>
        </w:rPr>
        <w:t xml:space="preserve">two </w:t>
      </w:r>
      <w:r w:rsidR="00F71358">
        <w:rPr>
          <w:rFonts w:asciiTheme="minorHAnsi" w:hAnsiTheme="minorHAnsi" w:cstheme="minorHAnsi"/>
          <w:noProof/>
        </w:rPr>
        <w:t xml:space="preserve">weeks.  </w:t>
      </w:r>
      <w:r w:rsidR="002E5190">
        <w:rPr>
          <w:rFonts w:asciiTheme="minorHAnsi" w:hAnsiTheme="minorHAnsi" w:cstheme="minorHAnsi"/>
          <w:noProof/>
        </w:rPr>
        <w:t>Week 1</w:t>
      </w:r>
      <w:r w:rsidR="00F71358">
        <w:rPr>
          <w:rFonts w:asciiTheme="minorHAnsi" w:hAnsiTheme="minorHAnsi" w:cstheme="minorHAnsi"/>
          <w:noProof/>
        </w:rPr>
        <w:t xml:space="preserve"> the “over” sample is collected, then two consecutive weeks of samples below guidlelines must be collected in order for the advisory to lift</w:t>
      </w:r>
      <w:r w:rsidR="000F3996">
        <w:rPr>
          <w:rFonts w:asciiTheme="minorHAnsi" w:hAnsiTheme="minorHAnsi" w:cstheme="minorHAnsi"/>
          <w:noProof/>
        </w:rPr>
        <w:t>.</w:t>
      </w:r>
    </w:p>
    <w:p w14:paraId="58D1A81E" w14:textId="77777777" w:rsidR="000F3996" w:rsidRDefault="000F3996" w:rsidP="000F3996">
      <w:pPr>
        <w:pStyle w:val="ListParagraph"/>
        <w:rPr>
          <w:rFonts w:asciiTheme="minorHAnsi" w:hAnsiTheme="minorHAnsi" w:cstheme="minorHAnsi"/>
          <w:noProof/>
        </w:rPr>
      </w:pPr>
    </w:p>
    <w:p w14:paraId="4BC93E3B" w14:textId="62AD0854" w:rsidR="000F3996" w:rsidRDefault="00C0069B" w:rsidP="000F3996">
      <w:pPr>
        <w:pStyle w:val="ListParagraph"/>
        <w:rPr>
          <w:rFonts w:asciiTheme="minorHAnsi" w:hAnsiTheme="minorHAnsi" w:cstheme="minorHAnsi"/>
          <w:noProof/>
        </w:rPr>
      </w:pPr>
      <w:r w:rsidRPr="000F3996">
        <w:rPr>
          <w:rFonts w:asciiTheme="minorHAnsi" w:hAnsiTheme="minorHAnsi" w:cstheme="minorHAnsi"/>
          <w:noProof/>
        </w:rPr>
        <w:t>Sample A</w:t>
      </w:r>
      <w:r w:rsidR="000F3996" w:rsidRPr="000F3996">
        <w:rPr>
          <w:rFonts w:asciiTheme="minorHAnsi" w:hAnsiTheme="minorHAnsi" w:cstheme="minorHAnsi"/>
          <w:noProof/>
        </w:rPr>
        <w:t xml:space="preserve"> [over]</w:t>
      </w:r>
      <w:r w:rsidRPr="000F3996">
        <w:rPr>
          <w:rFonts w:asciiTheme="minorHAnsi" w:hAnsiTheme="minorHAnsi" w:cstheme="minorHAnsi"/>
          <w:noProof/>
        </w:rPr>
        <w:t xml:space="preserve"> –</w:t>
      </w:r>
      <w:r w:rsidR="002E5190">
        <w:rPr>
          <w:rFonts w:asciiTheme="minorHAnsi" w:hAnsiTheme="minorHAnsi" w:cstheme="minorHAnsi"/>
          <w:noProof/>
        </w:rPr>
        <w:t>&gt;</w:t>
      </w:r>
      <w:r w:rsidRPr="000F3996">
        <w:rPr>
          <w:rFonts w:asciiTheme="minorHAnsi" w:hAnsiTheme="minorHAnsi" w:cstheme="minorHAnsi"/>
          <w:noProof/>
        </w:rPr>
        <w:t xml:space="preserve"> </w:t>
      </w:r>
      <w:r w:rsidR="002E5190">
        <w:rPr>
          <w:rFonts w:asciiTheme="minorHAnsi" w:hAnsiTheme="minorHAnsi" w:cstheme="minorHAnsi"/>
          <w:noProof/>
        </w:rPr>
        <w:t>one week</w:t>
      </w:r>
      <w:r w:rsidRPr="000F3996">
        <w:rPr>
          <w:rFonts w:asciiTheme="minorHAnsi" w:hAnsiTheme="minorHAnsi" w:cstheme="minorHAnsi"/>
          <w:noProof/>
        </w:rPr>
        <w:t xml:space="preserve"> –</w:t>
      </w:r>
      <w:r w:rsidR="002E5190">
        <w:rPr>
          <w:rFonts w:asciiTheme="minorHAnsi" w:hAnsiTheme="minorHAnsi" w:cstheme="minorHAnsi"/>
          <w:noProof/>
        </w:rPr>
        <w:t>&gt;</w:t>
      </w:r>
      <w:r w:rsidRPr="000F3996">
        <w:rPr>
          <w:rFonts w:asciiTheme="minorHAnsi" w:hAnsiTheme="minorHAnsi" w:cstheme="minorHAnsi"/>
          <w:noProof/>
        </w:rPr>
        <w:t xml:space="preserve"> Sample B</w:t>
      </w:r>
      <w:r w:rsidR="000F3996" w:rsidRPr="000F3996">
        <w:rPr>
          <w:rFonts w:asciiTheme="minorHAnsi" w:hAnsiTheme="minorHAnsi" w:cstheme="minorHAnsi"/>
          <w:noProof/>
        </w:rPr>
        <w:t xml:space="preserve"> [under]</w:t>
      </w:r>
      <w:r w:rsidRPr="000F3996">
        <w:rPr>
          <w:rFonts w:asciiTheme="minorHAnsi" w:hAnsiTheme="minorHAnsi" w:cstheme="minorHAnsi"/>
          <w:noProof/>
        </w:rPr>
        <w:t xml:space="preserve"> –</w:t>
      </w:r>
      <w:r w:rsidR="002E5190">
        <w:rPr>
          <w:rFonts w:asciiTheme="minorHAnsi" w:hAnsiTheme="minorHAnsi" w:cstheme="minorHAnsi"/>
          <w:noProof/>
        </w:rPr>
        <w:t>&gt;</w:t>
      </w:r>
      <w:r w:rsidRPr="000F3996">
        <w:rPr>
          <w:rFonts w:asciiTheme="minorHAnsi" w:hAnsiTheme="minorHAnsi" w:cstheme="minorHAnsi"/>
          <w:noProof/>
        </w:rPr>
        <w:t xml:space="preserve"> one week –</w:t>
      </w:r>
      <w:r w:rsidR="002E5190">
        <w:rPr>
          <w:rFonts w:asciiTheme="minorHAnsi" w:hAnsiTheme="minorHAnsi" w:cstheme="minorHAnsi"/>
          <w:noProof/>
        </w:rPr>
        <w:t>&gt;</w:t>
      </w:r>
      <w:r w:rsidRPr="000F3996">
        <w:rPr>
          <w:rFonts w:asciiTheme="minorHAnsi" w:hAnsiTheme="minorHAnsi" w:cstheme="minorHAnsi"/>
          <w:noProof/>
        </w:rPr>
        <w:t xml:space="preserve"> Sample C</w:t>
      </w:r>
      <w:r w:rsidR="000F3996">
        <w:rPr>
          <w:rFonts w:asciiTheme="minorHAnsi" w:hAnsiTheme="minorHAnsi" w:cstheme="minorHAnsi"/>
          <w:noProof/>
        </w:rPr>
        <w:t xml:space="preserve"> [under]</w:t>
      </w:r>
      <w:r w:rsidRPr="000F3996">
        <w:rPr>
          <w:rFonts w:asciiTheme="minorHAnsi" w:hAnsiTheme="minorHAnsi" w:cstheme="minorHAnsi"/>
          <w:noProof/>
        </w:rPr>
        <w:t xml:space="preserve"> </w:t>
      </w:r>
    </w:p>
    <w:p w14:paraId="02C96A4B" w14:textId="77777777" w:rsidR="000F3996" w:rsidRDefault="000F3996" w:rsidP="000F3996">
      <w:pPr>
        <w:pStyle w:val="ListParagraph"/>
        <w:rPr>
          <w:rFonts w:asciiTheme="minorHAnsi" w:hAnsiTheme="minorHAnsi" w:cstheme="minorHAnsi"/>
          <w:noProof/>
        </w:rPr>
      </w:pPr>
    </w:p>
    <w:p w14:paraId="0910ABA3" w14:textId="623E2109" w:rsidR="000306C8" w:rsidRDefault="00E173A6" w:rsidP="000F3996">
      <w:pPr>
        <w:pStyle w:val="ListParagraph"/>
        <w:rPr>
          <w:rFonts w:asciiTheme="minorHAnsi" w:hAnsiTheme="minorHAnsi" w:cstheme="minorHAnsi"/>
          <w:noProof/>
        </w:rPr>
      </w:pPr>
      <w:r w:rsidRPr="000F3996">
        <w:rPr>
          <w:rFonts w:asciiTheme="minorHAnsi" w:hAnsiTheme="minorHAnsi" w:cstheme="minorHAnsi"/>
          <w:noProof/>
        </w:rPr>
        <w:t xml:space="preserve">Perhaps a better qualification would be two consecutive weeks of samples over recreational guidlelines, as opposed to </w:t>
      </w:r>
      <w:r w:rsidR="00BA27E3">
        <w:rPr>
          <w:rFonts w:asciiTheme="minorHAnsi" w:hAnsiTheme="minorHAnsi" w:cstheme="minorHAnsi"/>
          <w:noProof/>
        </w:rPr>
        <w:t xml:space="preserve">two consecutive weeks of </w:t>
      </w:r>
      <w:r w:rsidRPr="000F3996">
        <w:rPr>
          <w:rFonts w:asciiTheme="minorHAnsi" w:hAnsiTheme="minorHAnsi" w:cstheme="minorHAnsi"/>
          <w:noProof/>
        </w:rPr>
        <w:t>an advisory remaining in place</w:t>
      </w:r>
      <w:r w:rsidR="002E5190">
        <w:rPr>
          <w:rFonts w:asciiTheme="minorHAnsi" w:hAnsiTheme="minorHAnsi" w:cstheme="minorHAnsi"/>
          <w:noProof/>
        </w:rPr>
        <w:t xml:space="preserve"> (since this should always be the case).</w:t>
      </w:r>
      <w:r w:rsidRPr="000F3996">
        <w:rPr>
          <w:rFonts w:asciiTheme="minorHAnsi" w:hAnsiTheme="minorHAnsi" w:cstheme="minorHAnsi"/>
          <w:noProof/>
        </w:rPr>
        <w:t xml:space="preserve"> </w:t>
      </w:r>
    </w:p>
    <w:p w14:paraId="5AF97A05" w14:textId="77777777" w:rsidR="001C20F8" w:rsidRPr="001C20F8" w:rsidRDefault="001C20F8" w:rsidP="001C20F8">
      <w:pPr>
        <w:rPr>
          <w:rFonts w:asciiTheme="minorHAnsi" w:hAnsiTheme="minorHAnsi" w:cstheme="minorHAnsi"/>
          <w:noProof/>
        </w:rPr>
      </w:pPr>
    </w:p>
    <w:p w14:paraId="3C8E013D" w14:textId="4472E830" w:rsidR="000F3996" w:rsidRDefault="00FB6C3B" w:rsidP="000F3996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Page 3, Category 5, Part</w:t>
      </w:r>
      <w:r w:rsidR="009B660D">
        <w:rPr>
          <w:rFonts w:asciiTheme="minorHAnsi" w:hAnsiTheme="minorHAnsi" w:cstheme="minorHAnsi"/>
          <w:noProof/>
        </w:rPr>
        <w:t>s 1 and</w:t>
      </w:r>
      <w:r>
        <w:rPr>
          <w:rFonts w:asciiTheme="minorHAnsi" w:hAnsiTheme="minorHAnsi" w:cstheme="minorHAnsi"/>
          <w:noProof/>
        </w:rPr>
        <w:t xml:space="preserve"> 2.  </w:t>
      </w:r>
      <w:r w:rsidR="00F3760A">
        <w:rPr>
          <w:rFonts w:asciiTheme="minorHAnsi" w:hAnsiTheme="minorHAnsi" w:cstheme="minorHAnsi"/>
          <w:noProof/>
        </w:rPr>
        <w:t xml:space="preserve">The </w:t>
      </w:r>
      <w:r w:rsidR="00C55B79">
        <w:rPr>
          <w:rFonts w:asciiTheme="minorHAnsi" w:hAnsiTheme="minorHAnsi" w:cstheme="minorHAnsi"/>
          <w:noProof/>
        </w:rPr>
        <w:t>differentiation between Parts 1 and 2</w:t>
      </w:r>
      <w:r w:rsidR="00F3760A">
        <w:rPr>
          <w:rFonts w:asciiTheme="minorHAnsi" w:hAnsiTheme="minorHAnsi" w:cstheme="minorHAnsi"/>
          <w:noProof/>
        </w:rPr>
        <w:t xml:space="preserve"> is unclear.</w:t>
      </w:r>
      <w:r w:rsidR="00C55B79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 xml:space="preserve">Does the </w:t>
      </w:r>
      <w:r w:rsidR="004A08F7">
        <w:rPr>
          <w:rFonts w:asciiTheme="minorHAnsi" w:hAnsiTheme="minorHAnsi" w:cstheme="minorHAnsi"/>
          <w:noProof/>
        </w:rPr>
        <w:t xml:space="preserve">phrase “potentially toxin-producing cyanobacteria” insinuate that a qualitative assessment is being made, as opposed to a quantitave one? </w:t>
      </w:r>
      <w:r w:rsidR="001C20F8">
        <w:rPr>
          <w:rFonts w:asciiTheme="minorHAnsi" w:hAnsiTheme="minorHAnsi" w:cstheme="minorHAnsi"/>
          <w:noProof/>
        </w:rPr>
        <w:t xml:space="preserve"> Or is the differentiation </w:t>
      </w:r>
      <w:r w:rsidR="00E4689A">
        <w:rPr>
          <w:rFonts w:asciiTheme="minorHAnsi" w:hAnsiTheme="minorHAnsi" w:cstheme="minorHAnsi"/>
          <w:noProof/>
        </w:rPr>
        <w:t xml:space="preserve">the two-year vs. two-week timeline qualification? </w:t>
      </w:r>
      <w:r w:rsidR="00300B1E">
        <w:rPr>
          <w:rFonts w:asciiTheme="minorHAnsi" w:hAnsiTheme="minorHAnsi" w:cstheme="minorHAnsi"/>
          <w:noProof/>
        </w:rPr>
        <w:t xml:space="preserve"> Or </w:t>
      </w:r>
      <w:r w:rsidR="00300B1E">
        <w:rPr>
          <w:rFonts w:asciiTheme="minorHAnsi" w:hAnsiTheme="minorHAnsi" w:cstheme="minorHAnsi"/>
          <w:noProof/>
        </w:rPr>
        <w:t>whether the advisory has been place</w:t>
      </w:r>
      <w:r w:rsidR="0029352A">
        <w:rPr>
          <w:rFonts w:asciiTheme="minorHAnsi" w:hAnsiTheme="minorHAnsi" w:cstheme="minorHAnsi"/>
          <w:noProof/>
        </w:rPr>
        <w:t>d</w:t>
      </w:r>
      <w:r w:rsidR="00300B1E">
        <w:rPr>
          <w:rFonts w:asciiTheme="minorHAnsi" w:hAnsiTheme="minorHAnsi" w:cstheme="minorHAnsi"/>
          <w:noProof/>
        </w:rPr>
        <w:t xml:space="preserve"> </w:t>
      </w:r>
      <w:r w:rsidR="0029352A">
        <w:rPr>
          <w:rFonts w:asciiTheme="minorHAnsi" w:hAnsiTheme="minorHAnsi" w:cstheme="minorHAnsi"/>
          <w:noProof/>
        </w:rPr>
        <w:t>by</w:t>
      </w:r>
      <w:r w:rsidR="00300B1E">
        <w:rPr>
          <w:rFonts w:asciiTheme="minorHAnsi" w:hAnsiTheme="minorHAnsi" w:cstheme="minorHAnsi"/>
          <w:noProof/>
        </w:rPr>
        <w:t xml:space="preserve"> either DOH </w:t>
      </w:r>
      <w:r w:rsidR="00300B1E" w:rsidRPr="00F73E63">
        <w:rPr>
          <w:rFonts w:asciiTheme="minorHAnsi" w:hAnsiTheme="minorHAnsi" w:cstheme="minorHAnsi"/>
          <w:i/>
          <w:iCs/>
          <w:noProof/>
        </w:rPr>
        <w:t>or</w:t>
      </w:r>
      <w:r w:rsidR="00300B1E">
        <w:rPr>
          <w:rFonts w:asciiTheme="minorHAnsi" w:hAnsiTheme="minorHAnsi" w:cstheme="minorHAnsi"/>
          <w:noProof/>
        </w:rPr>
        <w:t xml:space="preserve"> the local health jurisdiction</w:t>
      </w:r>
      <w:r w:rsidR="00F73E63">
        <w:rPr>
          <w:rFonts w:asciiTheme="minorHAnsi" w:hAnsiTheme="minorHAnsi" w:cstheme="minorHAnsi"/>
          <w:noProof/>
        </w:rPr>
        <w:t>?</w:t>
      </w:r>
      <w:r w:rsidR="009B660D">
        <w:rPr>
          <w:rFonts w:asciiTheme="minorHAnsi" w:hAnsiTheme="minorHAnsi" w:cstheme="minorHAnsi"/>
          <w:noProof/>
        </w:rPr>
        <w:t xml:space="preserve"> </w:t>
      </w:r>
      <w:r w:rsidR="003A1586">
        <w:rPr>
          <w:rFonts w:asciiTheme="minorHAnsi" w:hAnsiTheme="minorHAnsi" w:cstheme="minorHAnsi"/>
          <w:noProof/>
        </w:rPr>
        <w:t xml:space="preserve">A more succint clarification </w:t>
      </w:r>
      <w:r w:rsidR="00103D42">
        <w:rPr>
          <w:rFonts w:asciiTheme="minorHAnsi" w:hAnsiTheme="minorHAnsi" w:cstheme="minorHAnsi"/>
          <w:noProof/>
        </w:rPr>
        <w:t xml:space="preserve">of the </w:t>
      </w:r>
      <w:r w:rsidR="00DB7949">
        <w:rPr>
          <w:rFonts w:asciiTheme="minorHAnsi" w:hAnsiTheme="minorHAnsi" w:cstheme="minorHAnsi"/>
          <w:noProof/>
        </w:rPr>
        <w:t xml:space="preserve">distinction between Parts 1 and 2 </w:t>
      </w:r>
      <w:r w:rsidR="00045622">
        <w:rPr>
          <w:rFonts w:asciiTheme="minorHAnsi" w:hAnsiTheme="minorHAnsi" w:cstheme="minorHAnsi"/>
          <w:noProof/>
        </w:rPr>
        <w:t>is needed.</w:t>
      </w:r>
    </w:p>
    <w:p w14:paraId="769DB35F" w14:textId="77777777" w:rsidR="003B590D" w:rsidRDefault="003B590D" w:rsidP="003B590D">
      <w:pPr>
        <w:pStyle w:val="ListParagraph"/>
        <w:rPr>
          <w:rFonts w:asciiTheme="minorHAnsi" w:hAnsiTheme="minorHAnsi" w:cstheme="minorHAnsi"/>
          <w:noProof/>
        </w:rPr>
      </w:pPr>
    </w:p>
    <w:p w14:paraId="69EB7234" w14:textId="7B1C8977" w:rsidR="004E4498" w:rsidRPr="002768FC" w:rsidRDefault="003B590D" w:rsidP="004E4498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Page 3, Category 4. These qualifications are vagu</w:t>
      </w:r>
      <w:r w:rsidR="004F049C">
        <w:rPr>
          <w:rFonts w:asciiTheme="minorHAnsi" w:hAnsiTheme="minorHAnsi" w:cstheme="minorHAnsi"/>
          <w:noProof/>
        </w:rPr>
        <w:t xml:space="preserve">e.  </w:t>
      </w:r>
      <w:r w:rsidR="004A3461">
        <w:rPr>
          <w:rFonts w:asciiTheme="minorHAnsi" w:hAnsiTheme="minorHAnsi" w:cstheme="minorHAnsi"/>
          <w:noProof/>
        </w:rPr>
        <w:t xml:space="preserve">A </w:t>
      </w:r>
      <w:r w:rsidR="004F049C">
        <w:rPr>
          <w:rFonts w:asciiTheme="minorHAnsi" w:hAnsiTheme="minorHAnsi" w:cstheme="minorHAnsi"/>
          <w:noProof/>
        </w:rPr>
        <w:t>TMDL</w:t>
      </w:r>
      <w:r w:rsidR="0059263C">
        <w:rPr>
          <w:rFonts w:asciiTheme="minorHAnsi" w:hAnsiTheme="minorHAnsi" w:cstheme="minorHAnsi"/>
          <w:noProof/>
        </w:rPr>
        <w:t xml:space="preserve"> or “alternative pollution” remediation program</w:t>
      </w:r>
      <w:r w:rsidR="004F049C">
        <w:rPr>
          <w:rFonts w:asciiTheme="minorHAnsi" w:hAnsiTheme="minorHAnsi" w:cstheme="minorHAnsi"/>
          <w:noProof/>
        </w:rPr>
        <w:t xml:space="preserve"> for HABs would</w:t>
      </w:r>
      <w:r w:rsidR="0029352A">
        <w:rPr>
          <w:rFonts w:asciiTheme="minorHAnsi" w:hAnsiTheme="minorHAnsi" w:cstheme="minorHAnsi"/>
          <w:noProof/>
        </w:rPr>
        <w:t xml:space="preserve"> potentially, if not likely,</w:t>
      </w:r>
      <w:r w:rsidR="004F049C">
        <w:rPr>
          <w:rFonts w:asciiTheme="minorHAnsi" w:hAnsiTheme="minorHAnsi" w:cstheme="minorHAnsi"/>
          <w:noProof/>
        </w:rPr>
        <w:t xml:space="preserve"> involve </w:t>
      </w:r>
      <w:r w:rsidR="00815C9C">
        <w:rPr>
          <w:rFonts w:asciiTheme="minorHAnsi" w:hAnsiTheme="minorHAnsi" w:cstheme="minorHAnsi"/>
          <w:noProof/>
        </w:rPr>
        <w:t>monitoring a contributing component such as nutritents, dissolved oxygen, or temperature</w:t>
      </w:r>
      <w:r w:rsidR="002E6BC7">
        <w:rPr>
          <w:rFonts w:asciiTheme="minorHAnsi" w:hAnsiTheme="minorHAnsi" w:cstheme="minorHAnsi"/>
          <w:noProof/>
        </w:rPr>
        <w:t xml:space="preserve">, all of which </w:t>
      </w:r>
      <w:r w:rsidR="002E3353">
        <w:rPr>
          <w:rFonts w:asciiTheme="minorHAnsi" w:hAnsiTheme="minorHAnsi" w:cstheme="minorHAnsi"/>
          <w:noProof/>
        </w:rPr>
        <w:t xml:space="preserve">have existing TMDL processes. </w:t>
      </w:r>
      <w:r w:rsidR="00B4218E">
        <w:rPr>
          <w:rFonts w:asciiTheme="minorHAnsi" w:hAnsiTheme="minorHAnsi" w:cstheme="minorHAnsi"/>
          <w:noProof/>
        </w:rPr>
        <w:t>How would the remediation programs for HABs differ from these existing programs, and why?</w:t>
      </w:r>
      <w:r w:rsidR="00121E1C">
        <w:rPr>
          <w:rFonts w:asciiTheme="minorHAnsi" w:hAnsiTheme="minorHAnsi" w:cstheme="minorHAnsi"/>
          <w:noProof/>
        </w:rPr>
        <w:t xml:space="preserve"> </w:t>
      </w:r>
    </w:p>
    <w:p w14:paraId="0A280A1B" w14:textId="77777777" w:rsidR="009B756F" w:rsidRPr="00F73C09" w:rsidRDefault="009B756F" w:rsidP="00F73C09">
      <w:pPr>
        <w:rPr>
          <w:rFonts w:asciiTheme="minorHAnsi" w:hAnsiTheme="minorHAnsi" w:cstheme="minorHAnsi"/>
          <w:noProof/>
        </w:rPr>
      </w:pPr>
    </w:p>
    <w:p w14:paraId="4BB216F8" w14:textId="2CFD30A6" w:rsidR="009B756F" w:rsidRDefault="009B756F" w:rsidP="000F3996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P</w:t>
      </w:r>
      <w:r w:rsidR="00E94F7F">
        <w:rPr>
          <w:rFonts w:asciiTheme="minorHAnsi" w:hAnsiTheme="minorHAnsi" w:cstheme="minorHAnsi"/>
          <w:noProof/>
        </w:rPr>
        <w:t>age 4, Categories 2 and 3.  A more succint difference between these</w:t>
      </w:r>
      <w:r w:rsidR="00562788">
        <w:rPr>
          <w:rFonts w:asciiTheme="minorHAnsi" w:hAnsiTheme="minorHAnsi" w:cstheme="minorHAnsi"/>
          <w:noProof/>
        </w:rPr>
        <w:t xml:space="preserve"> two cateogries is needed. </w:t>
      </w:r>
      <w:r w:rsidR="004F66AC">
        <w:rPr>
          <w:rFonts w:asciiTheme="minorHAnsi" w:hAnsiTheme="minorHAnsi" w:cstheme="minorHAnsi"/>
          <w:noProof/>
        </w:rPr>
        <w:t xml:space="preserve">In </w:t>
      </w:r>
      <w:r w:rsidR="0039019D">
        <w:rPr>
          <w:rFonts w:asciiTheme="minorHAnsi" w:hAnsiTheme="minorHAnsi" w:cstheme="minorHAnsi"/>
          <w:noProof/>
        </w:rPr>
        <w:t>both</w:t>
      </w:r>
      <w:r w:rsidR="004F66AC">
        <w:rPr>
          <w:rFonts w:asciiTheme="minorHAnsi" w:hAnsiTheme="minorHAnsi" w:cstheme="minorHAnsi"/>
          <w:noProof/>
        </w:rPr>
        <w:t xml:space="preserve"> instances either one year or one event is recorded</w:t>
      </w:r>
      <w:r w:rsidR="0064225E">
        <w:rPr>
          <w:rFonts w:asciiTheme="minorHAnsi" w:hAnsiTheme="minorHAnsi" w:cstheme="minorHAnsi"/>
          <w:noProof/>
        </w:rPr>
        <w:t xml:space="preserve"> – if the distinction is that Category </w:t>
      </w:r>
      <w:r w:rsidR="0039019D">
        <w:rPr>
          <w:rFonts w:asciiTheme="minorHAnsi" w:hAnsiTheme="minorHAnsi" w:cstheme="minorHAnsi"/>
          <w:noProof/>
        </w:rPr>
        <w:t>3</w:t>
      </w:r>
      <w:r w:rsidR="0064225E">
        <w:rPr>
          <w:rFonts w:asciiTheme="minorHAnsi" w:hAnsiTheme="minorHAnsi" w:cstheme="minorHAnsi"/>
          <w:noProof/>
        </w:rPr>
        <w:t xml:space="preserve"> </w:t>
      </w:r>
      <w:r w:rsidR="00121E1C">
        <w:rPr>
          <w:rFonts w:asciiTheme="minorHAnsi" w:hAnsiTheme="minorHAnsi" w:cstheme="minorHAnsi"/>
          <w:noProof/>
        </w:rPr>
        <w:t xml:space="preserve">has </w:t>
      </w:r>
      <w:r w:rsidR="0064225E">
        <w:rPr>
          <w:rFonts w:asciiTheme="minorHAnsi" w:hAnsiTheme="minorHAnsi" w:cstheme="minorHAnsi"/>
          <w:noProof/>
        </w:rPr>
        <w:t>only one year of data, versus Category 2 in which numerous years of data are available, but only one triggered an advisory</w:t>
      </w:r>
      <w:r w:rsidR="0039019D">
        <w:rPr>
          <w:rFonts w:asciiTheme="minorHAnsi" w:hAnsiTheme="minorHAnsi" w:cstheme="minorHAnsi"/>
          <w:noProof/>
        </w:rPr>
        <w:t xml:space="preserve">, this distinction should be named. </w:t>
      </w:r>
    </w:p>
    <w:p w14:paraId="17EA6A22" w14:textId="77777777" w:rsidR="0063494A" w:rsidRPr="0063494A" w:rsidRDefault="0063494A" w:rsidP="0063494A">
      <w:pPr>
        <w:pStyle w:val="ListParagraph"/>
        <w:rPr>
          <w:rFonts w:asciiTheme="minorHAnsi" w:hAnsiTheme="minorHAnsi" w:cstheme="minorHAnsi"/>
          <w:noProof/>
        </w:rPr>
      </w:pPr>
    </w:p>
    <w:p w14:paraId="5957C9ED" w14:textId="03D66D85" w:rsidR="0063494A" w:rsidRDefault="0063494A" w:rsidP="000F3996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Page 4, Category 2, Part </w:t>
      </w:r>
      <w:r w:rsidR="00696143">
        <w:rPr>
          <w:rFonts w:asciiTheme="minorHAnsi" w:hAnsiTheme="minorHAnsi" w:cstheme="minorHAnsi"/>
          <w:noProof/>
        </w:rPr>
        <w:t>2.  “…the listing does not quality for Category 5.”  Again, if the distinction is having a</w:t>
      </w:r>
      <w:r w:rsidR="00067469">
        <w:rPr>
          <w:rFonts w:asciiTheme="minorHAnsi" w:hAnsiTheme="minorHAnsi" w:cstheme="minorHAnsi"/>
          <w:noProof/>
        </w:rPr>
        <w:t xml:space="preserve"> minimum two-week advisory in place, this should always be the case if DOH guidelines are followed (see no.3 above)</w:t>
      </w:r>
      <w:r w:rsidR="006F7A73">
        <w:rPr>
          <w:rFonts w:asciiTheme="minorHAnsi" w:hAnsiTheme="minorHAnsi" w:cstheme="minorHAnsi"/>
          <w:noProof/>
        </w:rPr>
        <w:t>.</w:t>
      </w:r>
      <w:r w:rsidR="00067469">
        <w:rPr>
          <w:rFonts w:asciiTheme="minorHAnsi" w:hAnsiTheme="minorHAnsi" w:cstheme="minorHAnsi"/>
          <w:noProof/>
        </w:rPr>
        <w:t xml:space="preserve">  </w:t>
      </w:r>
    </w:p>
    <w:p w14:paraId="4B8D6C9E" w14:textId="77777777" w:rsidR="00206A55" w:rsidRPr="00206A55" w:rsidRDefault="00206A55" w:rsidP="00206A55">
      <w:pPr>
        <w:pStyle w:val="ListParagraph"/>
        <w:rPr>
          <w:rFonts w:asciiTheme="minorHAnsi" w:hAnsiTheme="minorHAnsi" w:cstheme="minorHAnsi"/>
          <w:noProof/>
        </w:rPr>
      </w:pPr>
    </w:p>
    <w:p w14:paraId="63017FB7" w14:textId="2B9FC804" w:rsidR="00206A55" w:rsidRDefault="00206A55" w:rsidP="000F3996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Page 4, Category 1. </w:t>
      </w:r>
      <w:r w:rsidR="002C7B77">
        <w:rPr>
          <w:rFonts w:asciiTheme="minorHAnsi" w:hAnsiTheme="minorHAnsi" w:cstheme="minorHAnsi"/>
          <w:noProof/>
        </w:rPr>
        <w:t xml:space="preserve">The requirements to move a waterbody to Category 1 </w:t>
      </w:r>
      <w:r w:rsidR="00C02F51">
        <w:rPr>
          <w:rFonts w:asciiTheme="minorHAnsi" w:hAnsiTheme="minorHAnsi" w:cstheme="minorHAnsi"/>
          <w:noProof/>
        </w:rPr>
        <w:t xml:space="preserve">leave room for a great deal of subjective </w:t>
      </w:r>
      <w:r w:rsidR="001F7E69">
        <w:rPr>
          <w:rFonts w:asciiTheme="minorHAnsi" w:hAnsiTheme="minorHAnsi" w:cstheme="minorHAnsi"/>
          <w:noProof/>
        </w:rPr>
        <w:t>interpretation</w:t>
      </w:r>
      <w:r w:rsidR="002D7A2F">
        <w:rPr>
          <w:rFonts w:asciiTheme="minorHAnsi" w:hAnsiTheme="minorHAnsi" w:cstheme="minorHAnsi"/>
          <w:noProof/>
        </w:rPr>
        <w:t xml:space="preserve"> and sampling frequency. </w:t>
      </w:r>
      <w:r w:rsidR="001F7E69">
        <w:rPr>
          <w:rFonts w:asciiTheme="minorHAnsi" w:hAnsiTheme="minorHAnsi" w:cstheme="minorHAnsi"/>
          <w:noProof/>
        </w:rPr>
        <w:t xml:space="preserve"> </w:t>
      </w:r>
      <w:r w:rsidR="00702E38">
        <w:rPr>
          <w:rFonts w:asciiTheme="minorHAnsi" w:hAnsiTheme="minorHAnsi" w:cstheme="minorHAnsi"/>
          <w:noProof/>
        </w:rPr>
        <w:t xml:space="preserve">   </w:t>
      </w:r>
    </w:p>
    <w:p w14:paraId="07077188" w14:textId="77777777" w:rsidR="002768FC" w:rsidRPr="001C300E" w:rsidRDefault="002768FC" w:rsidP="001C300E">
      <w:pPr>
        <w:rPr>
          <w:rFonts w:asciiTheme="minorHAnsi" w:hAnsiTheme="minorHAnsi" w:cstheme="minorHAnsi"/>
          <w:noProof/>
        </w:rPr>
      </w:pPr>
    </w:p>
    <w:p w14:paraId="53C9FD4E" w14:textId="7BB88F19" w:rsidR="002768FC" w:rsidRDefault="00450F24" w:rsidP="000F3996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Regarding</w:t>
      </w:r>
      <w:r w:rsidR="00BC52E1">
        <w:rPr>
          <w:rFonts w:asciiTheme="minorHAnsi" w:hAnsiTheme="minorHAnsi" w:cstheme="minorHAnsi"/>
          <w:noProof/>
        </w:rPr>
        <w:t xml:space="preserve"> a</w:t>
      </w:r>
      <w:r w:rsidR="00A66304">
        <w:rPr>
          <w:rFonts w:asciiTheme="minorHAnsi" w:hAnsiTheme="minorHAnsi" w:cstheme="minorHAnsi"/>
          <w:noProof/>
        </w:rPr>
        <w:t>ppropriate use of data</w:t>
      </w:r>
      <w:r w:rsidR="00D71492">
        <w:rPr>
          <w:rFonts w:asciiTheme="minorHAnsi" w:hAnsiTheme="minorHAnsi" w:cstheme="minorHAnsi"/>
          <w:noProof/>
        </w:rPr>
        <w:t>:</w:t>
      </w:r>
      <w:r w:rsidR="00B44912">
        <w:rPr>
          <w:rFonts w:asciiTheme="minorHAnsi" w:hAnsiTheme="minorHAnsi" w:cstheme="minorHAnsi"/>
          <w:noProof/>
        </w:rPr>
        <w:t xml:space="preserve"> Th</w:t>
      </w:r>
      <w:r w:rsidR="00B91777">
        <w:rPr>
          <w:rFonts w:asciiTheme="minorHAnsi" w:hAnsiTheme="minorHAnsi" w:cstheme="minorHAnsi"/>
          <w:noProof/>
        </w:rPr>
        <w:t xml:space="preserve">e </w:t>
      </w:r>
      <w:r w:rsidR="003D48D0">
        <w:rPr>
          <w:rFonts w:asciiTheme="minorHAnsi" w:hAnsiTheme="minorHAnsi" w:cstheme="minorHAnsi"/>
          <w:noProof/>
        </w:rPr>
        <w:t>samples</w:t>
      </w:r>
      <w:r w:rsidR="00B91777">
        <w:rPr>
          <w:rFonts w:asciiTheme="minorHAnsi" w:hAnsiTheme="minorHAnsi" w:cstheme="minorHAnsi"/>
          <w:noProof/>
        </w:rPr>
        <w:t xml:space="preserve"> collected and submitted to the Washington Toxic Algae Program for testing are often reactive</w:t>
      </w:r>
      <w:r w:rsidR="007358D2">
        <w:rPr>
          <w:rFonts w:asciiTheme="minorHAnsi" w:hAnsiTheme="minorHAnsi" w:cstheme="minorHAnsi"/>
          <w:noProof/>
        </w:rPr>
        <w:t xml:space="preserve"> and</w:t>
      </w:r>
      <w:r w:rsidR="00F66516">
        <w:rPr>
          <w:rFonts w:asciiTheme="minorHAnsi" w:hAnsiTheme="minorHAnsi" w:cstheme="minorHAnsi"/>
          <w:noProof/>
        </w:rPr>
        <w:t>/or</w:t>
      </w:r>
      <w:r w:rsidR="007358D2">
        <w:rPr>
          <w:rFonts w:asciiTheme="minorHAnsi" w:hAnsiTheme="minorHAnsi" w:cstheme="minorHAnsi"/>
          <w:noProof/>
        </w:rPr>
        <w:t xml:space="preserve"> purposive</w:t>
      </w:r>
      <w:r w:rsidR="00B91777">
        <w:rPr>
          <w:rFonts w:asciiTheme="minorHAnsi" w:hAnsiTheme="minorHAnsi" w:cstheme="minorHAnsi"/>
          <w:noProof/>
        </w:rPr>
        <w:t>, and meant to determine if there is a possible health risk to people and animals</w:t>
      </w:r>
      <w:r w:rsidR="005D033D">
        <w:rPr>
          <w:rFonts w:asciiTheme="minorHAnsi" w:hAnsiTheme="minorHAnsi" w:cstheme="minorHAnsi"/>
          <w:noProof/>
        </w:rPr>
        <w:t xml:space="preserve"> at a specific time</w:t>
      </w:r>
      <w:r w:rsidR="00B91777">
        <w:rPr>
          <w:rFonts w:asciiTheme="minorHAnsi" w:hAnsiTheme="minorHAnsi" w:cstheme="minorHAnsi"/>
          <w:noProof/>
        </w:rPr>
        <w:t xml:space="preserve">. </w:t>
      </w:r>
      <w:r w:rsidR="006B57D5">
        <w:rPr>
          <w:rFonts w:asciiTheme="minorHAnsi" w:hAnsiTheme="minorHAnsi" w:cstheme="minorHAnsi"/>
          <w:noProof/>
        </w:rPr>
        <w:t xml:space="preserve"> </w:t>
      </w:r>
      <w:r w:rsidR="00236660">
        <w:rPr>
          <w:rFonts w:asciiTheme="minorHAnsi" w:hAnsiTheme="minorHAnsi" w:cstheme="minorHAnsi"/>
          <w:noProof/>
        </w:rPr>
        <w:t xml:space="preserve">Samples are </w:t>
      </w:r>
      <w:r w:rsidR="003D48D0">
        <w:rPr>
          <w:rFonts w:asciiTheme="minorHAnsi" w:hAnsiTheme="minorHAnsi" w:cstheme="minorHAnsi"/>
          <w:noProof/>
        </w:rPr>
        <w:t>often collected</w:t>
      </w:r>
      <w:r w:rsidR="00B555B2">
        <w:rPr>
          <w:rFonts w:asciiTheme="minorHAnsi" w:hAnsiTheme="minorHAnsi" w:cstheme="minorHAnsi"/>
          <w:noProof/>
        </w:rPr>
        <w:t xml:space="preserve"> </w:t>
      </w:r>
      <w:r w:rsidR="008E612C">
        <w:rPr>
          <w:rFonts w:asciiTheme="minorHAnsi" w:hAnsiTheme="minorHAnsi" w:cstheme="minorHAnsi"/>
          <w:noProof/>
        </w:rPr>
        <w:t>where blooms are the most concentrated</w:t>
      </w:r>
      <w:r w:rsidR="003D48D0">
        <w:rPr>
          <w:rFonts w:asciiTheme="minorHAnsi" w:hAnsiTheme="minorHAnsi" w:cstheme="minorHAnsi"/>
          <w:noProof/>
        </w:rPr>
        <w:t xml:space="preserve"> </w:t>
      </w:r>
      <w:r w:rsidR="00B555B2">
        <w:rPr>
          <w:rFonts w:asciiTheme="minorHAnsi" w:hAnsiTheme="minorHAnsi" w:cstheme="minorHAnsi"/>
          <w:noProof/>
        </w:rPr>
        <w:t xml:space="preserve">to </w:t>
      </w:r>
      <w:r w:rsidR="003D48D0">
        <w:rPr>
          <w:rFonts w:asciiTheme="minorHAnsi" w:hAnsiTheme="minorHAnsi" w:cstheme="minorHAnsi"/>
          <w:noProof/>
        </w:rPr>
        <w:t xml:space="preserve">represent </w:t>
      </w:r>
      <w:r w:rsidR="00E93B55">
        <w:rPr>
          <w:rFonts w:asciiTheme="minorHAnsi" w:hAnsiTheme="minorHAnsi" w:cstheme="minorHAnsi"/>
          <w:noProof/>
        </w:rPr>
        <w:t xml:space="preserve">the greatest exposure threat to public health. </w:t>
      </w:r>
      <w:r w:rsidR="00B555B2">
        <w:rPr>
          <w:rFonts w:asciiTheme="minorHAnsi" w:hAnsiTheme="minorHAnsi" w:cstheme="minorHAnsi"/>
          <w:noProof/>
        </w:rPr>
        <w:t>This data may not best serve the purpose of “</w:t>
      </w:r>
      <w:r w:rsidR="00B555B2" w:rsidRPr="00840F2A">
        <w:rPr>
          <w:rFonts w:asciiTheme="minorHAnsi" w:hAnsiTheme="minorHAnsi" w:cstheme="minorHAnsi"/>
          <w:noProof/>
        </w:rPr>
        <w:t>evaluating the health of contact recreation in the Water Quality Assessment (WQA)</w:t>
      </w:r>
      <w:r w:rsidR="00591E44">
        <w:rPr>
          <w:rFonts w:asciiTheme="minorHAnsi" w:hAnsiTheme="minorHAnsi" w:cstheme="minorHAnsi"/>
          <w:noProof/>
        </w:rPr>
        <w:t xml:space="preserve">,” or developing a TMDL or other remediation program which </w:t>
      </w:r>
      <w:r w:rsidR="002E6BC7">
        <w:rPr>
          <w:rFonts w:asciiTheme="minorHAnsi" w:hAnsiTheme="minorHAnsi" w:cstheme="minorHAnsi"/>
          <w:noProof/>
        </w:rPr>
        <w:t xml:space="preserve">relies on monitoring data. </w:t>
      </w:r>
    </w:p>
    <w:p w14:paraId="4B08BDAF" w14:textId="77777777" w:rsidR="001C300E" w:rsidRPr="001C300E" w:rsidRDefault="001C300E" w:rsidP="001C300E">
      <w:pPr>
        <w:pStyle w:val="ListParagraph"/>
        <w:rPr>
          <w:rFonts w:asciiTheme="minorHAnsi" w:hAnsiTheme="minorHAnsi" w:cstheme="minorHAnsi"/>
          <w:noProof/>
        </w:rPr>
      </w:pPr>
    </w:p>
    <w:p w14:paraId="4A16D14C" w14:textId="788C5196" w:rsidR="001C300E" w:rsidRPr="001C300E" w:rsidRDefault="00450F24" w:rsidP="001C300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Regarding</w:t>
      </w:r>
      <w:r w:rsidR="001C300E">
        <w:rPr>
          <w:rFonts w:asciiTheme="minorHAnsi" w:hAnsiTheme="minorHAnsi" w:cstheme="minorHAnsi"/>
          <w:noProof/>
        </w:rPr>
        <w:t xml:space="preserve"> </w:t>
      </w:r>
      <w:r w:rsidR="00D1300C">
        <w:rPr>
          <w:rFonts w:asciiTheme="minorHAnsi" w:hAnsiTheme="minorHAnsi" w:cstheme="minorHAnsi"/>
          <w:noProof/>
        </w:rPr>
        <w:t>variability i</w:t>
      </w:r>
      <w:r w:rsidR="00A42E83">
        <w:rPr>
          <w:rFonts w:asciiTheme="minorHAnsi" w:hAnsiTheme="minorHAnsi" w:cstheme="minorHAnsi"/>
          <w:noProof/>
        </w:rPr>
        <w:t>n</w:t>
      </w:r>
      <w:r w:rsidR="00D1300C">
        <w:rPr>
          <w:rFonts w:asciiTheme="minorHAnsi" w:hAnsiTheme="minorHAnsi" w:cstheme="minorHAnsi"/>
          <w:noProof/>
        </w:rPr>
        <w:t xml:space="preserve"> sample collection and frequency</w:t>
      </w:r>
      <w:r w:rsidR="00D71492">
        <w:rPr>
          <w:rFonts w:asciiTheme="minorHAnsi" w:hAnsiTheme="minorHAnsi" w:cstheme="minorHAnsi"/>
          <w:noProof/>
        </w:rPr>
        <w:t>:</w:t>
      </w:r>
      <w:r w:rsidR="00D1300C">
        <w:rPr>
          <w:rFonts w:asciiTheme="minorHAnsi" w:hAnsiTheme="minorHAnsi" w:cstheme="minorHAnsi"/>
          <w:noProof/>
        </w:rPr>
        <w:t xml:space="preserve"> As stated above,</w:t>
      </w:r>
      <w:r w:rsidR="00F66516">
        <w:rPr>
          <w:rFonts w:asciiTheme="minorHAnsi" w:hAnsiTheme="minorHAnsi" w:cstheme="minorHAnsi"/>
          <w:noProof/>
        </w:rPr>
        <w:t xml:space="preserve"> </w:t>
      </w:r>
      <w:r w:rsidR="002D6A20">
        <w:rPr>
          <w:rFonts w:asciiTheme="minorHAnsi" w:hAnsiTheme="minorHAnsi" w:cstheme="minorHAnsi"/>
          <w:noProof/>
        </w:rPr>
        <w:t xml:space="preserve">samples submitted for toxin testing are generally done so </w:t>
      </w:r>
      <w:r w:rsidR="00FD16DF">
        <w:rPr>
          <w:rFonts w:asciiTheme="minorHAnsi" w:hAnsiTheme="minorHAnsi" w:cstheme="minorHAnsi"/>
          <w:noProof/>
        </w:rPr>
        <w:t>reactively</w:t>
      </w:r>
      <w:r w:rsidR="008F03A7">
        <w:rPr>
          <w:rFonts w:asciiTheme="minorHAnsi" w:hAnsiTheme="minorHAnsi" w:cstheme="minorHAnsi"/>
          <w:noProof/>
        </w:rPr>
        <w:t xml:space="preserve"> and often do not follow regular timeline</w:t>
      </w:r>
      <w:r w:rsidR="00234ADD">
        <w:rPr>
          <w:rFonts w:asciiTheme="minorHAnsi" w:hAnsiTheme="minorHAnsi" w:cstheme="minorHAnsi"/>
          <w:noProof/>
        </w:rPr>
        <w:t xml:space="preserve">s and frequencies. </w:t>
      </w:r>
      <w:r w:rsidR="00581A6E">
        <w:rPr>
          <w:rFonts w:asciiTheme="minorHAnsi" w:hAnsiTheme="minorHAnsi" w:cstheme="minorHAnsi"/>
          <w:noProof/>
        </w:rPr>
        <w:t>Many other</w:t>
      </w:r>
      <w:r w:rsidR="00FD16DF">
        <w:rPr>
          <w:rFonts w:asciiTheme="minorHAnsi" w:hAnsiTheme="minorHAnsi" w:cstheme="minorHAnsi"/>
          <w:noProof/>
        </w:rPr>
        <w:t xml:space="preserve"> factors </w:t>
      </w:r>
      <w:r w:rsidR="00581A6E">
        <w:rPr>
          <w:rFonts w:asciiTheme="minorHAnsi" w:hAnsiTheme="minorHAnsi" w:cstheme="minorHAnsi"/>
          <w:noProof/>
        </w:rPr>
        <w:t xml:space="preserve">can influence how often </w:t>
      </w:r>
      <w:r w:rsidR="00950701">
        <w:rPr>
          <w:rFonts w:asciiTheme="minorHAnsi" w:hAnsiTheme="minorHAnsi" w:cstheme="minorHAnsi"/>
          <w:noProof/>
        </w:rPr>
        <w:t>bloom samples are observed and collected.  These include</w:t>
      </w:r>
      <w:r w:rsidR="00581A6E">
        <w:rPr>
          <w:rFonts w:asciiTheme="minorHAnsi" w:hAnsiTheme="minorHAnsi" w:cstheme="minorHAnsi"/>
          <w:noProof/>
        </w:rPr>
        <w:t xml:space="preserve"> </w:t>
      </w:r>
      <w:r w:rsidR="00FD16DF">
        <w:rPr>
          <w:rFonts w:asciiTheme="minorHAnsi" w:hAnsiTheme="minorHAnsi" w:cstheme="minorHAnsi"/>
          <w:noProof/>
        </w:rPr>
        <w:t xml:space="preserve">water body </w:t>
      </w:r>
      <w:r w:rsidR="00D407B6">
        <w:rPr>
          <w:rFonts w:asciiTheme="minorHAnsi" w:hAnsiTheme="minorHAnsi" w:cstheme="minorHAnsi"/>
          <w:noProof/>
        </w:rPr>
        <w:t>and bloom accessibility</w:t>
      </w:r>
      <w:r w:rsidR="00950701">
        <w:rPr>
          <w:rFonts w:asciiTheme="minorHAnsi" w:hAnsiTheme="minorHAnsi" w:cstheme="minorHAnsi"/>
          <w:noProof/>
        </w:rPr>
        <w:t xml:space="preserve"> and awareness</w:t>
      </w:r>
      <w:r w:rsidR="00D407B6">
        <w:rPr>
          <w:rFonts w:asciiTheme="minorHAnsi" w:hAnsiTheme="minorHAnsi" w:cstheme="minorHAnsi"/>
          <w:noProof/>
        </w:rPr>
        <w:t xml:space="preserve">, </w:t>
      </w:r>
      <w:r w:rsidR="00315465">
        <w:rPr>
          <w:rFonts w:asciiTheme="minorHAnsi" w:hAnsiTheme="minorHAnsi" w:cstheme="minorHAnsi"/>
          <w:noProof/>
        </w:rPr>
        <w:t>availability of volunteers or other</w:t>
      </w:r>
      <w:r w:rsidR="002D7A2F">
        <w:rPr>
          <w:rFonts w:asciiTheme="minorHAnsi" w:hAnsiTheme="minorHAnsi" w:cstheme="minorHAnsi"/>
          <w:noProof/>
        </w:rPr>
        <w:t>s</w:t>
      </w:r>
      <w:r w:rsidR="00315465">
        <w:rPr>
          <w:rFonts w:asciiTheme="minorHAnsi" w:hAnsiTheme="minorHAnsi" w:cstheme="minorHAnsi"/>
          <w:noProof/>
        </w:rPr>
        <w:t xml:space="preserve"> to collect samples</w:t>
      </w:r>
      <w:r w:rsidR="00D407B6">
        <w:rPr>
          <w:rFonts w:asciiTheme="minorHAnsi" w:hAnsiTheme="minorHAnsi" w:cstheme="minorHAnsi"/>
          <w:noProof/>
        </w:rPr>
        <w:t xml:space="preserve">, </w:t>
      </w:r>
      <w:r w:rsidR="00315465">
        <w:rPr>
          <w:rFonts w:asciiTheme="minorHAnsi" w:hAnsiTheme="minorHAnsi" w:cstheme="minorHAnsi"/>
          <w:noProof/>
        </w:rPr>
        <w:t xml:space="preserve">ability </w:t>
      </w:r>
      <w:r w:rsidR="00F45774">
        <w:rPr>
          <w:rFonts w:asciiTheme="minorHAnsi" w:hAnsiTheme="minorHAnsi" w:cstheme="minorHAnsi"/>
          <w:noProof/>
        </w:rPr>
        <w:t>to deliver/mail samples, prop</w:t>
      </w:r>
      <w:r w:rsidR="002D7A2F">
        <w:rPr>
          <w:rFonts w:asciiTheme="minorHAnsi" w:hAnsiTheme="minorHAnsi" w:cstheme="minorHAnsi"/>
          <w:noProof/>
        </w:rPr>
        <w:t>er sample handling and storage, etc</w:t>
      </w:r>
      <w:r w:rsidR="0052022F">
        <w:rPr>
          <w:rFonts w:asciiTheme="minorHAnsi" w:hAnsiTheme="minorHAnsi" w:cstheme="minorHAnsi"/>
          <w:noProof/>
        </w:rPr>
        <w:t>.</w:t>
      </w:r>
      <w:r w:rsidR="00E55201">
        <w:rPr>
          <w:rFonts w:asciiTheme="minorHAnsi" w:hAnsiTheme="minorHAnsi" w:cstheme="minorHAnsi"/>
          <w:noProof/>
        </w:rPr>
        <w:t xml:space="preserve">  This variability will directly influence the frequency with which blooms are not only observed but</w:t>
      </w:r>
      <w:r w:rsidR="00EC45FF">
        <w:rPr>
          <w:rFonts w:asciiTheme="minorHAnsi" w:hAnsiTheme="minorHAnsi" w:cstheme="minorHAnsi"/>
          <w:noProof/>
        </w:rPr>
        <w:t xml:space="preserve"> analyzed for toxins in a given water body, thereby directly influencing the Category placement. </w:t>
      </w:r>
      <w:r w:rsidR="006F7A73">
        <w:rPr>
          <w:rFonts w:asciiTheme="minorHAnsi" w:hAnsiTheme="minorHAnsi" w:cstheme="minorHAnsi"/>
          <w:noProof/>
        </w:rPr>
        <w:t>How will this variability be addressed?</w:t>
      </w:r>
      <w:r w:rsidR="00EC45FF">
        <w:rPr>
          <w:rFonts w:asciiTheme="minorHAnsi" w:hAnsiTheme="minorHAnsi" w:cstheme="minorHAnsi"/>
          <w:noProof/>
        </w:rPr>
        <w:t xml:space="preserve"> </w:t>
      </w:r>
      <w:r w:rsidR="00D407B6">
        <w:rPr>
          <w:rFonts w:asciiTheme="minorHAnsi" w:hAnsiTheme="minorHAnsi" w:cstheme="minorHAnsi"/>
          <w:noProof/>
        </w:rPr>
        <w:t xml:space="preserve"> </w:t>
      </w:r>
      <w:r w:rsidR="00D1300C">
        <w:rPr>
          <w:rFonts w:asciiTheme="minorHAnsi" w:hAnsiTheme="minorHAnsi" w:cstheme="minorHAnsi"/>
          <w:noProof/>
        </w:rPr>
        <w:t xml:space="preserve"> </w:t>
      </w:r>
      <w:r w:rsidR="00767C5D">
        <w:rPr>
          <w:rFonts w:asciiTheme="minorHAnsi" w:hAnsiTheme="minorHAnsi" w:cstheme="minorHAnsi"/>
          <w:noProof/>
        </w:rPr>
        <w:t xml:space="preserve"> </w:t>
      </w:r>
    </w:p>
    <w:p w14:paraId="07E2CB9F" w14:textId="77777777" w:rsidR="00424E3A" w:rsidRPr="00424E3A" w:rsidRDefault="00424E3A" w:rsidP="00424E3A">
      <w:pPr>
        <w:pStyle w:val="ListParagraph"/>
        <w:rPr>
          <w:rFonts w:asciiTheme="minorHAnsi" w:hAnsiTheme="minorHAnsi" w:cstheme="minorHAnsi"/>
          <w:noProof/>
        </w:rPr>
      </w:pPr>
    </w:p>
    <w:p w14:paraId="73BDF275" w14:textId="2310C8EA" w:rsidR="00450F24" w:rsidRDefault="00450F24" w:rsidP="000F3996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Regarding</w:t>
      </w:r>
      <w:r w:rsidR="00BC52E1">
        <w:rPr>
          <w:rFonts w:asciiTheme="minorHAnsi" w:hAnsiTheme="minorHAnsi" w:cstheme="minorHAnsi"/>
          <w:noProof/>
        </w:rPr>
        <w:t xml:space="preserve"> s</w:t>
      </w:r>
      <w:r w:rsidR="00B12C5E">
        <w:rPr>
          <w:rFonts w:asciiTheme="minorHAnsi" w:hAnsiTheme="minorHAnsi" w:cstheme="minorHAnsi"/>
          <w:noProof/>
        </w:rPr>
        <w:t>pecific</w:t>
      </w:r>
      <w:r w:rsidR="007D07A7">
        <w:rPr>
          <w:rFonts w:asciiTheme="minorHAnsi" w:hAnsiTheme="minorHAnsi" w:cstheme="minorHAnsi"/>
          <w:noProof/>
        </w:rPr>
        <w:t>, suitable,</w:t>
      </w:r>
      <w:r w:rsidR="00B12C5E">
        <w:rPr>
          <w:rFonts w:asciiTheme="minorHAnsi" w:hAnsiTheme="minorHAnsi" w:cstheme="minorHAnsi"/>
          <w:noProof/>
        </w:rPr>
        <w:t xml:space="preserve"> and equitable remediation</w:t>
      </w:r>
      <w:r w:rsidR="00BC52E1">
        <w:rPr>
          <w:rFonts w:asciiTheme="minorHAnsi" w:hAnsiTheme="minorHAnsi" w:cstheme="minorHAnsi"/>
          <w:noProof/>
        </w:rPr>
        <w:t xml:space="preserve"> guidelines</w:t>
      </w:r>
      <w:r w:rsidR="00B12C5E">
        <w:rPr>
          <w:rFonts w:asciiTheme="minorHAnsi" w:hAnsiTheme="minorHAnsi" w:cstheme="minorHAnsi"/>
          <w:noProof/>
        </w:rPr>
        <w:t xml:space="preserve">.  The proposed guidelines refer to an EPA-approved TMDL or </w:t>
      </w:r>
      <w:r w:rsidR="00BC52E1">
        <w:rPr>
          <w:rFonts w:asciiTheme="minorHAnsi" w:hAnsiTheme="minorHAnsi" w:cstheme="minorHAnsi"/>
          <w:noProof/>
        </w:rPr>
        <w:t>“alternative pollution control program</w:t>
      </w:r>
      <w:r w:rsidR="006D091F">
        <w:rPr>
          <w:rFonts w:asciiTheme="minorHAnsi" w:hAnsiTheme="minorHAnsi" w:cstheme="minorHAnsi"/>
          <w:noProof/>
        </w:rPr>
        <w:t xml:space="preserve">” with no references or other guidelines </w:t>
      </w:r>
      <w:r w:rsidR="001F7E69">
        <w:rPr>
          <w:rFonts w:asciiTheme="minorHAnsi" w:hAnsiTheme="minorHAnsi" w:cstheme="minorHAnsi"/>
          <w:noProof/>
        </w:rPr>
        <w:t>provided</w:t>
      </w:r>
      <w:r w:rsidR="006D091F">
        <w:rPr>
          <w:rFonts w:asciiTheme="minorHAnsi" w:hAnsiTheme="minorHAnsi" w:cstheme="minorHAnsi"/>
          <w:noProof/>
        </w:rPr>
        <w:t xml:space="preserve">.  </w:t>
      </w:r>
      <w:r w:rsidR="0011538D">
        <w:rPr>
          <w:rFonts w:asciiTheme="minorHAnsi" w:hAnsiTheme="minorHAnsi" w:cstheme="minorHAnsi"/>
          <w:noProof/>
        </w:rPr>
        <w:t xml:space="preserve">With many of the Category qualifications leaning towards subjectivity, what are the implications </w:t>
      </w:r>
      <w:r w:rsidR="006B57D5">
        <w:rPr>
          <w:rFonts w:asciiTheme="minorHAnsi" w:hAnsiTheme="minorHAnsi" w:cstheme="minorHAnsi"/>
          <w:noProof/>
        </w:rPr>
        <w:t xml:space="preserve">of </w:t>
      </w:r>
      <w:r w:rsidR="00767D58">
        <w:rPr>
          <w:rFonts w:asciiTheme="minorHAnsi" w:hAnsiTheme="minorHAnsi" w:cstheme="minorHAnsi"/>
          <w:noProof/>
        </w:rPr>
        <w:t>instigating a remediation program</w:t>
      </w:r>
      <w:r w:rsidR="00EB64E4">
        <w:rPr>
          <w:rFonts w:asciiTheme="minorHAnsi" w:hAnsiTheme="minorHAnsi" w:cstheme="minorHAnsi"/>
          <w:noProof/>
        </w:rPr>
        <w:t xml:space="preserve">?  What resources would be required, financially and otherwise? </w:t>
      </w:r>
      <w:r w:rsidR="00E66B6A">
        <w:rPr>
          <w:rFonts w:asciiTheme="minorHAnsi" w:hAnsiTheme="minorHAnsi" w:cstheme="minorHAnsi"/>
          <w:noProof/>
        </w:rPr>
        <w:t>The Washginton State Toxic Algae Program is publicly funded and generally fully utilized on an annual basis. If multiple remediation programs are instigated, the additional financial and resource burde</w:t>
      </w:r>
      <w:r w:rsidR="00E66B6A">
        <w:rPr>
          <w:rFonts w:asciiTheme="minorHAnsi" w:hAnsiTheme="minorHAnsi" w:cstheme="minorHAnsi"/>
          <w:noProof/>
        </w:rPr>
        <w:t>n</w:t>
      </w:r>
      <w:r w:rsidR="00E66B6A">
        <w:rPr>
          <w:rFonts w:asciiTheme="minorHAnsi" w:hAnsiTheme="minorHAnsi" w:cstheme="minorHAnsi"/>
          <w:noProof/>
        </w:rPr>
        <w:t xml:space="preserve"> placed on the program will need to be addressed.</w:t>
      </w:r>
      <w:r w:rsidR="006F53C6">
        <w:rPr>
          <w:rFonts w:asciiTheme="minorHAnsi" w:hAnsiTheme="minorHAnsi" w:cstheme="minorHAnsi"/>
          <w:noProof/>
        </w:rPr>
        <w:t xml:space="preserve"> What entities would be responsible for </w:t>
      </w:r>
      <w:r w:rsidR="00E93B55">
        <w:rPr>
          <w:rFonts w:asciiTheme="minorHAnsi" w:hAnsiTheme="minorHAnsi" w:cstheme="minorHAnsi"/>
          <w:noProof/>
        </w:rPr>
        <w:t xml:space="preserve">the </w:t>
      </w:r>
      <w:r w:rsidR="006F53C6">
        <w:rPr>
          <w:rFonts w:asciiTheme="minorHAnsi" w:hAnsiTheme="minorHAnsi" w:cstheme="minorHAnsi"/>
          <w:noProof/>
        </w:rPr>
        <w:t xml:space="preserve">additional resource burden? </w:t>
      </w:r>
      <w:r w:rsidR="00E66B6A">
        <w:rPr>
          <w:rFonts w:asciiTheme="minorHAnsi" w:hAnsiTheme="minorHAnsi" w:cstheme="minorHAnsi"/>
          <w:noProof/>
        </w:rPr>
        <w:t xml:space="preserve"> </w:t>
      </w:r>
      <w:r w:rsidR="001C300E">
        <w:rPr>
          <w:rFonts w:asciiTheme="minorHAnsi" w:hAnsiTheme="minorHAnsi" w:cstheme="minorHAnsi"/>
          <w:noProof/>
        </w:rPr>
        <w:t xml:space="preserve">If resources are not available to </w:t>
      </w:r>
      <w:r w:rsidR="00304E92">
        <w:rPr>
          <w:rFonts w:asciiTheme="minorHAnsi" w:hAnsiTheme="minorHAnsi" w:cstheme="minorHAnsi"/>
          <w:noProof/>
        </w:rPr>
        <w:t>execute a remediation program, would a waterbody potentially remain in Category 5 indefinitely</w:t>
      </w:r>
      <w:r w:rsidR="001E5359">
        <w:rPr>
          <w:rFonts w:asciiTheme="minorHAnsi" w:hAnsiTheme="minorHAnsi" w:cstheme="minorHAnsi"/>
          <w:noProof/>
        </w:rPr>
        <w:t xml:space="preserve">?  </w:t>
      </w:r>
      <w:r w:rsidR="004C06DF">
        <w:rPr>
          <w:rFonts w:asciiTheme="minorHAnsi" w:hAnsiTheme="minorHAnsi" w:cstheme="minorHAnsi"/>
          <w:noProof/>
        </w:rPr>
        <w:t>A great deal more discussion and planning regarding the remediation and effectiveness evalution process is needed.</w:t>
      </w:r>
      <w:r w:rsidR="001A149C">
        <w:rPr>
          <w:rFonts w:asciiTheme="minorHAnsi" w:hAnsiTheme="minorHAnsi" w:cstheme="minorHAnsi"/>
          <w:noProof/>
        </w:rPr>
        <w:t xml:space="preserve"> </w:t>
      </w:r>
    </w:p>
    <w:p w14:paraId="7808A54C" w14:textId="77777777" w:rsidR="00B51CB6" w:rsidRPr="00F73C09" w:rsidRDefault="00B51CB6" w:rsidP="00F73C09">
      <w:pPr>
        <w:rPr>
          <w:rFonts w:asciiTheme="minorHAnsi" w:hAnsiTheme="minorHAnsi" w:cstheme="minorHAnsi"/>
          <w:noProof/>
        </w:rPr>
      </w:pPr>
    </w:p>
    <w:p w14:paraId="416C1ABD" w14:textId="60925676" w:rsidR="00DC6A9A" w:rsidRDefault="00815C9C" w:rsidP="00563081">
      <w:pPr>
        <w:pStyle w:val="ListParagraph"/>
        <w:ind w:left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Again, we at King County appreciate the opportunity to comment on Ecology’s proposed guideline</w:t>
      </w:r>
      <w:r w:rsidR="00380CBF">
        <w:rPr>
          <w:rFonts w:asciiTheme="minorHAnsi" w:hAnsiTheme="minorHAnsi" w:cstheme="minorHAnsi"/>
          <w:noProof/>
        </w:rPr>
        <w:t xml:space="preserve"> revision.</w:t>
      </w:r>
      <w:r>
        <w:rPr>
          <w:rFonts w:asciiTheme="minorHAnsi" w:hAnsiTheme="minorHAnsi" w:cstheme="minorHAnsi"/>
          <w:noProof/>
        </w:rPr>
        <w:t xml:space="preserve">  We look forward to </w:t>
      </w:r>
      <w:r w:rsidR="00045622">
        <w:rPr>
          <w:rFonts w:asciiTheme="minorHAnsi" w:hAnsiTheme="minorHAnsi" w:cstheme="minorHAnsi"/>
          <w:noProof/>
        </w:rPr>
        <w:t xml:space="preserve">continuing to work with Ecology to </w:t>
      </w:r>
      <w:r w:rsidR="00387A06">
        <w:rPr>
          <w:rFonts w:asciiTheme="minorHAnsi" w:hAnsiTheme="minorHAnsi" w:cstheme="minorHAnsi"/>
          <w:noProof/>
        </w:rPr>
        <w:t xml:space="preserve">dicuss, </w:t>
      </w:r>
      <w:r w:rsidR="00045622">
        <w:rPr>
          <w:rFonts w:asciiTheme="minorHAnsi" w:hAnsiTheme="minorHAnsi" w:cstheme="minorHAnsi"/>
          <w:noProof/>
        </w:rPr>
        <w:t>develop</w:t>
      </w:r>
      <w:r w:rsidR="00387A06">
        <w:rPr>
          <w:rFonts w:asciiTheme="minorHAnsi" w:hAnsiTheme="minorHAnsi" w:cstheme="minorHAnsi"/>
          <w:noProof/>
        </w:rPr>
        <w:t>,</w:t>
      </w:r>
      <w:r w:rsidR="00045622">
        <w:rPr>
          <w:rFonts w:asciiTheme="minorHAnsi" w:hAnsiTheme="minorHAnsi" w:cstheme="minorHAnsi"/>
          <w:noProof/>
        </w:rPr>
        <w:t xml:space="preserve"> and refine </w:t>
      </w:r>
      <w:r w:rsidR="009A6025">
        <w:rPr>
          <w:rFonts w:asciiTheme="minorHAnsi" w:hAnsiTheme="minorHAnsi" w:cstheme="minorHAnsi"/>
          <w:noProof/>
        </w:rPr>
        <w:t xml:space="preserve">regulations to </w:t>
      </w:r>
      <w:r w:rsidR="004A348D">
        <w:rPr>
          <w:rFonts w:asciiTheme="minorHAnsi" w:hAnsiTheme="minorHAnsi" w:cstheme="minorHAnsi"/>
          <w:noProof/>
        </w:rPr>
        <w:t xml:space="preserve">protect our natural resources as well as public health.  </w:t>
      </w:r>
    </w:p>
    <w:p w14:paraId="68D0606E" w14:textId="77777777" w:rsidR="001B0E14" w:rsidRDefault="001B0E14" w:rsidP="00815C9C">
      <w:pPr>
        <w:pStyle w:val="ListParagraph"/>
        <w:ind w:left="360"/>
        <w:rPr>
          <w:rFonts w:asciiTheme="minorHAnsi" w:hAnsiTheme="minorHAnsi" w:cstheme="minorHAnsi"/>
          <w:noProof/>
        </w:rPr>
      </w:pPr>
    </w:p>
    <w:p w14:paraId="1DBF2280" w14:textId="77777777" w:rsidR="00816E97" w:rsidRDefault="001B0E14" w:rsidP="00563081">
      <w:pPr>
        <w:pStyle w:val="ListParagraph"/>
        <w:ind w:left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Please feel free to reach out to me at 206-477-4845 or </w:t>
      </w:r>
      <w:hyperlink r:id="rId13" w:history="1">
        <w:r w:rsidRPr="005724F7">
          <w:rPr>
            <w:rStyle w:val="Hyperlink"/>
            <w:rFonts w:asciiTheme="minorHAnsi" w:hAnsiTheme="minorHAnsi" w:cstheme="minorHAnsi"/>
            <w:noProof/>
          </w:rPr>
          <w:t>rachael.gravon@kingcounty.gov</w:t>
        </w:r>
      </w:hyperlink>
      <w:r w:rsidR="00816E97">
        <w:rPr>
          <w:rFonts w:asciiTheme="minorHAnsi" w:hAnsiTheme="minorHAnsi" w:cstheme="minorHAnsi"/>
          <w:noProof/>
        </w:rPr>
        <w:t>.</w:t>
      </w:r>
    </w:p>
    <w:p w14:paraId="0ACDE427" w14:textId="77777777" w:rsidR="00816E97" w:rsidRDefault="00816E97" w:rsidP="00815C9C">
      <w:pPr>
        <w:pStyle w:val="ListParagraph"/>
        <w:ind w:left="360"/>
        <w:rPr>
          <w:rFonts w:asciiTheme="minorHAnsi" w:hAnsiTheme="minorHAnsi" w:cstheme="minorHAnsi"/>
          <w:noProof/>
        </w:rPr>
      </w:pPr>
    </w:p>
    <w:p w14:paraId="328F159B" w14:textId="010F1A61" w:rsidR="00563081" w:rsidRDefault="00563081" w:rsidP="00563081">
      <w:pPr>
        <w:rPr>
          <w:rFonts w:asciiTheme="minorHAnsi" w:eastAsiaTheme="minorEastAsia" w:hAnsiTheme="minorHAnsi" w:cstheme="minorHAnsi"/>
          <w:noProof/>
          <w:sz w:val="16"/>
          <w:szCs w:val="16"/>
        </w:rPr>
      </w:pPr>
      <w:r w:rsidRPr="00563081">
        <w:rPr>
          <w:rFonts w:asciiTheme="minorHAnsi" w:eastAsiaTheme="minorEastAsia" w:hAnsiTheme="minorHAnsi" w:cstheme="minorHAnsi"/>
          <w:b/>
          <w:bCs/>
          <w:noProof/>
        </w:rPr>
        <w:t xml:space="preserve">Rachael Gravon </w:t>
      </w:r>
      <w:r w:rsidRPr="00563081">
        <w:rPr>
          <w:rFonts w:asciiTheme="minorHAnsi" w:eastAsiaTheme="minorEastAsia" w:hAnsiTheme="minorHAnsi" w:cstheme="minorHAnsi"/>
          <w:noProof/>
          <w:sz w:val="16"/>
          <w:szCs w:val="16"/>
        </w:rPr>
        <w:t>(she/her)</w:t>
      </w:r>
    </w:p>
    <w:p w14:paraId="1162EBC3" w14:textId="74D12DD1" w:rsidR="00563081" w:rsidRPr="00367A9E" w:rsidRDefault="00367A9E" w:rsidP="00563081">
      <w:pPr>
        <w:rPr>
          <w:rFonts w:asciiTheme="minorHAnsi" w:eastAsiaTheme="minorEastAsia" w:hAnsiTheme="minorHAnsi" w:cstheme="minorHAnsi"/>
          <w:noProof/>
          <w:sz w:val="16"/>
          <w:szCs w:val="16"/>
        </w:rPr>
      </w:pPr>
      <w:r>
        <w:rPr>
          <w:rFonts w:asciiTheme="minorHAnsi" w:eastAsiaTheme="minorEastAsia" w:hAnsiTheme="minorHAnsi" w:cstheme="minorHAnsi"/>
          <w:noProof/>
          <w:sz w:val="16"/>
          <w:szCs w:val="16"/>
        </w:rPr>
        <w:drawing>
          <wp:inline distT="0" distB="0" distL="0" distR="0" wp14:anchorId="68E9D679" wp14:editId="262CE180">
            <wp:extent cx="1819275" cy="773439"/>
            <wp:effectExtent l="0" t="0" r="0" b="762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105" cy="780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365AB" w14:textId="77777777" w:rsidR="00563081" w:rsidRPr="00563081" w:rsidRDefault="00563081" w:rsidP="00563081">
      <w:pPr>
        <w:rPr>
          <w:rFonts w:asciiTheme="minorHAnsi" w:eastAsiaTheme="minorEastAsia" w:hAnsiTheme="minorHAnsi" w:cstheme="minorHAnsi"/>
          <w:noProof/>
          <w:sz w:val="20"/>
          <w:szCs w:val="20"/>
        </w:rPr>
      </w:pPr>
      <w:r w:rsidRPr="00563081">
        <w:rPr>
          <w:rFonts w:asciiTheme="minorHAnsi" w:eastAsiaTheme="minorEastAsia" w:hAnsiTheme="minorHAnsi" w:cstheme="minorHAnsi"/>
          <w:noProof/>
          <w:sz w:val="20"/>
          <w:szCs w:val="20"/>
        </w:rPr>
        <w:t>Water Quality Planner/Project Manager – Limnologist</w:t>
      </w:r>
    </w:p>
    <w:p w14:paraId="10B03E25" w14:textId="77777777" w:rsidR="00563081" w:rsidRPr="00563081" w:rsidRDefault="00563081" w:rsidP="00563081">
      <w:pPr>
        <w:rPr>
          <w:rFonts w:asciiTheme="minorHAnsi" w:eastAsiaTheme="minorEastAsia" w:hAnsiTheme="minorHAnsi" w:cstheme="minorHAnsi"/>
          <w:noProof/>
          <w:sz w:val="20"/>
          <w:szCs w:val="20"/>
        </w:rPr>
      </w:pPr>
      <w:r w:rsidRPr="00563081">
        <w:rPr>
          <w:rFonts w:asciiTheme="minorHAnsi" w:eastAsiaTheme="minorEastAsia" w:hAnsiTheme="minorHAnsi" w:cstheme="minorHAnsi"/>
          <w:noProof/>
          <w:sz w:val="20"/>
          <w:szCs w:val="20"/>
        </w:rPr>
        <w:t>King County Science and Technical Support Section</w:t>
      </w:r>
    </w:p>
    <w:p w14:paraId="544CD001" w14:textId="77777777" w:rsidR="00563081" w:rsidRPr="00563081" w:rsidRDefault="00563081" w:rsidP="00563081">
      <w:pPr>
        <w:rPr>
          <w:rFonts w:asciiTheme="minorHAnsi" w:eastAsiaTheme="minorEastAsia" w:hAnsiTheme="minorHAnsi" w:cstheme="minorHAnsi"/>
          <w:noProof/>
          <w:sz w:val="20"/>
          <w:szCs w:val="20"/>
        </w:rPr>
      </w:pPr>
      <w:r w:rsidRPr="00563081">
        <w:rPr>
          <w:rFonts w:asciiTheme="minorHAnsi" w:eastAsiaTheme="minorEastAsia" w:hAnsiTheme="minorHAnsi" w:cstheme="minorHAnsi"/>
          <w:noProof/>
          <w:sz w:val="20"/>
          <w:szCs w:val="20"/>
        </w:rPr>
        <w:t xml:space="preserve">Office: (206) 477-4845   </w:t>
      </w:r>
    </w:p>
    <w:p w14:paraId="21D4A9E8" w14:textId="77777777" w:rsidR="00563081" w:rsidRPr="00563081" w:rsidRDefault="00563081" w:rsidP="00563081">
      <w:pPr>
        <w:rPr>
          <w:rFonts w:asciiTheme="minorHAnsi" w:eastAsiaTheme="minorEastAsia" w:hAnsiTheme="minorHAnsi" w:cstheme="minorHAnsi"/>
          <w:noProof/>
          <w:color w:val="1F497D"/>
          <w:sz w:val="20"/>
          <w:szCs w:val="20"/>
        </w:rPr>
      </w:pPr>
      <w:hyperlink r:id="rId15" w:history="1">
        <w:r w:rsidRPr="00563081">
          <w:rPr>
            <w:rStyle w:val="Hyperlink"/>
            <w:rFonts w:asciiTheme="minorHAnsi" w:eastAsiaTheme="minorEastAsia" w:hAnsiTheme="minorHAnsi" w:cstheme="minorHAnsi"/>
            <w:noProof/>
            <w:sz w:val="20"/>
            <w:szCs w:val="20"/>
          </w:rPr>
          <w:t>Rachael.Gravon@kingcounty.gov</w:t>
        </w:r>
      </w:hyperlink>
    </w:p>
    <w:p w14:paraId="15062774" w14:textId="489B59B9" w:rsidR="001B0E14" w:rsidRPr="00DC6A9A" w:rsidRDefault="001B0E14" w:rsidP="00815C9C">
      <w:pPr>
        <w:pStyle w:val="ListParagraph"/>
        <w:ind w:left="36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 </w:t>
      </w:r>
    </w:p>
    <w:p w14:paraId="4A221FD5" w14:textId="77777777" w:rsidR="00D23D8D" w:rsidRPr="00D23D8D" w:rsidRDefault="00D23D8D" w:rsidP="00D23D8D">
      <w:pPr>
        <w:pStyle w:val="ListParagraph"/>
        <w:rPr>
          <w:rFonts w:asciiTheme="minorHAnsi" w:hAnsiTheme="minorHAnsi" w:cstheme="minorHAnsi"/>
          <w:noProof/>
        </w:rPr>
      </w:pPr>
    </w:p>
    <w:p w14:paraId="73B38C81" w14:textId="77777777" w:rsidR="00D23D8D" w:rsidRDefault="00D23D8D" w:rsidP="00D23D8D">
      <w:pPr>
        <w:rPr>
          <w:rFonts w:asciiTheme="minorHAnsi" w:hAnsiTheme="minorHAnsi" w:cstheme="minorHAnsi"/>
          <w:noProof/>
        </w:rPr>
      </w:pPr>
    </w:p>
    <w:p w14:paraId="633FBE7F" w14:textId="77777777" w:rsidR="00D23D8D" w:rsidRPr="00D23D8D" w:rsidRDefault="00D23D8D" w:rsidP="00D23D8D">
      <w:pPr>
        <w:rPr>
          <w:rFonts w:asciiTheme="minorHAnsi" w:hAnsiTheme="minorHAnsi" w:cstheme="minorHAnsi"/>
          <w:noProof/>
        </w:rPr>
      </w:pPr>
    </w:p>
    <w:p w14:paraId="4342DA6C" w14:textId="644FCBEE" w:rsidR="00D23D8D" w:rsidRPr="00D23D8D" w:rsidRDefault="00D23D8D" w:rsidP="00D23D8D">
      <w:pPr>
        <w:rPr>
          <w:rFonts w:asciiTheme="minorHAnsi" w:hAnsiTheme="minorHAnsi" w:cstheme="minorHAnsi"/>
          <w:noProof/>
        </w:rPr>
      </w:pPr>
    </w:p>
    <w:p w14:paraId="6B211C7E" w14:textId="77777777" w:rsidR="00666300" w:rsidRDefault="00666300" w:rsidP="00666300">
      <w:pPr>
        <w:rPr>
          <w:rFonts w:asciiTheme="minorHAnsi" w:hAnsiTheme="minorHAnsi" w:cstheme="minorHAnsi"/>
          <w:noProof/>
        </w:rPr>
      </w:pPr>
    </w:p>
    <w:p w14:paraId="51948420" w14:textId="77777777" w:rsidR="00666300" w:rsidRDefault="00666300" w:rsidP="00666300">
      <w:pPr>
        <w:rPr>
          <w:rFonts w:asciiTheme="minorHAnsi" w:hAnsiTheme="minorHAnsi" w:cstheme="minorHAnsi"/>
          <w:noProof/>
        </w:rPr>
      </w:pPr>
    </w:p>
    <w:p w14:paraId="41728C28" w14:textId="77777777" w:rsidR="00A801B7" w:rsidRDefault="00A801B7" w:rsidP="3657E5F7">
      <w:pPr>
        <w:rPr>
          <w:rFonts w:asciiTheme="minorHAnsi" w:hAnsiTheme="minorHAnsi" w:cstheme="minorHAnsi"/>
          <w:noProof/>
        </w:rPr>
      </w:pPr>
    </w:p>
    <w:p w14:paraId="259CB2AF" w14:textId="77777777" w:rsidR="00A801B7" w:rsidRPr="009C5CFC" w:rsidRDefault="00A801B7" w:rsidP="3657E5F7">
      <w:pPr>
        <w:rPr>
          <w:rFonts w:asciiTheme="minorHAnsi" w:hAnsiTheme="minorHAnsi" w:cstheme="minorHAnsi"/>
          <w:noProof/>
        </w:rPr>
      </w:pPr>
    </w:p>
    <w:sectPr w:rsidR="00A801B7" w:rsidRPr="009C5CFC" w:rsidSect="001E2CB5">
      <w:headerReference w:type="default" r:id="rId16"/>
      <w:headerReference w:type="first" r:id="rId17"/>
      <w:pgSz w:w="12240" w:h="15840" w:code="1"/>
      <w:pgMar w:top="1440" w:right="1440" w:bottom="126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20991" w14:textId="77777777" w:rsidR="007A22DC" w:rsidRDefault="007A22DC">
      <w:r>
        <w:separator/>
      </w:r>
    </w:p>
    <w:p w14:paraId="4865B4BA" w14:textId="77777777" w:rsidR="007A22DC" w:rsidRDefault="007A22DC"/>
  </w:endnote>
  <w:endnote w:type="continuationSeparator" w:id="0">
    <w:p w14:paraId="3BD1B133" w14:textId="77777777" w:rsidR="007A22DC" w:rsidRDefault="007A22DC">
      <w:r>
        <w:continuationSeparator/>
      </w:r>
    </w:p>
    <w:p w14:paraId="7687C79E" w14:textId="77777777" w:rsidR="007A22DC" w:rsidRDefault="007A22DC"/>
  </w:endnote>
  <w:endnote w:type="continuationNotice" w:id="1">
    <w:p w14:paraId="30B0BD6F" w14:textId="77777777" w:rsidR="007A22DC" w:rsidRDefault="007A22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E04D8" w14:textId="77777777" w:rsidR="007A22DC" w:rsidRDefault="007A22DC">
      <w:r>
        <w:separator/>
      </w:r>
    </w:p>
    <w:p w14:paraId="542C84BF" w14:textId="77777777" w:rsidR="007A22DC" w:rsidRDefault="007A22DC"/>
  </w:footnote>
  <w:footnote w:type="continuationSeparator" w:id="0">
    <w:p w14:paraId="10D4C3A2" w14:textId="77777777" w:rsidR="007A22DC" w:rsidRDefault="007A22DC">
      <w:r>
        <w:continuationSeparator/>
      </w:r>
    </w:p>
    <w:p w14:paraId="4D61E615" w14:textId="77777777" w:rsidR="007A22DC" w:rsidRDefault="007A22DC"/>
  </w:footnote>
  <w:footnote w:type="continuationNotice" w:id="1">
    <w:p w14:paraId="73097F8A" w14:textId="77777777" w:rsidR="007A22DC" w:rsidRDefault="007A22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85531" w14:textId="10400455" w:rsidR="00220694" w:rsidRPr="007846AB" w:rsidRDefault="007846AB" w:rsidP="00220694">
    <w:pPr>
      <w:rPr>
        <w:rFonts w:asciiTheme="minorHAnsi" w:hAnsiTheme="minorHAnsi" w:cstheme="minorHAnsi"/>
      </w:rPr>
    </w:pPr>
    <w:r w:rsidRPr="007846AB">
      <w:rPr>
        <w:rFonts w:asciiTheme="minorHAnsi" w:hAnsiTheme="minorHAnsi" w:cstheme="minorHAnsi"/>
      </w:rPr>
      <w:t>Rachael Gravon</w:t>
    </w:r>
    <w:r w:rsidRPr="007846AB">
      <w:rPr>
        <w:rFonts w:asciiTheme="minorHAnsi" w:hAnsiTheme="minorHAnsi" w:cstheme="minorHAnsi"/>
      </w:rPr>
      <w:tab/>
    </w:r>
  </w:p>
  <w:p w14:paraId="3D62AF62" w14:textId="3BA1D9B5" w:rsidR="007846AB" w:rsidRPr="007846AB" w:rsidRDefault="007846AB" w:rsidP="00220694">
    <w:pPr>
      <w:rPr>
        <w:rFonts w:asciiTheme="minorHAnsi" w:hAnsiTheme="minorHAnsi" w:cstheme="minorHAnsi"/>
      </w:rPr>
    </w:pPr>
    <w:r w:rsidRPr="007846AB">
      <w:rPr>
        <w:rFonts w:asciiTheme="minorHAnsi" w:hAnsiTheme="minorHAnsi" w:cstheme="minorHAnsi"/>
      </w:rPr>
      <w:t>1/6/2023</w:t>
    </w:r>
  </w:p>
  <w:p w14:paraId="6DD85532" w14:textId="77777777" w:rsidR="00220694" w:rsidRPr="007846AB" w:rsidRDefault="00220694" w:rsidP="00220694">
    <w:pPr>
      <w:rPr>
        <w:rFonts w:asciiTheme="minorHAnsi" w:hAnsiTheme="minorHAnsi" w:cstheme="minorHAnsi"/>
      </w:rPr>
    </w:pPr>
    <w:r w:rsidRPr="007846AB">
      <w:rPr>
        <w:rFonts w:asciiTheme="minorHAnsi" w:hAnsiTheme="minorHAnsi" w:cstheme="minorHAnsi"/>
      </w:rPr>
      <w:t xml:space="preserve">Page </w:t>
    </w:r>
    <w:r w:rsidRPr="007846AB">
      <w:rPr>
        <w:rFonts w:asciiTheme="minorHAnsi" w:hAnsiTheme="minorHAnsi" w:cstheme="minorHAnsi"/>
      </w:rPr>
      <w:fldChar w:fldCharType="begin"/>
    </w:r>
    <w:r w:rsidRPr="007846AB">
      <w:rPr>
        <w:rFonts w:asciiTheme="minorHAnsi" w:hAnsiTheme="minorHAnsi" w:cstheme="minorHAnsi"/>
      </w:rPr>
      <w:instrText xml:space="preserve"> PAGE </w:instrText>
    </w:r>
    <w:r w:rsidRPr="007846AB">
      <w:rPr>
        <w:rFonts w:asciiTheme="minorHAnsi" w:hAnsiTheme="minorHAnsi" w:cstheme="minorHAnsi"/>
      </w:rPr>
      <w:fldChar w:fldCharType="separate"/>
    </w:r>
    <w:r w:rsidR="00E76571" w:rsidRPr="007846AB">
      <w:rPr>
        <w:rFonts w:asciiTheme="minorHAnsi" w:hAnsiTheme="minorHAnsi" w:cstheme="minorHAnsi"/>
        <w:noProof/>
      </w:rPr>
      <w:t>2</w:t>
    </w:r>
    <w:r w:rsidRPr="007846AB">
      <w:rPr>
        <w:rFonts w:asciiTheme="minorHAnsi" w:hAnsiTheme="minorHAnsi" w:cstheme="minorHAnsi"/>
        <w:noProof/>
      </w:rPr>
      <w:fldChar w:fldCharType="end"/>
    </w:r>
  </w:p>
  <w:p w14:paraId="6DD85533" w14:textId="77777777" w:rsidR="00220694" w:rsidRPr="007846AB" w:rsidRDefault="00220694" w:rsidP="00220694">
    <w:pPr>
      <w:rPr>
        <w:rFonts w:asciiTheme="minorHAnsi" w:hAnsiTheme="minorHAnsi" w:cstheme="minorHAnsi"/>
      </w:rPr>
    </w:pPr>
  </w:p>
  <w:p w14:paraId="6DD85534" w14:textId="77777777" w:rsidR="001628B9" w:rsidRPr="007846AB" w:rsidRDefault="001628B9" w:rsidP="00FB5592">
    <w:pPr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85535" w14:textId="77777777" w:rsidR="001628B9" w:rsidRDefault="0006626F">
    <w:r>
      <w:rPr>
        <w:noProof/>
      </w:rPr>
      <w:drawing>
        <wp:anchor distT="0" distB="0" distL="114300" distR="114300" simplePos="0" relativeHeight="251658240" behindDoc="0" locked="0" layoutInCell="1" allowOverlap="1" wp14:anchorId="6DD85537" wp14:editId="6DD85538">
          <wp:simplePos x="0" y="0"/>
          <wp:positionH relativeFrom="column">
            <wp:posOffset>0</wp:posOffset>
          </wp:positionH>
          <wp:positionV relativeFrom="paragraph">
            <wp:posOffset>-31750</wp:posOffset>
          </wp:positionV>
          <wp:extent cx="914400" cy="637540"/>
          <wp:effectExtent l="0" t="0" r="0" b="0"/>
          <wp:wrapNone/>
          <wp:docPr id="1" name="Picture 1" descr="KClogo_v_b_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logo_v_b_m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D85536" w14:textId="77777777" w:rsidR="001628B9" w:rsidRDefault="001628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5F89"/>
    <w:multiLevelType w:val="hybridMultilevel"/>
    <w:tmpl w:val="9AE24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419CB"/>
    <w:multiLevelType w:val="hybridMultilevel"/>
    <w:tmpl w:val="46F80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D2FAE"/>
    <w:multiLevelType w:val="hybridMultilevel"/>
    <w:tmpl w:val="DDAA71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647D2"/>
    <w:multiLevelType w:val="hybridMultilevel"/>
    <w:tmpl w:val="F3FA5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B6996"/>
    <w:multiLevelType w:val="multilevel"/>
    <w:tmpl w:val="ED22E1E0"/>
    <w:lvl w:ilvl="0">
      <w:start w:val="206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1">
      <w:start w:val="96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2">
      <w:start w:val="519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617D32D2"/>
    <w:multiLevelType w:val="hybridMultilevel"/>
    <w:tmpl w:val="6B46DE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3F1C62"/>
    <w:multiLevelType w:val="multilevel"/>
    <w:tmpl w:val="0810B374"/>
    <w:lvl w:ilvl="0">
      <w:start w:val="206"/>
      <w:numFmt w:val="decimal"/>
      <w:lvlText w:val="%1"/>
      <w:lvlJc w:val="left"/>
      <w:pPr>
        <w:tabs>
          <w:tab w:val="num" w:pos="1365"/>
        </w:tabs>
        <w:ind w:left="1365" w:hanging="1365"/>
      </w:pPr>
      <w:rPr>
        <w:rFonts w:hint="default"/>
        <w:b/>
      </w:rPr>
    </w:lvl>
    <w:lvl w:ilvl="1">
      <w:start w:val="296"/>
      <w:numFmt w:val="decimal"/>
      <w:lvlText w:val="%1.%2"/>
      <w:lvlJc w:val="left"/>
      <w:pPr>
        <w:tabs>
          <w:tab w:val="num" w:pos="1365"/>
        </w:tabs>
        <w:ind w:left="1365" w:hanging="1365"/>
      </w:pPr>
      <w:rPr>
        <w:rFonts w:hint="default"/>
        <w:b/>
      </w:rPr>
    </w:lvl>
    <w:lvl w:ilvl="2">
      <w:start w:val="6529"/>
      <w:numFmt w:val="decimal"/>
      <w:lvlText w:val="%1.%2.%3"/>
      <w:lvlJc w:val="left"/>
      <w:pPr>
        <w:tabs>
          <w:tab w:val="num" w:pos="1365"/>
        </w:tabs>
        <w:ind w:left="1365" w:hanging="136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365"/>
        </w:tabs>
        <w:ind w:left="1365" w:hanging="136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365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65"/>
        </w:tabs>
        <w:ind w:left="1365" w:hanging="1365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715F1356"/>
    <w:multiLevelType w:val="hybridMultilevel"/>
    <w:tmpl w:val="1DBE6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232168"/>
    <w:multiLevelType w:val="hybridMultilevel"/>
    <w:tmpl w:val="5DA2A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27F"/>
    <w:rsid w:val="00001AA1"/>
    <w:rsid w:val="00005FF9"/>
    <w:rsid w:val="00015376"/>
    <w:rsid w:val="00016960"/>
    <w:rsid w:val="00026A8B"/>
    <w:rsid w:val="000306C8"/>
    <w:rsid w:val="00034181"/>
    <w:rsid w:val="0003539D"/>
    <w:rsid w:val="00040D91"/>
    <w:rsid w:val="00045622"/>
    <w:rsid w:val="00060807"/>
    <w:rsid w:val="00060D7A"/>
    <w:rsid w:val="00064014"/>
    <w:rsid w:val="000644FC"/>
    <w:rsid w:val="0006626F"/>
    <w:rsid w:val="00067469"/>
    <w:rsid w:val="00076AA3"/>
    <w:rsid w:val="00081D0A"/>
    <w:rsid w:val="00091FA1"/>
    <w:rsid w:val="00093DB2"/>
    <w:rsid w:val="000A769C"/>
    <w:rsid w:val="000B3A1E"/>
    <w:rsid w:val="000B5A8B"/>
    <w:rsid w:val="000C0CCB"/>
    <w:rsid w:val="000C3193"/>
    <w:rsid w:val="000C3BDF"/>
    <w:rsid w:val="000D0449"/>
    <w:rsid w:val="000D216A"/>
    <w:rsid w:val="000D4872"/>
    <w:rsid w:val="000E0B2A"/>
    <w:rsid w:val="000E174F"/>
    <w:rsid w:val="000E366F"/>
    <w:rsid w:val="000E4075"/>
    <w:rsid w:val="000E65FE"/>
    <w:rsid w:val="000F37A1"/>
    <w:rsid w:val="000F3996"/>
    <w:rsid w:val="00103D42"/>
    <w:rsid w:val="0011538D"/>
    <w:rsid w:val="00121345"/>
    <w:rsid w:val="00121E1C"/>
    <w:rsid w:val="001378A8"/>
    <w:rsid w:val="00144D29"/>
    <w:rsid w:val="00146B23"/>
    <w:rsid w:val="00151891"/>
    <w:rsid w:val="00151D6E"/>
    <w:rsid w:val="001520C0"/>
    <w:rsid w:val="00153002"/>
    <w:rsid w:val="00153795"/>
    <w:rsid w:val="001616C5"/>
    <w:rsid w:val="001628B9"/>
    <w:rsid w:val="001640EA"/>
    <w:rsid w:val="00171B60"/>
    <w:rsid w:val="00190429"/>
    <w:rsid w:val="0019657A"/>
    <w:rsid w:val="00196721"/>
    <w:rsid w:val="001A149C"/>
    <w:rsid w:val="001A14EF"/>
    <w:rsid w:val="001A6202"/>
    <w:rsid w:val="001B0E14"/>
    <w:rsid w:val="001B2A55"/>
    <w:rsid w:val="001B2B39"/>
    <w:rsid w:val="001B684A"/>
    <w:rsid w:val="001C17B5"/>
    <w:rsid w:val="001C20F8"/>
    <w:rsid w:val="001C211A"/>
    <w:rsid w:val="001C300E"/>
    <w:rsid w:val="001C5FB0"/>
    <w:rsid w:val="001D129F"/>
    <w:rsid w:val="001E2CB5"/>
    <w:rsid w:val="001E5359"/>
    <w:rsid w:val="001F1C77"/>
    <w:rsid w:val="001F52A6"/>
    <w:rsid w:val="001F7E69"/>
    <w:rsid w:val="00202AEC"/>
    <w:rsid w:val="002048AC"/>
    <w:rsid w:val="00206A55"/>
    <w:rsid w:val="0021092F"/>
    <w:rsid w:val="00220694"/>
    <w:rsid w:val="00227CDC"/>
    <w:rsid w:val="00234ADD"/>
    <w:rsid w:val="00234DB3"/>
    <w:rsid w:val="00236660"/>
    <w:rsid w:val="0024326B"/>
    <w:rsid w:val="00273F84"/>
    <w:rsid w:val="002752A3"/>
    <w:rsid w:val="002768FC"/>
    <w:rsid w:val="00285633"/>
    <w:rsid w:val="0029352A"/>
    <w:rsid w:val="002939F5"/>
    <w:rsid w:val="0029689B"/>
    <w:rsid w:val="002A6260"/>
    <w:rsid w:val="002B1737"/>
    <w:rsid w:val="002C2785"/>
    <w:rsid w:val="002C41FB"/>
    <w:rsid w:val="002C6333"/>
    <w:rsid w:val="002C7B77"/>
    <w:rsid w:val="002D5547"/>
    <w:rsid w:val="002D6A20"/>
    <w:rsid w:val="002D7A2F"/>
    <w:rsid w:val="002E2463"/>
    <w:rsid w:val="002E3353"/>
    <w:rsid w:val="002E5190"/>
    <w:rsid w:val="002E5FE3"/>
    <w:rsid w:val="002E6BC7"/>
    <w:rsid w:val="00300B1E"/>
    <w:rsid w:val="00304E92"/>
    <w:rsid w:val="00315465"/>
    <w:rsid w:val="00317286"/>
    <w:rsid w:val="00317E17"/>
    <w:rsid w:val="003226C5"/>
    <w:rsid w:val="00334C3A"/>
    <w:rsid w:val="00335762"/>
    <w:rsid w:val="0035242B"/>
    <w:rsid w:val="00364A8B"/>
    <w:rsid w:val="00367A9E"/>
    <w:rsid w:val="00367EC3"/>
    <w:rsid w:val="003700EB"/>
    <w:rsid w:val="003727F3"/>
    <w:rsid w:val="00380CBF"/>
    <w:rsid w:val="00385C1A"/>
    <w:rsid w:val="00387A06"/>
    <w:rsid w:val="0039019D"/>
    <w:rsid w:val="003A1586"/>
    <w:rsid w:val="003A298C"/>
    <w:rsid w:val="003A39EC"/>
    <w:rsid w:val="003A4165"/>
    <w:rsid w:val="003A5FA2"/>
    <w:rsid w:val="003B32F6"/>
    <w:rsid w:val="003B590D"/>
    <w:rsid w:val="003C521E"/>
    <w:rsid w:val="003C55C5"/>
    <w:rsid w:val="003C6E79"/>
    <w:rsid w:val="003C7303"/>
    <w:rsid w:val="003D48D0"/>
    <w:rsid w:val="003E587D"/>
    <w:rsid w:val="003E62A6"/>
    <w:rsid w:val="003F2D8B"/>
    <w:rsid w:val="0040206C"/>
    <w:rsid w:val="004038F0"/>
    <w:rsid w:val="00404B01"/>
    <w:rsid w:val="00406118"/>
    <w:rsid w:val="00410FCD"/>
    <w:rsid w:val="004144B2"/>
    <w:rsid w:val="00415A96"/>
    <w:rsid w:val="0041720B"/>
    <w:rsid w:val="00417EE6"/>
    <w:rsid w:val="004210CC"/>
    <w:rsid w:val="004230CF"/>
    <w:rsid w:val="004235F4"/>
    <w:rsid w:val="00424E3A"/>
    <w:rsid w:val="0042678B"/>
    <w:rsid w:val="00441C36"/>
    <w:rsid w:val="0044758E"/>
    <w:rsid w:val="00450F24"/>
    <w:rsid w:val="004570E6"/>
    <w:rsid w:val="00476F79"/>
    <w:rsid w:val="0048142E"/>
    <w:rsid w:val="004831E3"/>
    <w:rsid w:val="004931AF"/>
    <w:rsid w:val="004A08F7"/>
    <w:rsid w:val="004A3461"/>
    <w:rsid w:val="004A348D"/>
    <w:rsid w:val="004B22E2"/>
    <w:rsid w:val="004B67D8"/>
    <w:rsid w:val="004C06DF"/>
    <w:rsid w:val="004C0F84"/>
    <w:rsid w:val="004C1FA9"/>
    <w:rsid w:val="004C5110"/>
    <w:rsid w:val="004D498F"/>
    <w:rsid w:val="004D5DEC"/>
    <w:rsid w:val="004E2846"/>
    <w:rsid w:val="004E4498"/>
    <w:rsid w:val="004F049C"/>
    <w:rsid w:val="004F420A"/>
    <w:rsid w:val="004F66AC"/>
    <w:rsid w:val="0050127F"/>
    <w:rsid w:val="0050410D"/>
    <w:rsid w:val="00510856"/>
    <w:rsid w:val="0051683A"/>
    <w:rsid w:val="00516E42"/>
    <w:rsid w:val="0052022F"/>
    <w:rsid w:val="00526FA2"/>
    <w:rsid w:val="005274D9"/>
    <w:rsid w:val="005367D2"/>
    <w:rsid w:val="00536847"/>
    <w:rsid w:val="00547D39"/>
    <w:rsid w:val="00562788"/>
    <w:rsid w:val="00562DEE"/>
    <w:rsid w:val="00563078"/>
    <w:rsid w:val="00563081"/>
    <w:rsid w:val="005642D8"/>
    <w:rsid w:val="00567626"/>
    <w:rsid w:val="00573BAE"/>
    <w:rsid w:val="00581A6E"/>
    <w:rsid w:val="005837E8"/>
    <w:rsid w:val="00591A94"/>
    <w:rsid w:val="00591E44"/>
    <w:rsid w:val="0059263C"/>
    <w:rsid w:val="005A19D8"/>
    <w:rsid w:val="005A55EC"/>
    <w:rsid w:val="005A5E66"/>
    <w:rsid w:val="005B1201"/>
    <w:rsid w:val="005B2EA2"/>
    <w:rsid w:val="005C776E"/>
    <w:rsid w:val="005D033D"/>
    <w:rsid w:val="005D1610"/>
    <w:rsid w:val="005E37B3"/>
    <w:rsid w:val="005E581A"/>
    <w:rsid w:val="00600886"/>
    <w:rsid w:val="006013A8"/>
    <w:rsid w:val="006069BB"/>
    <w:rsid w:val="0061115C"/>
    <w:rsid w:val="00615F3D"/>
    <w:rsid w:val="00616B8F"/>
    <w:rsid w:val="00624451"/>
    <w:rsid w:val="00624A3F"/>
    <w:rsid w:val="0063494A"/>
    <w:rsid w:val="00637EC2"/>
    <w:rsid w:val="0064225E"/>
    <w:rsid w:val="00646167"/>
    <w:rsid w:val="006521A0"/>
    <w:rsid w:val="00657069"/>
    <w:rsid w:val="00662455"/>
    <w:rsid w:val="00666300"/>
    <w:rsid w:val="006820BA"/>
    <w:rsid w:val="00682782"/>
    <w:rsid w:val="00696143"/>
    <w:rsid w:val="006B1117"/>
    <w:rsid w:val="006B57D5"/>
    <w:rsid w:val="006B6E10"/>
    <w:rsid w:val="006B7BF1"/>
    <w:rsid w:val="006C17A0"/>
    <w:rsid w:val="006C3117"/>
    <w:rsid w:val="006C4275"/>
    <w:rsid w:val="006C4E7C"/>
    <w:rsid w:val="006D091F"/>
    <w:rsid w:val="006D6BED"/>
    <w:rsid w:val="006E08BE"/>
    <w:rsid w:val="006F53C6"/>
    <w:rsid w:val="006F7A73"/>
    <w:rsid w:val="006F7C53"/>
    <w:rsid w:val="00701478"/>
    <w:rsid w:val="00702E38"/>
    <w:rsid w:val="00720236"/>
    <w:rsid w:val="007212C9"/>
    <w:rsid w:val="007358D2"/>
    <w:rsid w:val="007361CB"/>
    <w:rsid w:val="00741B0D"/>
    <w:rsid w:val="007470C0"/>
    <w:rsid w:val="00747A04"/>
    <w:rsid w:val="007549BE"/>
    <w:rsid w:val="00762C95"/>
    <w:rsid w:val="00767C5D"/>
    <w:rsid w:val="00767D58"/>
    <w:rsid w:val="00780FA8"/>
    <w:rsid w:val="007846AB"/>
    <w:rsid w:val="007A065A"/>
    <w:rsid w:val="007A0B7F"/>
    <w:rsid w:val="007A22DC"/>
    <w:rsid w:val="007A3B2E"/>
    <w:rsid w:val="007A6B7C"/>
    <w:rsid w:val="007B02B4"/>
    <w:rsid w:val="007B0DCB"/>
    <w:rsid w:val="007B2420"/>
    <w:rsid w:val="007C2CE2"/>
    <w:rsid w:val="007C5AB5"/>
    <w:rsid w:val="007D07A7"/>
    <w:rsid w:val="007E25BC"/>
    <w:rsid w:val="00800982"/>
    <w:rsid w:val="008041C8"/>
    <w:rsid w:val="00805031"/>
    <w:rsid w:val="00815C9C"/>
    <w:rsid w:val="00816E97"/>
    <w:rsid w:val="00817054"/>
    <w:rsid w:val="008171C7"/>
    <w:rsid w:val="00817474"/>
    <w:rsid w:val="00826108"/>
    <w:rsid w:val="008320E8"/>
    <w:rsid w:val="00833DE9"/>
    <w:rsid w:val="008368FC"/>
    <w:rsid w:val="00840F2A"/>
    <w:rsid w:val="00840FFB"/>
    <w:rsid w:val="008519CB"/>
    <w:rsid w:val="00862C86"/>
    <w:rsid w:val="00863BB6"/>
    <w:rsid w:val="00873144"/>
    <w:rsid w:val="00880A3D"/>
    <w:rsid w:val="008849F9"/>
    <w:rsid w:val="008879F0"/>
    <w:rsid w:val="00892515"/>
    <w:rsid w:val="008A359E"/>
    <w:rsid w:val="008A36A5"/>
    <w:rsid w:val="008B78A3"/>
    <w:rsid w:val="008C4610"/>
    <w:rsid w:val="008E1C14"/>
    <w:rsid w:val="008E612C"/>
    <w:rsid w:val="008F03A7"/>
    <w:rsid w:val="008F34F6"/>
    <w:rsid w:val="008F3698"/>
    <w:rsid w:val="008F71CD"/>
    <w:rsid w:val="008F71DB"/>
    <w:rsid w:val="009007D1"/>
    <w:rsid w:val="00904AE7"/>
    <w:rsid w:val="00906CF0"/>
    <w:rsid w:val="00907031"/>
    <w:rsid w:val="009222C3"/>
    <w:rsid w:val="00950701"/>
    <w:rsid w:val="009541C8"/>
    <w:rsid w:val="00956F34"/>
    <w:rsid w:val="00957ED3"/>
    <w:rsid w:val="00960AE9"/>
    <w:rsid w:val="00961CAC"/>
    <w:rsid w:val="0096478A"/>
    <w:rsid w:val="0096669C"/>
    <w:rsid w:val="00976A23"/>
    <w:rsid w:val="0097799D"/>
    <w:rsid w:val="009843E3"/>
    <w:rsid w:val="0098518F"/>
    <w:rsid w:val="00991283"/>
    <w:rsid w:val="00994E3C"/>
    <w:rsid w:val="009A029A"/>
    <w:rsid w:val="009A2528"/>
    <w:rsid w:val="009A2711"/>
    <w:rsid w:val="009A6025"/>
    <w:rsid w:val="009B64F4"/>
    <w:rsid w:val="009B660D"/>
    <w:rsid w:val="009B756F"/>
    <w:rsid w:val="009B7E04"/>
    <w:rsid w:val="009C5CFC"/>
    <w:rsid w:val="009D20DE"/>
    <w:rsid w:val="009D7C7F"/>
    <w:rsid w:val="009E16E2"/>
    <w:rsid w:val="009E1764"/>
    <w:rsid w:val="009E337F"/>
    <w:rsid w:val="009E673E"/>
    <w:rsid w:val="009E6FAE"/>
    <w:rsid w:val="009F03A7"/>
    <w:rsid w:val="009F302C"/>
    <w:rsid w:val="00A017EA"/>
    <w:rsid w:val="00A030CF"/>
    <w:rsid w:val="00A0652E"/>
    <w:rsid w:val="00A06819"/>
    <w:rsid w:val="00A07F24"/>
    <w:rsid w:val="00A118E3"/>
    <w:rsid w:val="00A23B17"/>
    <w:rsid w:val="00A40A38"/>
    <w:rsid w:val="00A42E83"/>
    <w:rsid w:val="00A44048"/>
    <w:rsid w:val="00A446EC"/>
    <w:rsid w:val="00A52A02"/>
    <w:rsid w:val="00A5685F"/>
    <w:rsid w:val="00A64FD2"/>
    <w:rsid w:val="00A66222"/>
    <w:rsid w:val="00A66304"/>
    <w:rsid w:val="00A7013F"/>
    <w:rsid w:val="00A801B7"/>
    <w:rsid w:val="00A8616A"/>
    <w:rsid w:val="00A93FBF"/>
    <w:rsid w:val="00AD1382"/>
    <w:rsid w:val="00AD708D"/>
    <w:rsid w:val="00AD79AC"/>
    <w:rsid w:val="00AE68CB"/>
    <w:rsid w:val="00AF6D0A"/>
    <w:rsid w:val="00AF7378"/>
    <w:rsid w:val="00B006B6"/>
    <w:rsid w:val="00B025ED"/>
    <w:rsid w:val="00B04CB0"/>
    <w:rsid w:val="00B06854"/>
    <w:rsid w:val="00B06F6C"/>
    <w:rsid w:val="00B12C5E"/>
    <w:rsid w:val="00B143AA"/>
    <w:rsid w:val="00B21A27"/>
    <w:rsid w:val="00B24346"/>
    <w:rsid w:val="00B420FD"/>
    <w:rsid w:val="00B4218E"/>
    <w:rsid w:val="00B44912"/>
    <w:rsid w:val="00B44EB8"/>
    <w:rsid w:val="00B4537A"/>
    <w:rsid w:val="00B45B8D"/>
    <w:rsid w:val="00B46DD2"/>
    <w:rsid w:val="00B51B20"/>
    <w:rsid w:val="00B51CB6"/>
    <w:rsid w:val="00B54B6C"/>
    <w:rsid w:val="00B555B2"/>
    <w:rsid w:val="00B61E97"/>
    <w:rsid w:val="00B63BBA"/>
    <w:rsid w:val="00B65764"/>
    <w:rsid w:val="00B71555"/>
    <w:rsid w:val="00B7445D"/>
    <w:rsid w:val="00B77381"/>
    <w:rsid w:val="00B777F7"/>
    <w:rsid w:val="00B87347"/>
    <w:rsid w:val="00B91777"/>
    <w:rsid w:val="00B9635F"/>
    <w:rsid w:val="00B9762E"/>
    <w:rsid w:val="00B97E16"/>
    <w:rsid w:val="00BA27E3"/>
    <w:rsid w:val="00BA3B4C"/>
    <w:rsid w:val="00BA4C54"/>
    <w:rsid w:val="00BA56E1"/>
    <w:rsid w:val="00BB128A"/>
    <w:rsid w:val="00BB2A51"/>
    <w:rsid w:val="00BB2D38"/>
    <w:rsid w:val="00BC0A4A"/>
    <w:rsid w:val="00BC52E1"/>
    <w:rsid w:val="00BC5FE3"/>
    <w:rsid w:val="00BC6BB8"/>
    <w:rsid w:val="00BD3716"/>
    <w:rsid w:val="00BE0BE0"/>
    <w:rsid w:val="00BE55BB"/>
    <w:rsid w:val="00BE746E"/>
    <w:rsid w:val="00BF7C69"/>
    <w:rsid w:val="00C0069B"/>
    <w:rsid w:val="00C02F51"/>
    <w:rsid w:val="00C036BA"/>
    <w:rsid w:val="00C06A62"/>
    <w:rsid w:val="00C17BA9"/>
    <w:rsid w:val="00C21972"/>
    <w:rsid w:val="00C3046C"/>
    <w:rsid w:val="00C35332"/>
    <w:rsid w:val="00C35BA3"/>
    <w:rsid w:val="00C40711"/>
    <w:rsid w:val="00C4078F"/>
    <w:rsid w:val="00C42F08"/>
    <w:rsid w:val="00C476AE"/>
    <w:rsid w:val="00C5147A"/>
    <w:rsid w:val="00C55B79"/>
    <w:rsid w:val="00C57BDA"/>
    <w:rsid w:val="00C57DCD"/>
    <w:rsid w:val="00C63736"/>
    <w:rsid w:val="00C72B77"/>
    <w:rsid w:val="00C74357"/>
    <w:rsid w:val="00C80D1A"/>
    <w:rsid w:val="00C91150"/>
    <w:rsid w:val="00C9125C"/>
    <w:rsid w:val="00C968B7"/>
    <w:rsid w:val="00CA37D0"/>
    <w:rsid w:val="00CA6EA9"/>
    <w:rsid w:val="00CB5A26"/>
    <w:rsid w:val="00CB7E3C"/>
    <w:rsid w:val="00CC2438"/>
    <w:rsid w:val="00CC4EF0"/>
    <w:rsid w:val="00CD26E4"/>
    <w:rsid w:val="00CD65B8"/>
    <w:rsid w:val="00CD7799"/>
    <w:rsid w:val="00CE7D5B"/>
    <w:rsid w:val="00CF02DA"/>
    <w:rsid w:val="00CF3763"/>
    <w:rsid w:val="00CF4C49"/>
    <w:rsid w:val="00CF73C0"/>
    <w:rsid w:val="00D10A3A"/>
    <w:rsid w:val="00D1300C"/>
    <w:rsid w:val="00D13685"/>
    <w:rsid w:val="00D2101A"/>
    <w:rsid w:val="00D23D8D"/>
    <w:rsid w:val="00D26305"/>
    <w:rsid w:val="00D31C2E"/>
    <w:rsid w:val="00D36B9B"/>
    <w:rsid w:val="00D407B6"/>
    <w:rsid w:val="00D45084"/>
    <w:rsid w:val="00D46BFC"/>
    <w:rsid w:val="00D47B5D"/>
    <w:rsid w:val="00D501DF"/>
    <w:rsid w:val="00D5574F"/>
    <w:rsid w:val="00D56A6B"/>
    <w:rsid w:val="00D657BC"/>
    <w:rsid w:val="00D71492"/>
    <w:rsid w:val="00D72A96"/>
    <w:rsid w:val="00D74DAE"/>
    <w:rsid w:val="00D77912"/>
    <w:rsid w:val="00D80E53"/>
    <w:rsid w:val="00D86151"/>
    <w:rsid w:val="00D90879"/>
    <w:rsid w:val="00D942B9"/>
    <w:rsid w:val="00DA2C65"/>
    <w:rsid w:val="00DB23B5"/>
    <w:rsid w:val="00DB7949"/>
    <w:rsid w:val="00DC3470"/>
    <w:rsid w:val="00DC6A9A"/>
    <w:rsid w:val="00DD237B"/>
    <w:rsid w:val="00DD31A8"/>
    <w:rsid w:val="00DE0A15"/>
    <w:rsid w:val="00DE40FE"/>
    <w:rsid w:val="00DE6A01"/>
    <w:rsid w:val="00E02A70"/>
    <w:rsid w:val="00E03198"/>
    <w:rsid w:val="00E12190"/>
    <w:rsid w:val="00E14E24"/>
    <w:rsid w:val="00E173A6"/>
    <w:rsid w:val="00E2027B"/>
    <w:rsid w:val="00E20D8D"/>
    <w:rsid w:val="00E249FB"/>
    <w:rsid w:val="00E31694"/>
    <w:rsid w:val="00E3384B"/>
    <w:rsid w:val="00E349B6"/>
    <w:rsid w:val="00E34B70"/>
    <w:rsid w:val="00E41E48"/>
    <w:rsid w:val="00E4689A"/>
    <w:rsid w:val="00E55201"/>
    <w:rsid w:val="00E61BBD"/>
    <w:rsid w:val="00E66B6A"/>
    <w:rsid w:val="00E70615"/>
    <w:rsid w:val="00E716B6"/>
    <w:rsid w:val="00E760F0"/>
    <w:rsid w:val="00E76571"/>
    <w:rsid w:val="00E76B02"/>
    <w:rsid w:val="00E826C6"/>
    <w:rsid w:val="00E90C3F"/>
    <w:rsid w:val="00E91BD7"/>
    <w:rsid w:val="00E93B55"/>
    <w:rsid w:val="00E94387"/>
    <w:rsid w:val="00E94F7F"/>
    <w:rsid w:val="00EA2EDA"/>
    <w:rsid w:val="00EB07EA"/>
    <w:rsid w:val="00EB4467"/>
    <w:rsid w:val="00EB64E4"/>
    <w:rsid w:val="00EC45FF"/>
    <w:rsid w:val="00EC7A8F"/>
    <w:rsid w:val="00ED2D0C"/>
    <w:rsid w:val="00EF7A9F"/>
    <w:rsid w:val="00F05AE6"/>
    <w:rsid w:val="00F11B35"/>
    <w:rsid w:val="00F165DC"/>
    <w:rsid w:val="00F30251"/>
    <w:rsid w:val="00F344DC"/>
    <w:rsid w:val="00F34DBB"/>
    <w:rsid w:val="00F3588D"/>
    <w:rsid w:val="00F3760A"/>
    <w:rsid w:val="00F422FA"/>
    <w:rsid w:val="00F44A49"/>
    <w:rsid w:val="00F45774"/>
    <w:rsid w:val="00F51BF8"/>
    <w:rsid w:val="00F54F49"/>
    <w:rsid w:val="00F55FB6"/>
    <w:rsid w:val="00F60BB2"/>
    <w:rsid w:val="00F66516"/>
    <w:rsid w:val="00F71358"/>
    <w:rsid w:val="00F73C09"/>
    <w:rsid w:val="00F73E63"/>
    <w:rsid w:val="00F75F17"/>
    <w:rsid w:val="00F76A26"/>
    <w:rsid w:val="00F774F0"/>
    <w:rsid w:val="00F8146F"/>
    <w:rsid w:val="00F85906"/>
    <w:rsid w:val="00F9017D"/>
    <w:rsid w:val="00F9051D"/>
    <w:rsid w:val="00FA0266"/>
    <w:rsid w:val="00FA4177"/>
    <w:rsid w:val="00FA7BBA"/>
    <w:rsid w:val="00FB1942"/>
    <w:rsid w:val="00FB1B8C"/>
    <w:rsid w:val="00FB1E71"/>
    <w:rsid w:val="00FB29A1"/>
    <w:rsid w:val="00FB5592"/>
    <w:rsid w:val="00FB6C3B"/>
    <w:rsid w:val="00FC7F8F"/>
    <w:rsid w:val="00FD16DF"/>
    <w:rsid w:val="00FE4169"/>
    <w:rsid w:val="00FE5833"/>
    <w:rsid w:val="0F0C8571"/>
    <w:rsid w:val="231B8F13"/>
    <w:rsid w:val="346B33C5"/>
    <w:rsid w:val="3657E5F7"/>
    <w:rsid w:val="421AA7B5"/>
    <w:rsid w:val="5E13FA6B"/>
    <w:rsid w:val="5F3CD163"/>
    <w:rsid w:val="638279C3"/>
    <w:rsid w:val="7527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8193"/>
    <o:shapelayout v:ext="edit">
      <o:idmap v:ext="edit" data="1"/>
    </o:shapelayout>
  </w:shapeDefaults>
  <w:decimalSymbol w:val="."/>
  <w:listSeparator w:val=","/>
  <w14:docId w14:val="6DD8550E"/>
  <w15:docId w15:val="{7A28C405-9725-4A07-9A05-FCCC81F5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4357"/>
    <w:rPr>
      <w:rFonts w:ascii="Cambria" w:hAnsi="Cambria"/>
      <w:sz w:val="24"/>
      <w:szCs w:val="24"/>
    </w:rPr>
  </w:style>
  <w:style w:type="paragraph" w:styleId="Heading1">
    <w:name w:val="heading 1"/>
    <w:basedOn w:val="Header"/>
    <w:next w:val="Normal"/>
    <w:autoRedefine/>
    <w:qFormat/>
    <w:rsid w:val="009F03A7"/>
    <w:pPr>
      <w:keepNext/>
      <w:outlineLvl w:val="0"/>
    </w:pPr>
    <w:rPr>
      <w:bCs/>
      <w:caps/>
    </w:rPr>
  </w:style>
  <w:style w:type="paragraph" w:styleId="Heading2">
    <w:name w:val="heading 2"/>
    <w:basedOn w:val="Normal"/>
    <w:next w:val="Normal"/>
    <w:qFormat/>
    <w:rsid w:val="00CD26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9F03A7"/>
    <w:pPr>
      <w:tabs>
        <w:tab w:val="center" w:pos="4320"/>
        <w:tab w:val="right" w:pos="8640"/>
      </w:tabs>
    </w:pPr>
    <w:rPr>
      <w:rFonts w:ascii="Arial" w:hAnsi="Arial"/>
      <w:b/>
      <w:sz w:val="36"/>
    </w:rPr>
  </w:style>
  <w:style w:type="paragraph" w:styleId="Footer">
    <w:name w:val="footer"/>
    <w:basedOn w:val="Normal"/>
    <w:rsid w:val="0098518F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9541C8"/>
    <w:pPr>
      <w:widowControl w:val="0"/>
      <w:tabs>
        <w:tab w:val="left" w:pos="-720"/>
      </w:tabs>
      <w:suppressAutoHyphens/>
    </w:pPr>
    <w:rPr>
      <w:rFonts w:ascii="Courier New" w:hAnsi="Courier New"/>
      <w:snapToGrid w:val="0"/>
      <w:szCs w:val="20"/>
    </w:rPr>
  </w:style>
  <w:style w:type="paragraph" w:styleId="CommentText">
    <w:name w:val="annotation text"/>
    <w:basedOn w:val="Normal"/>
    <w:semiHidden/>
    <w:rsid w:val="009541C8"/>
    <w:pPr>
      <w:widowControl w:val="0"/>
    </w:pPr>
    <w:rPr>
      <w:snapToGrid w:val="0"/>
      <w:sz w:val="20"/>
      <w:szCs w:val="20"/>
    </w:rPr>
  </w:style>
  <w:style w:type="paragraph" w:customStyle="1" w:styleId="Reference">
    <w:name w:val="Reference"/>
    <w:basedOn w:val="Normal"/>
    <w:rsid w:val="00817054"/>
    <w:pPr>
      <w:tabs>
        <w:tab w:val="left" w:pos="576"/>
        <w:tab w:val="left" w:pos="1152"/>
        <w:tab w:val="left" w:pos="1728"/>
        <w:tab w:val="center" w:pos="4680"/>
        <w:tab w:val="right" w:pos="9360"/>
      </w:tabs>
      <w:spacing w:before="120" w:after="120"/>
      <w:ind w:left="720" w:hanging="720"/>
    </w:pPr>
    <w:rPr>
      <w:snapToGrid w:val="0"/>
      <w:szCs w:val="20"/>
    </w:rPr>
  </w:style>
  <w:style w:type="paragraph" w:styleId="BodyText">
    <w:name w:val="Body Text"/>
    <w:basedOn w:val="Normal"/>
    <w:rsid w:val="00817054"/>
    <w:pPr>
      <w:widowControl w:val="0"/>
    </w:pPr>
    <w:rPr>
      <w:snapToGrid w:val="0"/>
      <w:szCs w:val="20"/>
    </w:rPr>
  </w:style>
  <w:style w:type="paragraph" w:styleId="Date">
    <w:name w:val="Date"/>
    <w:basedOn w:val="Normal"/>
    <w:next w:val="Normal"/>
    <w:rsid w:val="002E2463"/>
  </w:style>
  <w:style w:type="character" w:styleId="PageNumber">
    <w:name w:val="page number"/>
    <w:basedOn w:val="DefaultParagraphFont"/>
    <w:rsid w:val="002E2463"/>
  </w:style>
  <w:style w:type="paragraph" w:customStyle="1" w:styleId="Heading1a">
    <w:name w:val="Heading 1a"/>
    <w:basedOn w:val="Normal"/>
    <w:rsid w:val="00C57DCD"/>
    <w:pPr>
      <w:spacing w:before="120" w:after="240"/>
      <w:jc w:val="center"/>
    </w:pPr>
    <w:rPr>
      <w:rFonts w:ascii="Garamond" w:hAnsi="Garamond"/>
      <w:b/>
      <w:smallCaps/>
      <w:sz w:val="28"/>
      <w:szCs w:val="20"/>
    </w:rPr>
  </w:style>
  <w:style w:type="character" w:styleId="Hyperlink">
    <w:name w:val="Hyperlink"/>
    <w:rsid w:val="00C57DCD"/>
    <w:rPr>
      <w:color w:val="0000FF"/>
      <w:u w:val="single"/>
    </w:rPr>
  </w:style>
  <w:style w:type="character" w:customStyle="1" w:styleId="WilhelmJ">
    <w:name w:val="WilhelmJ"/>
    <w:semiHidden/>
    <w:rsid w:val="00547D39"/>
    <w:rPr>
      <w:rFonts w:ascii="Arial" w:hAnsi="Arial" w:cs="Arial"/>
      <w:color w:val="auto"/>
      <w:sz w:val="20"/>
      <w:szCs w:val="20"/>
    </w:rPr>
  </w:style>
  <w:style w:type="character" w:styleId="CommentReference">
    <w:name w:val="annotation reference"/>
    <w:semiHidden/>
    <w:rsid w:val="009F03A7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9F03A7"/>
    <w:pPr>
      <w:widowControl/>
    </w:pPr>
    <w:rPr>
      <w:b/>
      <w:bCs/>
      <w:snapToGrid/>
    </w:rPr>
  </w:style>
  <w:style w:type="paragraph" w:styleId="BalloonText">
    <w:name w:val="Balloon Text"/>
    <w:basedOn w:val="Normal"/>
    <w:semiHidden/>
    <w:rsid w:val="009F03A7"/>
    <w:rPr>
      <w:rFonts w:ascii="Tahoma" w:hAnsi="Tahoma" w:cs="Tahoma"/>
      <w:sz w:val="16"/>
      <w:szCs w:val="16"/>
    </w:rPr>
  </w:style>
  <w:style w:type="table" w:styleId="TableSimple1">
    <w:name w:val="Table Simple 1"/>
    <w:basedOn w:val="TableNormal"/>
    <w:rsid w:val="00B4537A"/>
    <w:rPr>
      <w:color w:val="000000"/>
    </w:rPr>
    <w:tblPr>
      <w:tblBorders>
        <w:top w:val="single" w:sz="12" w:space="0" w:color="auto"/>
        <w:bottom w:val="single" w:sz="12" w:space="0" w:color="auto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0000"/>
        </w:tcBorders>
        <w:shd w:val="clear" w:color="auto" w:fill="auto"/>
      </w:tcPr>
    </w:tblStylePr>
    <w:tblStylePr w:type="lastRow">
      <w:tblPr/>
      <w:tcPr>
        <w:tcBorders>
          <w:top w:val="single" w:sz="6" w:space="0" w:color="000000"/>
        </w:tcBorders>
        <w:shd w:val="clear" w:color="auto" w:fill="auto"/>
      </w:tcPr>
    </w:tblStylePr>
    <w:tblStylePr w:type="firstCol">
      <w:rPr>
        <w:b/>
      </w:rPr>
    </w:tblStylePr>
  </w:style>
  <w:style w:type="paragraph" w:styleId="FootnoteText">
    <w:name w:val="footnote text"/>
    <w:basedOn w:val="Normal"/>
    <w:semiHidden/>
    <w:rsid w:val="00B4537A"/>
    <w:rPr>
      <w:sz w:val="20"/>
      <w:szCs w:val="20"/>
    </w:rPr>
  </w:style>
  <w:style w:type="character" w:styleId="FootnoteReference">
    <w:name w:val="footnote reference"/>
    <w:semiHidden/>
    <w:rsid w:val="00B4537A"/>
    <w:rPr>
      <w:vertAlign w:val="superscript"/>
    </w:rPr>
  </w:style>
  <w:style w:type="character" w:styleId="Strong">
    <w:name w:val="Strong"/>
    <w:qFormat/>
    <w:rsid w:val="00A06819"/>
    <w:rPr>
      <w:b/>
      <w:bCs/>
    </w:rPr>
  </w:style>
  <w:style w:type="paragraph" w:styleId="ListParagraph">
    <w:name w:val="List Paragraph"/>
    <w:basedOn w:val="Normal"/>
    <w:uiPriority w:val="34"/>
    <w:qFormat/>
    <w:rsid w:val="001E2CB5"/>
    <w:pPr>
      <w:ind w:left="720"/>
      <w:contextualSpacing/>
    </w:pPr>
  </w:style>
  <w:style w:type="table" w:styleId="TableGrid">
    <w:name w:val="Table Grid"/>
    <w:basedOn w:val="TableNormal"/>
    <w:rsid w:val="006C3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F9051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302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3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achael.gravon@kingcounty.gov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Justin.donahue@ecy.wa.gov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Rachael.Gravon@kingcounty.gov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14" Type="http://schemas.openxmlformats.org/officeDocument/2006/relationships/image" Target="media/image1.jpeg"/><Relationship Id="rId9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MV\Local%20Settings\Temporary%20Internet%20Files\OLK13C\letterhead%20with%20MLK%20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722D3681B0B4E822FCB6BC9A75A57" ma:contentTypeVersion="13" ma:contentTypeDescription="Create a new document." ma:contentTypeScope="" ma:versionID="578ab5e893059d52e0f1c6292475ce2c">
  <xsd:schema xmlns:xsd="http://www.w3.org/2001/XMLSchema" xmlns:xs="http://www.w3.org/2001/XMLSchema" xmlns:p="http://schemas.microsoft.com/office/2006/metadata/properties" xmlns:ns2="d6524f2d-b72d-47cd-82d8-65ee7aea6d99" xmlns:ns3="23396a99-b148-4162-8efe-ff9064d14003" xmlns:ns4="2beaef9f-cf1f-479f-a374-c737fe2c05cb" targetNamespace="http://schemas.microsoft.com/office/2006/metadata/properties" ma:root="true" ma:fieldsID="8d9cb79dc1585ff3bace33097e1355f7" ns2:_="" ns3:_="" ns4:_="">
    <xsd:import namespace="d6524f2d-b72d-47cd-82d8-65ee7aea6d99"/>
    <xsd:import namespace="23396a99-b148-4162-8efe-ff9064d14003"/>
    <xsd:import namespace="2beaef9f-cf1f-479f-a374-c737fe2c05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24f2d-b72d-47cd-82d8-65ee7aea6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87192d8-99aa-4f2d-82ad-d3af49b78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96a99-b148-4162-8efe-ff9064d1400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aef9f-cf1f-479f-a374-c737fe2c05c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7eb79a8-0bf9-4294-9d2e-279e5b246b0c}" ma:internalName="TaxCatchAll" ma:showField="CatchAllData" ma:web="23396a99-b148-4162-8efe-ff9064d140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1EB34A72F32C4AA487BE4FA5033121" ma:contentTypeVersion="18" ma:contentTypeDescription="Create a new document." ma:contentTypeScope="" ma:versionID="3935322406dc024077b1765e1ef7cbe2">
  <xsd:schema xmlns:xsd="http://www.w3.org/2001/XMLSchema" xmlns:xs="http://www.w3.org/2001/XMLSchema" xmlns:p="http://schemas.microsoft.com/office/2006/metadata/properties" xmlns:ns2="6b221bf2-9dc0-4798-94c1-2029ab95dad8" xmlns:ns3="92810d9f-85a8-4947-9fd6-c4bbade4f97f" xmlns:ns4="2beaef9f-cf1f-479f-a374-c737fe2c05cb" targetNamespace="http://schemas.microsoft.com/office/2006/metadata/properties" ma:root="true" ma:fieldsID="507199b908d0eb440fd0dfa1621e8974" ns2:_="" ns3:_="" ns4:_="">
    <xsd:import namespace="6b221bf2-9dc0-4798-94c1-2029ab95dad8"/>
    <xsd:import namespace="92810d9f-85a8-4947-9fd6-c4bbade4f97f"/>
    <xsd:import namespace="2beaef9f-cf1f-479f-a374-c737fe2c05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Topic" minOccurs="0"/>
                <xsd:element ref="ns2:retentionperiod"/>
                <xsd:element ref="ns2:MediaServiceLocation" minOccurs="0"/>
                <xsd:element ref="ns2:Conte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21bf2-9dc0-4798-94c1-2029ab95da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Topic" ma:index="17" nillable="true" ma:displayName="Topic" ma:default="Deliverables" ma:description="groupings of files" ma:format="RadioButtons" ma:internalName="Topic">
      <xsd:simpleType>
        <xsd:union memberTypes="dms:Text">
          <xsd:simpleType>
            <xsd:restriction base="dms:Choice">
              <xsd:enumeration value="gwww-workplacetransition"/>
              <xsd:enumeration value="Deliverables"/>
              <xsd:enumeration value="Prof Development"/>
              <xsd:enumeration value="Budget and Charters"/>
              <xsd:enumeration value="Business Teams"/>
              <xsd:enumeration value="Workload"/>
            </xsd:restriction>
          </xsd:simpleType>
        </xsd:union>
      </xsd:simpleType>
    </xsd:element>
    <xsd:element name="retentionperiod" ma:index="18" ma:displayName="retention end date" ma:default="end of project" ma:description="how long to keep file - file can be deleted after X-date - or a note reatled to end date of project/event" ma:format="Dropdown" ma:internalName="retentionperiod">
      <xsd:simpleType>
        <xsd:restriction base="dms:Text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Contents" ma:index="20" nillable="true" ma:displayName="Contents" ma:description="Describes contents of folders" ma:format="Dropdown" ma:internalName="Contents">
      <xsd:simpleType>
        <xsd:restriction base="dms:Text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87192d8-99aa-4f2d-82ad-d3af49b78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10d9f-85a8-4947-9fd6-c4bbade4f9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aef9f-cf1f-479f-a374-c737fe2c05cb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2f7b8f9e-f15c-49ab-8167-c405d81e23d8}" ma:internalName="TaxCatchAll" ma:showField="CatchAllData" ma:web="92810d9f-85a8-4947-9fd6-c4bbade4f9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eaef9f-cf1f-479f-a374-c737fe2c05cb" xsi:nil="true"/>
    <SharedWithUsers xmlns="23396a99-b148-4162-8efe-ff9064d14003">
      <UserInfo>
        <DisplayName>Ventur, Tom</DisplayName>
        <AccountId>1334</AccountId>
        <AccountType/>
      </UserInfo>
    </SharedWithUsers>
    <lcf76f155ced4ddcb4097134ff3c332f xmlns="d6524f2d-b72d-47cd-82d8-65ee7aea6d9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CB52580-B35C-4C4D-8DAE-3907E506FF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FDC465-9EC8-446C-9E43-0E5F93549D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4A171B-61A0-4468-8F75-81FFD0377733}"/>
</file>

<file path=customXml/itemProps4.xml><?xml version="1.0" encoding="utf-8"?>
<ds:datastoreItem xmlns:ds="http://schemas.openxmlformats.org/officeDocument/2006/customXml" ds:itemID="{916B155C-C019-417A-8588-F4A2A6DF4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221bf2-9dc0-4798-94c1-2029ab95dad8"/>
    <ds:schemaRef ds:uri="92810d9f-85a8-4947-9fd6-c4bbade4f97f"/>
    <ds:schemaRef ds:uri="2beaef9f-cf1f-479f-a374-c737fe2c05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58DAEC6-2D17-46E4-BFB8-0C7D0277A41E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6b221bf2-9dc0-4798-94c1-2029ab95dad8"/>
    <ds:schemaRef ds:uri="2beaef9f-cf1f-479f-a374-c737fe2c05cb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2810d9f-85a8-4947-9fd6-c4bbade4f97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with MLK logo</Template>
  <TotalTime>222</TotalTime>
  <Pages>4</Pages>
  <Words>990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 and Land Resources Division</vt:lpstr>
    </vt:vector>
  </TitlesOfParts>
  <Company>King County WLRD</Company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and Land Resources Division</dc:title>
  <dc:subject/>
  <dc:creator>TOMV</dc:creator>
  <cp:keywords/>
  <cp:lastModifiedBy>Gravon, Rachael</cp:lastModifiedBy>
  <cp:revision>192</cp:revision>
  <cp:lastPrinted>2010-06-08T17:34:00Z</cp:lastPrinted>
  <dcterms:created xsi:type="dcterms:W3CDTF">2023-01-06T19:25:00Z</dcterms:created>
  <dcterms:modified xsi:type="dcterms:W3CDTF">2023-01-06T23:08:00Z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0x010100ACC722D3681B0B4E822FCB6BC9A75A57</vt:lpwstr>
  </property>
  <property fmtid="{D5CDD505-2E9C-101B-9397-08002B2CF9AE}" pid="3" name="AuthorIds_UIVersion_512">
    <vt:lpwstr>1334</vt:lpwstr>
  </property>
  <property fmtid="{D5CDD505-2E9C-101B-9397-08002B2CF9AE}" pid="4" name="MediaServiceImageTags">
    <vt:lpwstr/>
  </property>
</Properties>
</file>