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C95F1" w14:textId="39E574E0" w:rsidR="00377342" w:rsidRPr="00377342" w:rsidRDefault="00377342" w:rsidP="00377342">
      <w:pPr>
        <w:rPr>
          <w:rFonts w:ascii="Arial" w:hAnsi="Arial" w:cs="Arial"/>
          <w:sz w:val="22"/>
          <w:szCs w:val="22"/>
        </w:rPr>
      </w:pPr>
      <w:r w:rsidRPr="00377342">
        <w:rPr>
          <w:rFonts w:ascii="Arial" w:hAnsi="Arial" w:cs="Arial"/>
          <w:sz w:val="22"/>
          <w:szCs w:val="22"/>
        </w:rPr>
        <w:t xml:space="preserve">Date: </w:t>
      </w:r>
      <w:r>
        <w:rPr>
          <w:rFonts w:ascii="Arial" w:hAnsi="Arial" w:cs="Arial"/>
          <w:sz w:val="22"/>
          <w:szCs w:val="22"/>
        </w:rPr>
        <w:t>10-9-2025</w:t>
      </w:r>
    </w:p>
    <w:p w14:paraId="2751292D" w14:textId="77777777" w:rsidR="00377342" w:rsidRPr="00377342" w:rsidRDefault="00377342" w:rsidP="00377342">
      <w:pPr>
        <w:rPr>
          <w:rFonts w:ascii="Arial" w:hAnsi="Arial" w:cs="Arial"/>
          <w:sz w:val="22"/>
          <w:szCs w:val="22"/>
        </w:rPr>
      </w:pPr>
    </w:p>
    <w:p w14:paraId="2303030D" w14:textId="5153CAD0" w:rsidR="00377342" w:rsidRPr="00377342" w:rsidRDefault="00377342" w:rsidP="00377342">
      <w:pPr>
        <w:rPr>
          <w:rFonts w:ascii="Arial" w:hAnsi="Arial" w:cs="Arial"/>
          <w:sz w:val="22"/>
          <w:szCs w:val="22"/>
        </w:rPr>
      </w:pPr>
      <w:r w:rsidRPr="00377342">
        <w:rPr>
          <w:rFonts w:ascii="Arial" w:hAnsi="Arial" w:cs="Arial"/>
          <w:sz w:val="22"/>
          <w:szCs w:val="22"/>
        </w:rPr>
        <w:t>To the Washington Department of Ecology</w:t>
      </w:r>
    </w:p>
    <w:p w14:paraId="4598C6DD" w14:textId="77777777" w:rsidR="00377342" w:rsidRPr="00377342" w:rsidRDefault="00377342" w:rsidP="00377342">
      <w:pPr>
        <w:rPr>
          <w:rFonts w:ascii="Arial" w:hAnsi="Arial" w:cs="Arial"/>
          <w:sz w:val="22"/>
          <w:szCs w:val="22"/>
        </w:rPr>
      </w:pPr>
    </w:p>
    <w:p w14:paraId="7DE92804" w14:textId="3DAFF94A" w:rsidR="00377342" w:rsidRPr="00377342" w:rsidRDefault="00377342" w:rsidP="00377342">
      <w:pPr>
        <w:rPr>
          <w:rFonts w:ascii="Arial" w:hAnsi="Arial" w:cs="Arial"/>
          <w:sz w:val="22"/>
          <w:szCs w:val="22"/>
        </w:rPr>
      </w:pPr>
      <w:r w:rsidRPr="00377342">
        <w:rPr>
          <w:rFonts w:ascii="Arial" w:hAnsi="Arial" w:cs="Arial"/>
          <w:sz w:val="22"/>
          <w:szCs w:val="22"/>
        </w:rPr>
        <w:t xml:space="preserve">Vector Services is a </w:t>
      </w:r>
      <w:r w:rsidR="0027371C">
        <w:rPr>
          <w:rFonts w:ascii="Arial" w:hAnsi="Arial" w:cs="Arial"/>
          <w:sz w:val="22"/>
          <w:szCs w:val="22"/>
        </w:rPr>
        <w:t xml:space="preserve">Service Disabled </w:t>
      </w:r>
      <w:r w:rsidR="002129AB">
        <w:rPr>
          <w:rFonts w:ascii="Arial" w:hAnsi="Arial" w:cs="Arial"/>
          <w:sz w:val="22"/>
          <w:szCs w:val="22"/>
        </w:rPr>
        <w:t xml:space="preserve">Veteran Owned Business </w:t>
      </w:r>
      <w:r w:rsidRPr="00377342">
        <w:rPr>
          <w:rFonts w:ascii="Arial" w:hAnsi="Arial" w:cs="Arial"/>
          <w:sz w:val="22"/>
          <w:szCs w:val="22"/>
        </w:rPr>
        <w:t xml:space="preserve">Washington-based </w:t>
      </w:r>
      <w:r w:rsidR="007060CE" w:rsidRPr="00377342">
        <w:rPr>
          <w:rFonts w:ascii="Arial" w:hAnsi="Arial" w:cs="Arial"/>
          <w:sz w:val="22"/>
          <w:szCs w:val="22"/>
        </w:rPr>
        <w:t>HydroVac</w:t>
      </w:r>
      <w:r w:rsidRPr="00377342">
        <w:rPr>
          <w:rFonts w:ascii="Arial" w:hAnsi="Arial" w:cs="Arial"/>
          <w:sz w:val="22"/>
          <w:szCs w:val="22"/>
        </w:rPr>
        <w:t xml:space="preserve"> contractor serving utilities, municipalities, and private infrastructure projects across the region. We write to underscore the importance of facilities like Looker Properties’ Frederickson (Canyon Rd) Pit for the safe, lawful, and efficient management of clean hydro-excavation </w:t>
      </w:r>
      <w:r w:rsidR="005968DC">
        <w:rPr>
          <w:rFonts w:ascii="Arial" w:hAnsi="Arial" w:cs="Arial"/>
          <w:sz w:val="22"/>
          <w:szCs w:val="22"/>
        </w:rPr>
        <w:t xml:space="preserve">material </w:t>
      </w:r>
    </w:p>
    <w:p w14:paraId="74B1300A" w14:textId="77777777" w:rsidR="00377342" w:rsidRPr="00377342" w:rsidRDefault="00377342" w:rsidP="00377342">
      <w:pPr>
        <w:rPr>
          <w:rFonts w:ascii="Arial" w:hAnsi="Arial" w:cs="Arial"/>
          <w:sz w:val="22"/>
          <w:szCs w:val="22"/>
        </w:rPr>
      </w:pPr>
      <w:r w:rsidRPr="00377342">
        <w:rPr>
          <w:rFonts w:ascii="Arial" w:hAnsi="Arial" w:cs="Arial"/>
          <w:sz w:val="22"/>
          <w:szCs w:val="22"/>
        </w:rPr>
        <w:t>Hydro-excavation uses clean, high-pressure water and vacuum to safely excavate around underground infrastructure. The resulting spoil is native soil plus water—no different in composition from mechanically excavated soil, aside from moisture content.</w:t>
      </w:r>
    </w:p>
    <w:p w14:paraId="5D0F757D" w14:textId="0952B550" w:rsidR="00377342" w:rsidRPr="00377342" w:rsidRDefault="00377342" w:rsidP="00377342">
      <w:pPr>
        <w:rPr>
          <w:rFonts w:ascii="Arial" w:hAnsi="Arial" w:cs="Arial"/>
          <w:sz w:val="22"/>
          <w:szCs w:val="22"/>
        </w:rPr>
      </w:pPr>
      <w:r w:rsidRPr="00377342">
        <w:rPr>
          <w:rFonts w:ascii="Arial" w:hAnsi="Arial" w:cs="Arial"/>
          <w:sz w:val="22"/>
          <w:szCs w:val="22"/>
        </w:rPr>
        <w:t>We strictly segregate materials. Any spoil from storm or sanitary systems, oil/water separators, catch basins, or material exhibiting sheen is excluded from reclamation sites like Looker and is directed to specialized decant/processing facilities.</w:t>
      </w:r>
    </w:p>
    <w:p w14:paraId="3FE9010A" w14:textId="77777777" w:rsidR="00047991" w:rsidRPr="00CB600F" w:rsidRDefault="00377342" w:rsidP="00377342">
      <w:pPr>
        <w:rPr>
          <w:rFonts w:ascii="Arial" w:hAnsi="Arial" w:cs="Arial"/>
          <w:b/>
          <w:bCs/>
          <w:sz w:val="22"/>
          <w:szCs w:val="22"/>
        </w:rPr>
      </w:pPr>
      <w:r w:rsidRPr="00CB600F">
        <w:rPr>
          <w:rFonts w:ascii="Arial" w:hAnsi="Arial" w:cs="Arial"/>
          <w:b/>
          <w:bCs/>
          <w:sz w:val="22"/>
          <w:szCs w:val="22"/>
        </w:rPr>
        <w:t xml:space="preserve">Public safety and reliability: </w:t>
      </w:r>
    </w:p>
    <w:p w14:paraId="351B3173" w14:textId="09197D50" w:rsidR="00377342" w:rsidRPr="00377342" w:rsidRDefault="00377342" w:rsidP="00377342">
      <w:pPr>
        <w:rPr>
          <w:rFonts w:ascii="Arial" w:hAnsi="Arial" w:cs="Arial"/>
          <w:sz w:val="22"/>
          <w:szCs w:val="22"/>
        </w:rPr>
      </w:pPr>
      <w:r w:rsidRPr="00377342">
        <w:rPr>
          <w:rFonts w:ascii="Arial" w:hAnsi="Arial" w:cs="Arial"/>
          <w:sz w:val="22"/>
          <w:szCs w:val="22"/>
        </w:rPr>
        <w:t xml:space="preserve">Many jurisdictions require </w:t>
      </w:r>
      <w:r w:rsidR="00047991" w:rsidRPr="00377342">
        <w:rPr>
          <w:rFonts w:ascii="Arial" w:hAnsi="Arial" w:cs="Arial"/>
          <w:sz w:val="22"/>
          <w:szCs w:val="22"/>
        </w:rPr>
        <w:t>HydroVac</w:t>
      </w:r>
      <w:r w:rsidRPr="00377342">
        <w:rPr>
          <w:rFonts w:ascii="Arial" w:hAnsi="Arial" w:cs="Arial"/>
          <w:sz w:val="22"/>
          <w:szCs w:val="22"/>
        </w:rPr>
        <w:t xml:space="preserve"> for worker safety and utility protection. Reliable, lawful outlets for clean </w:t>
      </w:r>
      <w:r w:rsidR="00047991" w:rsidRPr="00377342">
        <w:rPr>
          <w:rFonts w:ascii="Arial" w:hAnsi="Arial" w:cs="Arial"/>
          <w:sz w:val="22"/>
          <w:szCs w:val="22"/>
        </w:rPr>
        <w:t>HydroVac</w:t>
      </w:r>
      <w:r w:rsidRPr="00377342">
        <w:rPr>
          <w:rFonts w:ascii="Arial" w:hAnsi="Arial" w:cs="Arial"/>
          <w:sz w:val="22"/>
          <w:szCs w:val="22"/>
        </w:rPr>
        <w:t xml:space="preserve"> </w:t>
      </w:r>
      <w:r w:rsidR="009A1AAA" w:rsidRPr="00377342">
        <w:rPr>
          <w:rFonts w:ascii="Arial" w:hAnsi="Arial" w:cs="Arial"/>
          <w:sz w:val="22"/>
          <w:szCs w:val="22"/>
        </w:rPr>
        <w:t>soil</w:t>
      </w:r>
      <w:r w:rsidRPr="00377342">
        <w:rPr>
          <w:rFonts w:ascii="Arial" w:hAnsi="Arial" w:cs="Arial"/>
          <w:sz w:val="22"/>
          <w:szCs w:val="22"/>
        </w:rPr>
        <w:t xml:space="preserve"> are essential to deliver power, water, sewer, gas, and storm projects, as well as emergency repairs during major storm events.</w:t>
      </w:r>
      <w:r w:rsidR="00BD7F1F">
        <w:rPr>
          <w:rFonts w:ascii="Arial" w:hAnsi="Arial" w:cs="Arial"/>
          <w:sz w:val="22"/>
          <w:szCs w:val="22"/>
        </w:rPr>
        <w:t xml:space="preserve"> In short when the lights go out we make sure they </w:t>
      </w:r>
      <w:r w:rsidR="00B8680D">
        <w:rPr>
          <w:rFonts w:ascii="Arial" w:hAnsi="Arial" w:cs="Arial"/>
          <w:sz w:val="22"/>
          <w:szCs w:val="22"/>
        </w:rPr>
        <w:t xml:space="preserve">come back on. </w:t>
      </w:r>
    </w:p>
    <w:p w14:paraId="73B6A462" w14:textId="77777777" w:rsidR="00CB600F" w:rsidRPr="00CB600F" w:rsidRDefault="00377342" w:rsidP="00377342">
      <w:pPr>
        <w:rPr>
          <w:rFonts w:ascii="Arial" w:hAnsi="Arial" w:cs="Arial"/>
          <w:b/>
          <w:bCs/>
          <w:sz w:val="22"/>
          <w:szCs w:val="22"/>
        </w:rPr>
      </w:pPr>
      <w:r w:rsidRPr="00CB600F">
        <w:rPr>
          <w:rFonts w:ascii="Arial" w:hAnsi="Arial" w:cs="Arial"/>
          <w:b/>
          <w:bCs/>
          <w:sz w:val="22"/>
          <w:szCs w:val="22"/>
        </w:rPr>
        <w:t xml:space="preserve">Capacity and efficiency: </w:t>
      </w:r>
    </w:p>
    <w:p w14:paraId="5D24393C" w14:textId="63DEC19E" w:rsidR="00377342" w:rsidRDefault="00377342" w:rsidP="00377342">
      <w:pPr>
        <w:rPr>
          <w:rFonts w:ascii="Arial" w:hAnsi="Arial" w:cs="Arial"/>
          <w:sz w:val="22"/>
          <w:szCs w:val="22"/>
        </w:rPr>
      </w:pPr>
      <w:r w:rsidRPr="00377342">
        <w:rPr>
          <w:rFonts w:ascii="Arial" w:hAnsi="Arial" w:cs="Arial"/>
          <w:sz w:val="22"/>
          <w:szCs w:val="22"/>
        </w:rPr>
        <w:t xml:space="preserve">Decant/processing facilities that handle contaminated slurries are not designed for the large volumes of clean soil generated by </w:t>
      </w:r>
      <w:r w:rsidR="00047991" w:rsidRPr="00377342">
        <w:rPr>
          <w:rFonts w:ascii="Arial" w:hAnsi="Arial" w:cs="Arial"/>
          <w:sz w:val="22"/>
          <w:szCs w:val="22"/>
        </w:rPr>
        <w:t>HydroVac</w:t>
      </w:r>
      <w:r w:rsidRPr="00377342">
        <w:rPr>
          <w:rFonts w:ascii="Arial" w:hAnsi="Arial" w:cs="Arial"/>
          <w:sz w:val="22"/>
          <w:szCs w:val="22"/>
        </w:rPr>
        <w:t xml:space="preserve"> work. Diverting clean soils there would overwhelm capacity, slow critical projects, and add cost without environmental benefit.</w:t>
      </w:r>
    </w:p>
    <w:p w14:paraId="41D8C4A1" w14:textId="33D54230" w:rsidR="003D6F37" w:rsidRPr="00D55579" w:rsidRDefault="00D55579" w:rsidP="00377342">
      <w:pPr>
        <w:rPr>
          <w:rFonts w:ascii="Arial" w:hAnsi="Arial" w:cs="Arial"/>
          <w:b/>
          <w:bCs/>
          <w:sz w:val="22"/>
          <w:szCs w:val="22"/>
        </w:rPr>
      </w:pPr>
      <w:r w:rsidRPr="00D55579">
        <w:rPr>
          <w:rFonts w:ascii="Arial" w:hAnsi="Arial" w:cs="Arial"/>
          <w:b/>
          <w:bCs/>
          <w:sz w:val="22"/>
          <w:szCs w:val="22"/>
        </w:rPr>
        <w:t xml:space="preserve">Synopsis </w:t>
      </w:r>
    </w:p>
    <w:p w14:paraId="2290ABB7" w14:textId="4737A158" w:rsidR="004A31C7" w:rsidRDefault="00113431" w:rsidP="00377342">
      <w:pPr>
        <w:rPr>
          <w:rFonts w:ascii="Arial" w:hAnsi="Arial" w:cs="Arial"/>
          <w:sz w:val="22"/>
          <w:szCs w:val="22"/>
        </w:rPr>
      </w:pPr>
      <w:r>
        <w:rPr>
          <w:rFonts w:ascii="Arial" w:hAnsi="Arial" w:cs="Arial"/>
          <w:sz w:val="22"/>
          <w:szCs w:val="22"/>
        </w:rPr>
        <w:t>I know that government agencies are separate from each other, but we all pay taxes the same</w:t>
      </w:r>
      <w:r w:rsidR="004A31C7">
        <w:rPr>
          <w:rFonts w:ascii="Arial" w:hAnsi="Arial" w:cs="Arial"/>
          <w:sz w:val="22"/>
          <w:szCs w:val="22"/>
        </w:rPr>
        <w:t>.</w:t>
      </w:r>
      <w:r>
        <w:rPr>
          <w:rFonts w:ascii="Arial" w:hAnsi="Arial" w:cs="Arial"/>
          <w:sz w:val="22"/>
          <w:szCs w:val="22"/>
        </w:rPr>
        <w:t xml:space="preserve"> </w:t>
      </w:r>
    </w:p>
    <w:p w14:paraId="210F3BD1" w14:textId="77777777" w:rsidR="00356CB5" w:rsidRDefault="004A31C7" w:rsidP="00377342">
      <w:pPr>
        <w:rPr>
          <w:rFonts w:ascii="Arial" w:hAnsi="Arial" w:cs="Arial"/>
          <w:sz w:val="22"/>
          <w:szCs w:val="22"/>
        </w:rPr>
      </w:pPr>
      <w:r>
        <w:rPr>
          <w:rFonts w:ascii="Arial" w:hAnsi="Arial" w:cs="Arial"/>
          <w:sz w:val="22"/>
          <w:szCs w:val="22"/>
        </w:rPr>
        <w:t>When</w:t>
      </w:r>
      <w:r w:rsidR="00113431">
        <w:rPr>
          <w:rFonts w:ascii="Arial" w:hAnsi="Arial" w:cs="Arial"/>
          <w:sz w:val="22"/>
          <w:szCs w:val="22"/>
        </w:rPr>
        <w:t xml:space="preserve"> one agency says you must use Vac truck and the next agency is shutting down disposal sites don’t make a lot of sense, in my 28 years of experience this is </w:t>
      </w:r>
      <w:r w:rsidR="00113A77">
        <w:rPr>
          <w:rFonts w:ascii="Arial" w:hAnsi="Arial" w:cs="Arial"/>
          <w:sz w:val="22"/>
          <w:szCs w:val="22"/>
        </w:rPr>
        <w:t>an</w:t>
      </w:r>
      <w:r w:rsidR="00113431">
        <w:rPr>
          <w:rFonts w:ascii="Arial" w:hAnsi="Arial" w:cs="Arial"/>
          <w:sz w:val="22"/>
          <w:szCs w:val="22"/>
        </w:rPr>
        <w:t xml:space="preserve"> ongoing problem.</w:t>
      </w:r>
    </w:p>
    <w:p w14:paraId="7A32015C" w14:textId="2DDA40DE" w:rsidR="00356CB5" w:rsidRDefault="00113431" w:rsidP="00377342">
      <w:pPr>
        <w:rPr>
          <w:rFonts w:ascii="Arial" w:hAnsi="Arial" w:cs="Arial"/>
          <w:sz w:val="22"/>
          <w:szCs w:val="22"/>
        </w:rPr>
      </w:pPr>
      <w:r>
        <w:rPr>
          <w:rFonts w:ascii="Arial" w:hAnsi="Arial" w:cs="Arial"/>
          <w:sz w:val="22"/>
          <w:szCs w:val="22"/>
        </w:rPr>
        <w:t xml:space="preserve"> At this point the main disposal sites are at the south end of pierce county and the north end of Snohomish County</w:t>
      </w:r>
      <w:r w:rsidR="00EB4663">
        <w:rPr>
          <w:rFonts w:ascii="Arial" w:hAnsi="Arial" w:cs="Arial"/>
          <w:sz w:val="22"/>
          <w:szCs w:val="22"/>
        </w:rPr>
        <w:t xml:space="preserve">, if we </w:t>
      </w:r>
      <w:r w:rsidR="00603BEB">
        <w:rPr>
          <w:rFonts w:ascii="Arial" w:hAnsi="Arial" w:cs="Arial"/>
          <w:sz w:val="22"/>
          <w:szCs w:val="22"/>
        </w:rPr>
        <w:t>continue</w:t>
      </w:r>
      <w:r w:rsidR="00356CB5">
        <w:rPr>
          <w:rFonts w:ascii="Arial" w:hAnsi="Arial" w:cs="Arial"/>
          <w:sz w:val="22"/>
          <w:szCs w:val="22"/>
        </w:rPr>
        <w:t xml:space="preserve"> </w:t>
      </w:r>
      <w:r w:rsidR="00B5451C">
        <w:rPr>
          <w:rFonts w:ascii="Arial" w:hAnsi="Arial" w:cs="Arial"/>
          <w:sz w:val="22"/>
          <w:szCs w:val="22"/>
        </w:rPr>
        <w:t xml:space="preserve">this path we will be working </w:t>
      </w:r>
      <w:r w:rsidR="00BB2795">
        <w:rPr>
          <w:rFonts w:ascii="Arial" w:hAnsi="Arial" w:cs="Arial"/>
          <w:sz w:val="22"/>
          <w:szCs w:val="22"/>
        </w:rPr>
        <w:t xml:space="preserve">in Tacoma and dumping in </w:t>
      </w:r>
      <w:r w:rsidR="00504B60">
        <w:rPr>
          <w:rFonts w:ascii="Arial" w:hAnsi="Arial" w:cs="Arial"/>
          <w:sz w:val="22"/>
          <w:szCs w:val="22"/>
        </w:rPr>
        <w:t>E</w:t>
      </w:r>
      <w:r w:rsidR="00BB2795">
        <w:rPr>
          <w:rFonts w:ascii="Arial" w:hAnsi="Arial" w:cs="Arial"/>
          <w:sz w:val="22"/>
          <w:szCs w:val="22"/>
        </w:rPr>
        <w:t xml:space="preserve">astern </w:t>
      </w:r>
      <w:r w:rsidR="004D2DD2">
        <w:rPr>
          <w:rFonts w:ascii="Arial" w:hAnsi="Arial" w:cs="Arial"/>
          <w:sz w:val="22"/>
          <w:szCs w:val="22"/>
        </w:rPr>
        <w:t>Washington</w:t>
      </w:r>
      <w:r w:rsidR="00356CB5">
        <w:rPr>
          <w:rFonts w:ascii="Arial" w:hAnsi="Arial" w:cs="Arial"/>
          <w:sz w:val="22"/>
          <w:szCs w:val="22"/>
        </w:rPr>
        <w:t>.</w:t>
      </w:r>
    </w:p>
    <w:p w14:paraId="43FB3003" w14:textId="0C56ED8E" w:rsidR="00281689" w:rsidRDefault="00356CB5" w:rsidP="00377342">
      <w:pPr>
        <w:rPr>
          <w:rFonts w:ascii="Arial" w:hAnsi="Arial" w:cs="Arial"/>
          <w:sz w:val="22"/>
          <w:szCs w:val="22"/>
        </w:rPr>
      </w:pPr>
      <w:r>
        <w:rPr>
          <w:rFonts w:ascii="Arial" w:hAnsi="Arial" w:cs="Arial"/>
          <w:sz w:val="22"/>
          <w:szCs w:val="22"/>
        </w:rPr>
        <w:lastRenderedPageBreak/>
        <w:t>We</w:t>
      </w:r>
      <w:r w:rsidR="004D2DD2">
        <w:rPr>
          <w:rFonts w:ascii="Arial" w:hAnsi="Arial" w:cs="Arial"/>
          <w:sz w:val="22"/>
          <w:szCs w:val="22"/>
        </w:rPr>
        <w:t xml:space="preserve"> are all consumers </w:t>
      </w:r>
      <w:r w:rsidR="00D414B7">
        <w:rPr>
          <w:rFonts w:ascii="Arial" w:hAnsi="Arial" w:cs="Arial"/>
          <w:sz w:val="22"/>
          <w:szCs w:val="22"/>
        </w:rPr>
        <w:t xml:space="preserve">of the utilities in </w:t>
      </w:r>
      <w:r w:rsidR="00504B60">
        <w:rPr>
          <w:rFonts w:ascii="Arial" w:hAnsi="Arial" w:cs="Arial"/>
          <w:sz w:val="22"/>
          <w:szCs w:val="22"/>
        </w:rPr>
        <w:t>W</w:t>
      </w:r>
      <w:r w:rsidR="00D414B7">
        <w:rPr>
          <w:rFonts w:ascii="Arial" w:hAnsi="Arial" w:cs="Arial"/>
          <w:sz w:val="22"/>
          <w:szCs w:val="22"/>
        </w:rPr>
        <w:t xml:space="preserve">estern </w:t>
      </w:r>
      <w:r w:rsidR="00281689">
        <w:rPr>
          <w:rFonts w:ascii="Arial" w:hAnsi="Arial" w:cs="Arial"/>
          <w:sz w:val="22"/>
          <w:szCs w:val="22"/>
        </w:rPr>
        <w:t>Washington,</w:t>
      </w:r>
      <w:r w:rsidR="00D414B7">
        <w:rPr>
          <w:rFonts w:ascii="Arial" w:hAnsi="Arial" w:cs="Arial"/>
          <w:sz w:val="22"/>
          <w:szCs w:val="22"/>
        </w:rPr>
        <w:t xml:space="preserve"> </w:t>
      </w:r>
      <w:r w:rsidR="006019F5">
        <w:rPr>
          <w:rFonts w:ascii="Arial" w:hAnsi="Arial" w:cs="Arial"/>
          <w:sz w:val="22"/>
          <w:szCs w:val="22"/>
        </w:rPr>
        <w:t xml:space="preserve">and we need to be able to work </w:t>
      </w:r>
      <w:r w:rsidR="0008160B">
        <w:rPr>
          <w:rFonts w:ascii="Arial" w:hAnsi="Arial" w:cs="Arial"/>
          <w:sz w:val="22"/>
          <w:szCs w:val="22"/>
        </w:rPr>
        <w:t>on them</w:t>
      </w:r>
      <w:r w:rsidR="00281689">
        <w:rPr>
          <w:rFonts w:ascii="Arial" w:hAnsi="Arial" w:cs="Arial"/>
          <w:sz w:val="22"/>
          <w:szCs w:val="22"/>
        </w:rPr>
        <w:t>.</w:t>
      </w:r>
    </w:p>
    <w:p w14:paraId="68F3AAAD" w14:textId="18ABFA4E" w:rsidR="00281689" w:rsidRDefault="00281689" w:rsidP="00377342">
      <w:pPr>
        <w:rPr>
          <w:rFonts w:ascii="Arial" w:hAnsi="Arial" w:cs="Arial"/>
          <w:sz w:val="22"/>
          <w:szCs w:val="22"/>
        </w:rPr>
      </w:pPr>
      <w:r>
        <w:rPr>
          <w:rFonts w:ascii="Arial" w:hAnsi="Arial" w:cs="Arial"/>
          <w:sz w:val="22"/>
          <w:szCs w:val="22"/>
        </w:rPr>
        <w:t>The</w:t>
      </w:r>
      <w:r w:rsidR="0008160B">
        <w:rPr>
          <w:rFonts w:ascii="Arial" w:hAnsi="Arial" w:cs="Arial"/>
          <w:sz w:val="22"/>
          <w:szCs w:val="22"/>
        </w:rPr>
        <w:t xml:space="preserve"> amount of available </w:t>
      </w:r>
      <w:r w:rsidR="005D3628">
        <w:rPr>
          <w:rFonts w:ascii="Arial" w:hAnsi="Arial" w:cs="Arial"/>
          <w:sz w:val="22"/>
          <w:szCs w:val="22"/>
        </w:rPr>
        <w:t xml:space="preserve">disposal in </w:t>
      </w:r>
      <w:r w:rsidR="00504B60">
        <w:rPr>
          <w:rFonts w:ascii="Arial" w:hAnsi="Arial" w:cs="Arial"/>
          <w:sz w:val="22"/>
          <w:szCs w:val="22"/>
        </w:rPr>
        <w:t>W</w:t>
      </w:r>
      <w:r w:rsidR="005D3628">
        <w:rPr>
          <w:rFonts w:ascii="Arial" w:hAnsi="Arial" w:cs="Arial"/>
          <w:sz w:val="22"/>
          <w:szCs w:val="22"/>
        </w:rPr>
        <w:t xml:space="preserve">estern Washington </w:t>
      </w:r>
      <w:r w:rsidR="00F7731D">
        <w:rPr>
          <w:rFonts w:ascii="Arial" w:hAnsi="Arial" w:cs="Arial"/>
          <w:sz w:val="22"/>
          <w:szCs w:val="22"/>
        </w:rPr>
        <w:t>is unacceptable</w:t>
      </w:r>
      <w:r w:rsidR="005D4FB1">
        <w:rPr>
          <w:rFonts w:ascii="Arial" w:hAnsi="Arial" w:cs="Arial"/>
          <w:sz w:val="22"/>
          <w:szCs w:val="22"/>
        </w:rPr>
        <w:t xml:space="preserve"> </w:t>
      </w:r>
      <w:r w:rsidR="00113431">
        <w:rPr>
          <w:rFonts w:ascii="Arial" w:hAnsi="Arial" w:cs="Arial"/>
          <w:sz w:val="22"/>
          <w:szCs w:val="22"/>
        </w:rPr>
        <w:t xml:space="preserve">for native soil, </w:t>
      </w:r>
      <w:r w:rsidR="00F7731D">
        <w:rPr>
          <w:rFonts w:ascii="Arial" w:hAnsi="Arial" w:cs="Arial"/>
          <w:sz w:val="22"/>
          <w:szCs w:val="22"/>
        </w:rPr>
        <w:t>K</w:t>
      </w:r>
      <w:r w:rsidR="00113431">
        <w:rPr>
          <w:rFonts w:ascii="Arial" w:hAnsi="Arial" w:cs="Arial"/>
          <w:sz w:val="22"/>
          <w:szCs w:val="22"/>
        </w:rPr>
        <w:t xml:space="preserve">ing </w:t>
      </w:r>
      <w:r w:rsidR="00F7731D">
        <w:rPr>
          <w:rFonts w:ascii="Arial" w:hAnsi="Arial" w:cs="Arial"/>
          <w:sz w:val="22"/>
          <w:szCs w:val="22"/>
        </w:rPr>
        <w:t>C</w:t>
      </w:r>
      <w:r w:rsidR="00113431">
        <w:rPr>
          <w:rFonts w:ascii="Arial" w:hAnsi="Arial" w:cs="Arial"/>
          <w:sz w:val="22"/>
          <w:szCs w:val="22"/>
        </w:rPr>
        <w:t>ounty where a lot of the work happens has little to nothing as far as disposal goes.</w:t>
      </w:r>
    </w:p>
    <w:p w14:paraId="3E9C1647" w14:textId="77777777" w:rsidR="0015187E" w:rsidRDefault="00113431" w:rsidP="00377342">
      <w:pPr>
        <w:rPr>
          <w:rFonts w:ascii="Arial" w:hAnsi="Arial" w:cs="Arial"/>
          <w:sz w:val="22"/>
          <w:szCs w:val="22"/>
        </w:rPr>
      </w:pPr>
      <w:r>
        <w:rPr>
          <w:rFonts w:ascii="Arial" w:hAnsi="Arial" w:cs="Arial"/>
          <w:sz w:val="22"/>
          <w:szCs w:val="22"/>
        </w:rPr>
        <w:t xml:space="preserve"> Please do not shut down this facility </w:t>
      </w:r>
      <w:r w:rsidR="00113A77">
        <w:rPr>
          <w:rFonts w:ascii="Arial" w:hAnsi="Arial" w:cs="Arial"/>
          <w:sz w:val="22"/>
          <w:szCs w:val="22"/>
        </w:rPr>
        <w:t>to give</w:t>
      </w:r>
      <w:r>
        <w:rPr>
          <w:rFonts w:ascii="Arial" w:hAnsi="Arial" w:cs="Arial"/>
          <w:sz w:val="22"/>
          <w:szCs w:val="22"/>
        </w:rPr>
        <w:t xml:space="preserve"> us the opportunity to fix any issues you are having. </w:t>
      </w:r>
    </w:p>
    <w:p w14:paraId="3F48C11F" w14:textId="57D2956D" w:rsidR="0015187E" w:rsidRDefault="00235541" w:rsidP="00377342">
      <w:pPr>
        <w:rPr>
          <w:rFonts w:ascii="Arial" w:hAnsi="Arial" w:cs="Arial"/>
          <w:sz w:val="22"/>
          <w:szCs w:val="22"/>
        </w:rPr>
      </w:pPr>
      <w:r>
        <w:rPr>
          <w:rFonts w:ascii="Arial" w:hAnsi="Arial" w:cs="Arial"/>
          <w:sz w:val="22"/>
          <w:szCs w:val="22"/>
        </w:rPr>
        <w:t xml:space="preserve">We pay taxes, you pay </w:t>
      </w:r>
      <w:r w:rsidR="00413692">
        <w:rPr>
          <w:rFonts w:ascii="Arial" w:hAnsi="Arial" w:cs="Arial"/>
          <w:sz w:val="22"/>
          <w:szCs w:val="22"/>
        </w:rPr>
        <w:t>taxes,</w:t>
      </w:r>
      <w:r>
        <w:rPr>
          <w:rFonts w:ascii="Arial" w:hAnsi="Arial" w:cs="Arial"/>
          <w:sz w:val="22"/>
          <w:szCs w:val="22"/>
        </w:rPr>
        <w:t xml:space="preserve"> </w:t>
      </w:r>
      <w:r w:rsidR="00540871">
        <w:rPr>
          <w:rFonts w:ascii="Arial" w:hAnsi="Arial" w:cs="Arial"/>
          <w:sz w:val="22"/>
          <w:szCs w:val="22"/>
        </w:rPr>
        <w:t>it’s</w:t>
      </w:r>
      <w:r w:rsidR="0064210C">
        <w:rPr>
          <w:rFonts w:ascii="Arial" w:hAnsi="Arial" w:cs="Arial"/>
          <w:sz w:val="22"/>
          <w:szCs w:val="22"/>
        </w:rPr>
        <w:t xml:space="preserve"> up to </w:t>
      </w:r>
      <w:r w:rsidR="00540871">
        <w:rPr>
          <w:rFonts w:ascii="Arial" w:hAnsi="Arial" w:cs="Arial"/>
          <w:sz w:val="22"/>
          <w:szCs w:val="22"/>
        </w:rPr>
        <w:t>us to</w:t>
      </w:r>
      <w:r w:rsidR="0064210C">
        <w:rPr>
          <w:rFonts w:ascii="Arial" w:hAnsi="Arial" w:cs="Arial"/>
          <w:sz w:val="22"/>
          <w:szCs w:val="22"/>
        </w:rPr>
        <w:t xml:space="preserve"> find a solution and it cannot be to </w:t>
      </w:r>
      <w:r w:rsidR="00540871">
        <w:rPr>
          <w:rFonts w:ascii="Arial" w:hAnsi="Arial" w:cs="Arial"/>
          <w:sz w:val="22"/>
          <w:szCs w:val="22"/>
        </w:rPr>
        <w:t>close the available sites</w:t>
      </w:r>
      <w:r w:rsidR="008F68F8">
        <w:rPr>
          <w:rFonts w:ascii="Arial" w:hAnsi="Arial" w:cs="Arial"/>
          <w:sz w:val="22"/>
          <w:szCs w:val="22"/>
        </w:rPr>
        <w:t xml:space="preserve"> which are few and far between</w:t>
      </w:r>
      <w:r w:rsidR="0015187E">
        <w:rPr>
          <w:rFonts w:ascii="Arial" w:hAnsi="Arial" w:cs="Arial"/>
          <w:sz w:val="22"/>
          <w:szCs w:val="22"/>
        </w:rPr>
        <w:t>.</w:t>
      </w:r>
    </w:p>
    <w:p w14:paraId="5E903B15" w14:textId="581733A7" w:rsidR="00413692" w:rsidRDefault="0015187E" w:rsidP="00377342">
      <w:pPr>
        <w:rPr>
          <w:rFonts w:ascii="Arial" w:hAnsi="Arial" w:cs="Arial"/>
          <w:sz w:val="22"/>
          <w:szCs w:val="22"/>
        </w:rPr>
      </w:pPr>
      <w:r>
        <w:rPr>
          <w:rFonts w:ascii="Arial" w:hAnsi="Arial" w:cs="Arial"/>
          <w:sz w:val="22"/>
          <w:szCs w:val="22"/>
        </w:rPr>
        <w:t>Just</w:t>
      </w:r>
      <w:r w:rsidR="008F68F8">
        <w:rPr>
          <w:rFonts w:ascii="Arial" w:hAnsi="Arial" w:cs="Arial"/>
          <w:sz w:val="22"/>
          <w:szCs w:val="22"/>
        </w:rPr>
        <w:t xml:space="preserve"> </w:t>
      </w:r>
      <w:r w:rsidR="00085497">
        <w:rPr>
          <w:rFonts w:ascii="Arial" w:hAnsi="Arial" w:cs="Arial"/>
          <w:sz w:val="22"/>
          <w:szCs w:val="22"/>
        </w:rPr>
        <w:t>about</w:t>
      </w:r>
      <w:r w:rsidR="008F68F8">
        <w:rPr>
          <w:rFonts w:ascii="Arial" w:hAnsi="Arial" w:cs="Arial"/>
          <w:sz w:val="22"/>
          <w:szCs w:val="22"/>
        </w:rPr>
        <w:t xml:space="preserve"> every </w:t>
      </w:r>
      <w:r w:rsidR="00D56675">
        <w:rPr>
          <w:rFonts w:ascii="Arial" w:hAnsi="Arial" w:cs="Arial"/>
          <w:sz w:val="22"/>
          <w:szCs w:val="22"/>
        </w:rPr>
        <w:t>RFP, or IFB today has potholing requirements</w:t>
      </w:r>
      <w:r w:rsidR="00093AAB">
        <w:rPr>
          <w:rFonts w:ascii="Arial" w:hAnsi="Arial" w:cs="Arial"/>
          <w:sz w:val="22"/>
          <w:szCs w:val="22"/>
        </w:rPr>
        <w:t xml:space="preserve"> in it</w:t>
      </w:r>
      <w:r w:rsidR="00483097">
        <w:rPr>
          <w:rFonts w:ascii="Arial" w:hAnsi="Arial" w:cs="Arial"/>
          <w:sz w:val="22"/>
          <w:szCs w:val="22"/>
        </w:rPr>
        <w:t xml:space="preserve">, the government agencies </w:t>
      </w:r>
      <w:r w:rsidR="00413692">
        <w:rPr>
          <w:rFonts w:ascii="Arial" w:hAnsi="Arial" w:cs="Arial"/>
          <w:sz w:val="22"/>
          <w:szCs w:val="22"/>
        </w:rPr>
        <w:t>can’t</w:t>
      </w:r>
      <w:r w:rsidR="00483097">
        <w:rPr>
          <w:rFonts w:ascii="Arial" w:hAnsi="Arial" w:cs="Arial"/>
          <w:sz w:val="22"/>
          <w:szCs w:val="22"/>
        </w:rPr>
        <w:t xml:space="preserve"> req</w:t>
      </w:r>
      <w:r w:rsidR="004C3838">
        <w:rPr>
          <w:rFonts w:ascii="Arial" w:hAnsi="Arial" w:cs="Arial"/>
          <w:sz w:val="22"/>
          <w:szCs w:val="22"/>
        </w:rPr>
        <w:t xml:space="preserve">uire </w:t>
      </w:r>
      <w:r w:rsidR="00AB617E">
        <w:rPr>
          <w:rFonts w:ascii="Arial" w:hAnsi="Arial" w:cs="Arial"/>
          <w:sz w:val="22"/>
          <w:szCs w:val="22"/>
        </w:rPr>
        <w:t xml:space="preserve">HydroVac </w:t>
      </w:r>
      <w:r w:rsidR="004C3838">
        <w:rPr>
          <w:rFonts w:ascii="Arial" w:hAnsi="Arial" w:cs="Arial"/>
          <w:sz w:val="22"/>
          <w:szCs w:val="22"/>
        </w:rPr>
        <w:t xml:space="preserve">on one hand then close all the places available </w:t>
      </w:r>
      <w:r w:rsidR="00B75BCD">
        <w:rPr>
          <w:rFonts w:ascii="Arial" w:hAnsi="Arial" w:cs="Arial"/>
          <w:sz w:val="22"/>
          <w:szCs w:val="22"/>
        </w:rPr>
        <w:t xml:space="preserve">to dispose of it on the other, </w:t>
      </w:r>
      <w:r w:rsidR="001C639D">
        <w:rPr>
          <w:rFonts w:ascii="Arial" w:hAnsi="Arial" w:cs="Arial"/>
          <w:sz w:val="22"/>
          <w:szCs w:val="22"/>
        </w:rPr>
        <w:t xml:space="preserve">we need your help for solutions not </w:t>
      </w:r>
      <w:r w:rsidR="00577173">
        <w:rPr>
          <w:rFonts w:ascii="Arial" w:hAnsi="Arial" w:cs="Arial"/>
          <w:sz w:val="22"/>
          <w:szCs w:val="22"/>
        </w:rPr>
        <w:t>heavy-handed</w:t>
      </w:r>
      <w:r w:rsidR="001C639D">
        <w:rPr>
          <w:rFonts w:ascii="Arial" w:hAnsi="Arial" w:cs="Arial"/>
          <w:sz w:val="22"/>
          <w:szCs w:val="22"/>
        </w:rPr>
        <w:t xml:space="preserve"> regulation</w:t>
      </w:r>
      <w:r w:rsidR="00560DDE">
        <w:rPr>
          <w:rFonts w:ascii="Arial" w:hAnsi="Arial" w:cs="Arial"/>
          <w:sz w:val="22"/>
          <w:szCs w:val="22"/>
        </w:rPr>
        <w:t xml:space="preserve">. </w:t>
      </w:r>
    </w:p>
    <w:p w14:paraId="006A9368" w14:textId="3D82D0C7" w:rsidR="00113431" w:rsidRPr="00377342" w:rsidRDefault="00560DDE" w:rsidP="00377342">
      <w:pPr>
        <w:rPr>
          <w:rFonts w:ascii="Arial" w:hAnsi="Arial" w:cs="Arial"/>
          <w:sz w:val="22"/>
          <w:szCs w:val="22"/>
        </w:rPr>
      </w:pPr>
      <w:r>
        <w:rPr>
          <w:rFonts w:ascii="Arial" w:hAnsi="Arial" w:cs="Arial"/>
          <w:sz w:val="22"/>
          <w:szCs w:val="22"/>
        </w:rPr>
        <w:t xml:space="preserve">In my 3 decades of doing this </w:t>
      </w:r>
      <w:r w:rsidR="00085497">
        <w:rPr>
          <w:rFonts w:ascii="Arial" w:hAnsi="Arial" w:cs="Arial"/>
          <w:sz w:val="22"/>
          <w:szCs w:val="22"/>
        </w:rPr>
        <w:t>I’ve</w:t>
      </w:r>
      <w:r>
        <w:rPr>
          <w:rFonts w:ascii="Arial" w:hAnsi="Arial" w:cs="Arial"/>
          <w:sz w:val="22"/>
          <w:szCs w:val="22"/>
        </w:rPr>
        <w:t xml:space="preserve"> only seen it </w:t>
      </w:r>
      <w:r w:rsidR="00EF4237">
        <w:rPr>
          <w:rFonts w:ascii="Arial" w:hAnsi="Arial" w:cs="Arial"/>
          <w:sz w:val="22"/>
          <w:szCs w:val="22"/>
        </w:rPr>
        <w:t xml:space="preserve">one way and that is the closure of many </w:t>
      </w:r>
      <w:r w:rsidR="004D537C">
        <w:rPr>
          <w:rFonts w:ascii="Arial" w:hAnsi="Arial" w:cs="Arial"/>
          <w:sz w:val="22"/>
          <w:szCs w:val="22"/>
        </w:rPr>
        <w:t>pits that except this material. People its DIRT &amp; WATER</w:t>
      </w:r>
      <w:r w:rsidR="007A0B23">
        <w:rPr>
          <w:rFonts w:ascii="Arial" w:hAnsi="Arial" w:cs="Arial"/>
          <w:sz w:val="22"/>
          <w:szCs w:val="22"/>
        </w:rPr>
        <w:t xml:space="preserve">! If the water is good enough for human consumption </w:t>
      </w:r>
      <w:r w:rsidR="00360258">
        <w:rPr>
          <w:rFonts w:ascii="Arial" w:hAnsi="Arial" w:cs="Arial"/>
          <w:sz w:val="22"/>
          <w:szCs w:val="22"/>
        </w:rPr>
        <w:t xml:space="preserve">it should be good enough to go back to the </w:t>
      </w:r>
      <w:r w:rsidR="003C4177">
        <w:rPr>
          <w:rFonts w:ascii="Arial" w:hAnsi="Arial" w:cs="Arial"/>
          <w:sz w:val="22"/>
          <w:szCs w:val="22"/>
        </w:rPr>
        <w:t>ground,</w:t>
      </w:r>
      <w:r w:rsidR="00F2015F">
        <w:rPr>
          <w:rFonts w:ascii="Arial" w:hAnsi="Arial" w:cs="Arial"/>
          <w:sz w:val="22"/>
          <w:szCs w:val="22"/>
        </w:rPr>
        <w:t xml:space="preserve"> I </w:t>
      </w:r>
      <w:r w:rsidR="003C4177">
        <w:rPr>
          <w:rFonts w:ascii="Arial" w:hAnsi="Arial" w:cs="Arial"/>
          <w:sz w:val="22"/>
          <w:szCs w:val="22"/>
        </w:rPr>
        <w:t>can’t</w:t>
      </w:r>
      <w:r w:rsidR="00F2015F">
        <w:rPr>
          <w:rFonts w:ascii="Arial" w:hAnsi="Arial" w:cs="Arial"/>
          <w:sz w:val="22"/>
          <w:szCs w:val="22"/>
        </w:rPr>
        <w:t xml:space="preserve"> imagine you would disagree. </w:t>
      </w:r>
      <w:r w:rsidR="003C4177">
        <w:rPr>
          <w:rFonts w:ascii="Arial" w:hAnsi="Arial" w:cs="Arial"/>
          <w:sz w:val="22"/>
          <w:szCs w:val="22"/>
        </w:rPr>
        <w:t xml:space="preserve">If you </w:t>
      </w:r>
      <w:r w:rsidR="007B7574">
        <w:rPr>
          <w:rFonts w:ascii="Arial" w:hAnsi="Arial" w:cs="Arial"/>
          <w:sz w:val="22"/>
          <w:szCs w:val="22"/>
        </w:rPr>
        <w:t>do,</w:t>
      </w:r>
      <w:r w:rsidR="003C4177">
        <w:rPr>
          <w:rFonts w:ascii="Arial" w:hAnsi="Arial" w:cs="Arial"/>
          <w:sz w:val="22"/>
          <w:szCs w:val="22"/>
        </w:rPr>
        <w:t xml:space="preserve"> your problem isn’t with </w:t>
      </w:r>
      <w:r w:rsidR="003D3B9C">
        <w:rPr>
          <w:rFonts w:ascii="Arial" w:hAnsi="Arial" w:cs="Arial"/>
          <w:sz w:val="22"/>
          <w:szCs w:val="22"/>
        </w:rPr>
        <w:t xml:space="preserve">the disposal sites </w:t>
      </w:r>
      <w:r w:rsidR="004A31C7">
        <w:rPr>
          <w:rFonts w:ascii="Arial" w:hAnsi="Arial" w:cs="Arial"/>
          <w:sz w:val="22"/>
          <w:szCs w:val="22"/>
        </w:rPr>
        <w:t xml:space="preserve">it’s with the </w:t>
      </w:r>
      <w:r w:rsidR="00A933D0">
        <w:rPr>
          <w:rFonts w:ascii="Arial" w:hAnsi="Arial" w:cs="Arial"/>
          <w:sz w:val="22"/>
          <w:szCs w:val="22"/>
        </w:rPr>
        <w:t>water departments</w:t>
      </w:r>
      <w:r w:rsidR="004A31C7">
        <w:rPr>
          <w:rFonts w:ascii="Arial" w:hAnsi="Arial" w:cs="Arial"/>
          <w:sz w:val="22"/>
          <w:szCs w:val="22"/>
        </w:rPr>
        <w:t>,</w:t>
      </w:r>
      <w:r w:rsidR="00A933D0">
        <w:rPr>
          <w:rFonts w:ascii="Arial" w:hAnsi="Arial" w:cs="Arial"/>
          <w:sz w:val="22"/>
          <w:szCs w:val="22"/>
        </w:rPr>
        <w:t xml:space="preserve"> </w:t>
      </w:r>
      <w:r w:rsidR="00A933D0" w:rsidRPr="00603BEB">
        <w:rPr>
          <w:rFonts w:ascii="Arial" w:hAnsi="Arial" w:cs="Arial"/>
          <w:b/>
          <w:bCs/>
          <w:sz w:val="22"/>
          <w:szCs w:val="22"/>
        </w:rPr>
        <w:t>another government ag</w:t>
      </w:r>
      <w:r w:rsidR="0027371C" w:rsidRPr="00603BEB">
        <w:rPr>
          <w:rFonts w:ascii="Arial" w:hAnsi="Arial" w:cs="Arial"/>
          <w:b/>
          <w:bCs/>
          <w:sz w:val="22"/>
          <w:szCs w:val="22"/>
        </w:rPr>
        <w:t>ency</w:t>
      </w:r>
      <w:r w:rsidR="0027371C">
        <w:rPr>
          <w:rFonts w:ascii="Arial" w:hAnsi="Arial" w:cs="Arial"/>
          <w:sz w:val="22"/>
          <w:szCs w:val="22"/>
        </w:rPr>
        <w:t>!</w:t>
      </w:r>
    </w:p>
    <w:p w14:paraId="1997B774" w14:textId="77777777" w:rsidR="00377342" w:rsidRPr="00377342" w:rsidRDefault="00377342" w:rsidP="00377342">
      <w:pPr>
        <w:rPr>
          <w:rFonts w:ascii="Arial" w:hAnsi="Arial" w:cs="Arial"/>
          <w:sz w:val="22"/>
          <w:szCs w:val="22"/>
        </w:rPr>
      </w:pPr>
      <w:r w:rsidRPr="00377342">
        <w:rPr>
          <w:rFonts w:ascii="Arial" w:hAnsi="Arial" w:cs="Arial"/>
          <w:sz w:val="22"/>
          <w:szCs w:val="22"/>
        </w:rPr>
        <w:t>Sincerely,</w:t>
      </w:r>
    </w:p>
    <w:p w14:paraId="129A2A58" w14:textId="5F76A29D" w:rsidR="00377342" w:rsidRPr="00377342" w:rsidRDefault="005968DC" w:rsidP="00377342">
      <w:pPr>
        <w:rPr>
          <w:rFonts w:ascii="Arial" w:hAnsi="Arial" w:cs="Arial"/>
          <w:sz w:val="22"/>
          <w:szCs w:val="22"/>
        </w:rPr>
      </w:pPr>
      <w:r>
        <w:rPr>
          <w:rFonts w:ascii="Arial" w:hAnsi="Arial" w:cs="Arial"/>
          <w:sz w:val="22"/>
          <w:szCs w:val="22"/>
        </w:rPr>
        <w:t xml:space="preserve">Michael King </w:t>
      </w:r>
    </w:p>
    <w:p w14:paraId="0F05B91E" w14:textId="5BF41458" w:rsidR="00377342" w:rsidRPr="00377342" w:rsidRDefault="005968DC" w:rsidP="00377342">
      <w:pPr>
        <w:rPr>
          <w:rFonts w:ascii="Arial" w:hAnsi="Arial" w:cs="Arial"/>
          <w:sz w:val="22"/>
          <w:szCs w:val="22"/>
        </w:rPr>
      </w:pPr>
      <w:r>
        <w:rPr>
          <w:rFonts w:ascii="Arial" w:hAnsi="Arial" w:cs="Arial"/>
          <w:sz w:val="22"/>
          <w:szCs w:val="22"/>
        </w:rPr>
        <w:t>Vector Services West-Dire</w:t>
      </w:r>
      <w:r w:rsidR="00113431">
        <w:rPr>
          <w:rFonts w:ascii="Arial" w:hAnsi="Arial" w:cs="Arial"/>
          <w:sz w:val="22"/>
          <w:szCs w:val="22"/>
        </w:rPr>
        <w:t xml:space="preserve">ctor </w:t>
      </w:r>
    </w:p>
    <w:p w14:paraId="63A53D6D" w14:textId="3AEE8EF5" w:rsidR="00377342" w:rsidRPr="00377342" w:rsidRDefault="00377342" w:rsidP="00377342">
      <w:pPr>
        <w:rPr>
          <w:rFonts w:ascii="Arial" w:hAnsi="Arial" w:cs="Arial"/>
          <w:sz w:val="22"/>
          <w:szCs w:val="22"/>
        </w:rPr>
      </w:pPr>
    </w:p>
    <w:sectPr w:rsidR="00377342" w:rsidRPr="0037734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971F7" w14:textId="77777777" w:rsidR="009D2B8F" w:rsidRDefault="009D2B8F" w:rsidP="00377342">
      <w:pPr>
        <w:spacing w:after="0" w:line="240" w:lineRule="auto"/>
      </w:pPr>
      <w:r>
        <w:separator/>
      </w:r>
    </w:p>
  </w:endnote>
  <w:endnote w:type="continuationSeparator" w:id="0">
    <w:p w14:paraId="75D94A08" w14:textId="77777777" w:rsidR="009D2B8F" w:rsidRDefault="009D2B8F" w:rsidP="00377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18CB8" w14:textId="77777777" w:rsidR="009D2B8F" w:rsidRDefault="009D2B8F" w:rsidP="00377342">
      <w:pPr>
        <w:spacing w:after="0" w:line="240" w:lineRule="auto"/>
      </w:pPr>
      <w:r>
        <w:separator/>
      </w:r>
    </w:p>
  </w:footnote>
  <w:footnote w:type="continuationSeparator" w:id="0">
    <w:p w14:paraId="1C627CE0" w14:textId="77777777" w:rsidR="009D2B8F" w:rsidRDefault="009D2B8F" w:rsidP="00377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234A8" w14:textId="01ED1433" w:rsidR="00377342" w:rsidRDefault="00377342">
    <w:pPr>
      <w:pStyle w:val="Header"/>
    </w:pPr>
    <w:r>
      <w:rPr>
        <w:noProof/>
      </w:rPr>
      <w:drawing>
        <wp:inline distT="0" distB="0" distL="0" distR="0" wp14:anchorId="041243BE" wp14:editId="1BE8BABB">
          <wp:extent cx="3200400" cy="1405233"/>
          <wp:effectExtent l="0" t="0" r="0" b="5080"/>
          <wp:docPr id="1185716006"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716006"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214315" cy="1411343"/>
                  </a:xfrm>
                  <a:prstGeom prst="rect">
                    <a:avLst/>
                  </a:prstGeom>
                </pic:spPr>
              </pic:pic>
            </a:graphicData>
          </a:graphic>
        </wp:inline>
      </w:drawing>
    </w:r>
  </w:p>
  <w:p w14:paraId="1A6AEB4D" w14:textId="77777777" w:rsidR="00377342" w:rsidRDefault="003773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342"/>
    <w:rsid w:val="00047991"/>
    <w:rsid w:val="0008160B"/>
    <w:rsid w:val="00085497"/>
    <w:rsid w:val="00093AAB"/>
    <w:rsid w:val="00113431"/>
    <w:rsid w:val="00113A77"/>
    <w:rsid w:val="0015187E"/>
    <w:rsid w:val="001C639D"/>
    <w:rsid w:val="002129AB"/>
    <w:rsid w:val="00235541"/>
    <w:rsid w:val="0027371C"/>
    <w:rsid w:val="00281689"/>
    <w:rsid w:val="00356CB5"/>
    <w:rsid w:val="00360258"/>
    <w:rsid w:val="00377342"/>
    <w:rsid w:val="003C4177"/>
    <w:rsid w:val="003D3B9C"/>
    <w:rsid w:val="003D6F37"/>
    <w:rsid w:val="00413692"/>
    <w:rsid w:val="00483097"/>
    <w:rsid w:val="004A31C7"/>
    <w:rsid w:val="004C3838"/>
    <w:rsid w:val="004D2DD2"/>
    <w:rsid w:val="004D537C"/>
    <w:rsid w:val="00504B60"/>
    <w:rsid w:val="00540871"/>
    <w:rsid w:val="00560DDE"/>
    <w:rsid w:val="00577173"/>
    <w:rsid w:val="005829A2"/>
    <w:rsid w:val="005968DC"/>
    <w:rsid w:val="005D3628"/>
    <w:rsid w:val="005D4FB1"/>
    <w:rsid w:val="006019F5"/>
    <w:rsid w:val="00603BEB"/>
    <w:rsid w:val="0064210C"/>
    <w:rsid w:val="007017DB"/>
    <w:rsid w:val="007060CE"/>
    <w:rsid w:val="007A0B23"/>
    <w:rsid w:val="007B7574"/>
    <w:rsid w:val="008F68F8"/>
    <w:rsid w:val="009A1AAA"/>
    <w:rsid w:val="009D2B8F"/>
    <w:rsid w:val="00A933D0"/>
    <w:rsid w:val="00AB617E"/>
    <w:rsid w:val="00B5451C"/>
    <w:rsid w:val="00B75BCD"/>
    <w:rsid w:val="00B8680D"/>
    <w:rsid w:val="00BB2795"/>
    <w:rsid w:val="00BD7F1F"/>
    <w:rsid w:val="00CB600F"/>
    <w:rsid w:val="00D414B7"/>
    <w:rsid w:val="00D55579"/>
    <w:rsid w:val="00D56675"/>
    <w:rsid w:val="00EB4663"/>
    <w:rsid w:val="00EF4237"/>
    <w:rsid w:val="00F2015F"/>
    <w:rsid w:val="00F77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84133"/>
  <w15:chartTrackingRefBased/>
  <w15:docId w15:val="{DD82C36E-4DA8-437A-B019-47F67C89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73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73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73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73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73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73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3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3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3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3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73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73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73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73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73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3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3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342"/>
    <w:rPr>
      <w:rFonts w:eastAsiaTheme="majorEastAsia" w:cstheme="majorBidi"/>
      <w:color w:val="272727" w:themeColor="text1" w:themeTint="D8"/>
    </w:rPr>
  </w:style>
  <w:style w:type="paragraph" w:styleId="Title">
    <w:name w:val="Title"/>
    <w:basedOn w:val="Normal"/>
    <w:next w:val="Normal"/>
    <w:link w:val="TitleChar"/>
    <w:uiPriority w:val="10"/>
    <w:qFormat/>
    <w:rsid w:val="003773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3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3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3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342"/>
    <w:pPr>
      <w:spacing w:before="160"/>
      <w:jc w:val="center"/>
    </w:pPr>
    <w:rPr>
      <w:i/>
      <w:iCs/>
      <w:color w:val="404040" w:themeColor="text1" w:themeTint="BF"/>
    </w:rPr>
  </w:style>
  <w:style w:type="character" w:customStyle="1" w:styleId="QuoteChar">
    <w:name w:val="Quote Char"/>
    <w:basedOn w:val="DefaultParagraphFont"/>
    <w:link w:val="Quote"/>
    <w:uiPriority w:val="29"/>
    <w:rsid w:val="00377342"/>
    <w:rPr>
      <w:i/>
      <w:iCs/>
      <w:color w:val="404040" w:themeColor="text1" w:themeTint="BF"/>
    </w:rPr>
  </w:style>
  <w:style w:type="paragraph" w:styleId="ListParagraph">
    <w:name w:val="List Paragraph"/>
    <w:basedOn w:val="Normal"/>
    <w:uiPriority w:val="34"/>
    <w:qFormat/>
    <w:rsid w:val="00377342"/>
    <w:pPr>
      <w:ind w:left="720"/>
      <w:contextualSpacing/>
    </w:pPr>
  </w:style>
  <w:style w:type="character" w:styleId="IntenseEmphasis">
    <w:name w:val="Intense Emphasis"/>
    <w:basedOn w:val="DefaultParagraphFont"/>
    <w:uiPriority w:val="21"/>
    <w:qFormat/>
    <w:rsid w:val="00377342"/>
    <w:rPr>
      <w:i/>
      <w:iCs/>
      <w:color w:val="0F4761" w:themeColor="accent1" w:themeShade="BF"/>
    </w:rPr>
  </w:style>
  <w:style w:type="paragraph" w:styleId="IntenseQuote">
    <w:name w:val="Intense Quote"/>
    <w:basedOn w:val="Normal"/>
    <w:next w:val="Normal"/>
    <w:link w:val="IntenseQuoteChar"/>
    <w:uiPriority w:val="30"/>
    <w:qFormat/>
    <w:rsid w:val="003773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342"/>
    <w:rPr>
      <w:i/>
      <w:iCs/>
      <w:color w:val="0F4761" w:themeColor="accent1" w:themeShade="BF"/>
    </w:rPr>
  </w:style>
  <w:style w:type="character" w:styleId="IntenseReference">
    <w:name w:val="Intense Reference"/>
    <w:basedOn w:val="DefaultParagraphFont"/>
    <w:uiPriority w:val="32"/>
    <w:qFormat/>
    <w:rsid w:val="00377342"/>
    <w:rPr>
      <w:b/>
      <w:bCs/>
      <w:smallCaps/>
      <w:color w:val="0F4761" w:themeColor="accent1" w:themeShade="BF"/>
      <w:spacing w:val="5"/>
    </w:rPr>
  </w:style>
  <w:style w:type="paragraph" w:styleId="Header">
    <w:name w:val="header"/>
    <w:basedOn w:val="Normal"/>
    <w:link w:val="HeaderChar"/>
    <w:uiPriority w:val="99"/>
    <w:unhideWhenUsed/>
    <w:rsid w:val="003773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342"/>
  </w:style>
  <w:style w:type="paragraph" w:styleId="Footer">
    <w:name w:val="footer"/>
    <w:basedOn w:val="Normal"/>
    <w:link w:val="FooterChar"/>
    <w:uiPriority w:val="99"/>
    <w:unhideWhenUsed/>
    <w:rsid w:val="003773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8d53608-54ca-4a74-8beb-8a1399c1189c}" enabled="0" method="" siteId="{78d53608-54ca-4a74-8beb-8a1399c1189c}" removed="1"/>
</clbl:labelList>
</file>

<file path=docProps/app.xml><?xml version="1.0" encoding="utf-8"?>
<Properties xmlns="http://schemas.openxmlformats.org/officeDocument/2006/extended-properties" xmlns:vt="http://schemas.openxmlformats.org/officeDocument/2006/docPropsVTypes">
  <Template>Normal.dotm</Template>
  <TotalTime>683</TotalTime>
  <Pages>2</Pages>
  <Words>525</Words>
  <Characters>2770</Characters>
  <Application>Microsoft Office Word</Application>
  <DocSecurity>0</DocSecurity>
  <Lines>47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Michael</dc:creator>
  <cp:keywords/>
  <dc:description/>
  <cp:lastModifiedBy>King, Michael</cp:lastModifiedBy>
  <cp:revision>52</cp:revision>
  <dcterms:created xsi:type="dcterms:W3CDTF">2025-10-10T14:35:00Z</dcterms:created>
  <dcterms:modified xsi:type="dcterms:W3CDTF">2025-10-11T01:58:00Z</dcterms:modified>
</cp:coreProperties>
</file>