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0A43" w14:textId="77777777" w:rsidR="00786424" w:rsidRDefault="00786424" w:rsidP="403507D3"/>
    <w:p w14:paraId="0D976D17" w14:textId="6D32713B" w:rsidR="008C6149" w:rsidRPr="00864A96" w:rsidRDefault="00DF4771" w:rsidP="008C6149">
      <w:r w:rsidRPr="000841E0">
        <w:rPr>
          <w:noProof/>
        </w:rPr>
        <w:drawing>
          <wp:anchor distT="0" distB="0" distL="114300" distR="114300" simplePos="0" relativeHeight="251658241" behindDoc="0" locked="0" layoutInCell="1" allowOverlap="1" wp14:anchorId="65DDF347" wp14:editId="0ECAD019">
            <wp:simplePos x="0" y="0"/>
            <wp:positionH relativeFrom="column">
              <wp:posOffset>-317500</wp:posOffset>
            </wp:positionH>
            <wp:positionV relativeFrom="paragraph">
              <wp:posOffset>-673100</wp:posOffset>
            </wp:positionV>
            <wp:extent cx="1435100" cy="313690"/>
            <wp:effectExtent l="0" t="0" r="0" b="3810"/>
            <wp:wrapNone/>
            <wp:docPr id="3" name="Picture 3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lack, darkne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3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DFEC5" wp14:editId="71C124CB">
                <wp:simplePos x="0" y="0"/>
                <wp:positionH relativeFrom="column">
                  <wp:posOffset>-1509395</wp:posOffset>
                </wp:positionH>
                <wp:positionV relativeFrom="paragraph">
                  <wp:posOffset>-3022600</wp:posOffset>
                </wp:positionV>
                <wp:extent cx="8394700" cy="2654300"/>
                <wp:effectExtent l="114300" t="419100" r="101600" b="4127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255398">
                          <a:off x="0" y="0"/>
                          <a:ext cx="8394700" cy="2654300"/>
                        </a:xfrm>
                        <a:prstGeom prst="rect">
                          <a:avLst/>
                        </a:prstGeom>
                        <a:solidFill>
                          <a:srgbClr val="04B3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7422" id="Rectangle 2" o:spid="_x0000_s1026" style="position:absolute;margin-left:-118.85pt;margin-top:-238pt;width:661pt;height:209pt;rotation:-37639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" fillcolor="#04b380" stroked="f" strokeweight="1pt"/>
            </w:pict>
          </mc:Fallback>
        </mc:AlternateContent>
      </w:r>
    </w:p>
    <w:p w14:paraId="1B80ACFC" w14:textId="4B02A210" w:rsidR="000D6FA2" w:rsidRDefault="000D6FA2" w:rsidP="000D6FA2">
      <w:pPr>
        <w:spacing w:after="0" w:line="240" w:lineRule="auto"/>
      </w:pPr>
      <w:r>
        <w:t xml:space="preserve">March </w:t>
      </w:r>
      <w:r w:rsidR="0020204D">
        <w:t xml:space="preserve">3, </w:t>
      </w:r>
      <w:r>
        <w:t>2026</w:t>
      </w:r>
    </w:p>
    <w:p w14:paraId="4E34B383" w14:textId="77777777" w:rsidR="000D6FA2" w:rsidRDefault="000D6FA2" w:rsidP="000D6FA2">
      <w:pPr>
        <w:spacing w:after="0" w:line="240" w:lineRule="auto"/>
      </w:pPr>
    </w:p>
    <w:p w14:paraId="32790934" w14:textId="77777777" w:rsidR="000D6FA2" w:rsidRDefault="000D6FA2" w:rsidP="000D6FA2">
      <w:pPr>
        <w:spacing w:after="0" w:line="240" w:lineRule="auto"/>
      </w:pPr>
      <w:r>
        <w:t>Department of Ecology</w:t>
      </w:r>
    </w:p>
    <w:p w14:paraId="6862D892" w14:textId="77777777" w:rsidR="000D6FA2" w:rsidRDefault="000D6FA2" w:rsidP="000D6FA2">
      <w:pPr>
        <w:spacing w:after="0" w:line="240" w:lineRule="auto"/>
      </w:pPr>
      <w:r>
        <w:t>State of Washington</w:t>
      </w:r>
    </w:p>
    <w:p w14:paraId="331B3A39" w14:textId="77777777" w:rsidR="000D6FA2" w:rsidRDefault="000D6FA2" w:rsidP="000D6FA2">
      <w:pPr>
        <w:spacing w:after="0" w:line="240" w:lineRule="auto"/>
      </w:pPr>
      <w:r>
        <w:t>P.O. Box 47600</w:t>
      </w:r>
    </w:p>
    <w:p w14:paraId="369566BD" w14:textId="77777777" w:rsidR="000D6FA2" w:rsidRDefault="000D6FA2" w:rsidP="000D6FA2">
      <w:pPr>
        <w:spacing w:after="0" w:line="240" w:lineRule="auto"/>
      </w:pPr>
      <w:r>
        <w:t>Olympia, WA 98504-7600</w:t>
      </w:r>
    </w:p>
    <w:p w14:paraId="2543412B" w14:textId="77777777" w:rsidR="000D6FA2" w:rsidRDefault="000D6FA2" w:rsidP="000D6FA2">
      <w:pPr>
        <w:spacing w:after="0" w:line="240" w:lineRule="auto"/>
      </w:pPr>
    </w:p>
    <w:p w14:paraId="6550CB24" w14:textId="1C9325D2" w:rsidR="00C33F8F" w:rsidRPr="002D5F5F" w:rsidRDefault="000D6FA2" w:rsidP="000D6FA2">
      <w:pPr>
        <w:spacing w:after="0" w:line="240" w:lineRule="auto"/>
        <w:rPr>
          <w:b/>
          <w:bCs/>
        </w:rPr>
      </w:pPr>
      <w:r w:rsidRPr="002D5F5F">
        <w:rPr>
          <w:b/>
          <w:bCs/>
        </w:rPr>
        <w:t>Re: Feedback on the Clean Fuel Standard (Chapter 173-424 WAC)</w:t>
      </w:r>
    </w:p>
    <w:p w14:paraId="33DA61E3" w14:textId="77777777" w:rsidR="000D6FA2" w:rsidRDefault="000D6FA2" w:rsidP="000D6FA2">
      <w:pPr>
        <w:spacing w:after="0" w:line="240" w:lineRule="auto"/>
      </w:pPr>
    </w:p>
    <w:p w14:paraId="3F658E2A" w14:textId="61A40FDA" w:rsidR="000D6FA2" w:rsidRDefault="000D6FA2" w:rsidP="000D6FA2">
      <w:pPr>
        <w:spacing w:after="0" w:line="240" w:lineRule="auto"/>
      </w:pPr>
      <w:r>
        <w:t>Dear Lauren Sanner,</w:t>
      </w:r>
    </w:p>
    <w:p w14:paraId="366EE07C" w14:textId="77777777" w:rsidR="000D6FA2" w:rsidRDefault="000D6FA2" w:rsidP="000D6FA2">
      <w:pPr>
        <w:spacing w:after="0" w:line="240" w:lineRule="auto"/>
      </w:pPr>
    </w:p>
    <w:p w14:paraId="5810EF7F" w14:textId="62269067" w:rsidR="000D6FA2" w:rsidRDefault="000D6FA2" w:rsidP="000D6FA2">
      <w:pPr>
        <w:spacing w:after="0" w:line="240" w:lineRule="auto"/>
      </w:pPr>
      <w:r>
        <w:t xml:space="preserve">Zeem Solutions </w:t>
      </w:r>
      <w:r w:rsidR="002D5F5F">
        <w:t xml:space="preserve">(Zeem) </w:t>
      </w:r>
      <w:r>
        <w:t xml:space="preserve">appreciates the opportunity to provide informal comments on </w:t>
      </w:r>
      <w:r>
        <w:t>updates to Chapter 173-424</w:t>
      </w:r>
      <w:r>
        <w:t xml:space="preserve"> </w:t>
      </w:r>
      <w:r>
        <w:t>WAC, the Clean Fuel Standard</w:t>
      </w:r>
      <w:r w:rsidR="002D5F5F">
        <w:t xml:space="preserve"> (CFS)</w:t>
      </w:r>
      <w:r>
        <w:t>.</w:t>
      </w:r>
    </w:p>
    <w:p w14:paraId="15229055" w14:textId="77777777" w:rsidR="002D5F5F" w:rsidRDefault="002D5F5F" w:rsidP="000D6FA2">
      <w:pPr>
        <w:spacing w:after="0" w:line="240" w:lineRule="auto"/>
      </w:pPr>
    </w:p>
    <w:p w14:paraId="4A2869AA" w14:textId="3756B84E" w:rsidR="002D5F5F" w:rsidRPr="002D5F5F" w:rsidRDefault="002D5F5F" w:rsidP="000D6FA2">
      <w:pPr>
        <w:spacing w:after="0" w:line="240" w:lineRule="auto"/>
        <w:rPr>
          <w:b/>
          <w:bCs/>
        </w:rPr>
      </w:pPr>
      <w:r w:rsidRPr="002D5F5F">
        <w:rPr>
          <w:b/>
          <w:bCs/>
        </w:rPr>
        <w:t>About Zeem</w:t>
      </w:r>
    </w:p>
    <w:p w14:paraId="335183F8" w14:textId="77777777" w:rsidR="000D6FA2" w:rsidRDefault="000D6FA2" w:rsidP="000D6FA2">
      <w:pPr>
        <w:spacing w:after="0" w:line="240" w:lineRule="auto"/>
      </w:pPr>
    </w:p>
    <w:p w14:paraId="2E7B685C" w14:textId="739FDD3E" w:rsidR="002D5F5F" w:rsidRDefault="000D6FA2" w:rsidP="000D6FA2">
      <w:pPr>
        <w:spacing w:after="0" w:line="240" w:lineRule="auto"/>
      </w:pPr>
      <w:r>
        <w:t xml:space="preserve">Zeem </w:t>
      </w:r>
      <w:r>
        <w:t xml:space="preserve">offers </w:t>
      </w:r>
      <w:r>
        <w:t>turnkey electric vehicle (EV) solutions to</w:t>
      </w:r>
      <w:r>
        <w:t xml:space="preserve"> fleet operators </w:t>
      </w:r>
      <w:r>
        <w:t>transitioning to meet the standards of a new green economy. Zeem’s mission is to</w:t>
      </w:r>
      <w:r>
        <w:t xml:space="preserve"> accelerate sustainable transportation for all fleets while focusing on affordability, </w:t>
      </w:r>
      <w:r>
        <w:t xml:space="preserve">scalability, and environmental impacts. </w:t>
      </w:r>
      <w:r>
        <w:t>Z</w:t>
      </w:r>
      <w:r>
        <w:t>eem is a leader in designing, building, and</w:t>
      </w:r>
      <w:r>
        <w:t xml:space="preserve"> </w:t>
      </w:r>
      <w:r>
        <w:t>operating zero</w:t>
      </w:r>
      <w:r>
        <w:t xml:space="preserve">-emission (ZE) vehicle depots that offer charging, fleet management </w:t>
      </w:r>
      <w:r>
        <w:t>services,</w:t>
      </w:r>
      <w:r>
        <w:t xml:space="preserve"> </w:t>
      </w:r>
      <w:r>
        <w:t xml:space="preserve">and electric vehicle leases to enable </w:t>
      </w:r>
      <w:r>
        <w:t xml:space="preserve">fleets to transition to the </w:t>
      </w:r>
      <w:r w:rsidR="00885D4F">
        <w:t>ZE</w:t>
      </w:r>
      <w:r>
        <w:t xml:space="preserve"> future easily and affordably.</w:t>
      </w:r>
    </w:p>
    <w:p w14:paraId="3013B8BC" w14:textId="77777777" w:rsidR="002D5F5F" w:rsidRDefault="002D5F5F" w:rsidP="000D6FA2">
      <w:pPr>
        <w:spacing w:after="0" w:line="240" w:lineRule="auto"/>
      </w:pPr>
    </w:p>
    <w:p w14:paraId="24B1329A" w14:textId="7A7F8508" w:rsidR="002D5F5F" w:rsidRDefault="002D5F5F" w:rsidP="002D5F5F">
      <w:pPr>
        <w:spacing w:after="0" w:line="240" w:lineRule="auto"/>
      </w:pPr>
      <w:r>
        <w:t xml:space="preserve">Zeem has over three years of experience operating charging depots that have enabled over 275,000 charging sessions supporting Class 1 to Class 8 vehicles. Zeem's charging depots are secure charging hubs that are open to any contracted fleet customer, including large companies and independent owner-operators, for a simple monthly fee. Depots are open 24/7, allowing both daytime and overnight charging. Depots have bathrooms, shared office spaces, vehicle maintenance shops, and personal vehicle parking spaces when site </w:t>
      </w:r>
      <w:proofErr w:type="gramStart"/>
      <w:r>
        <w:t>space</w:t>
      </w:r>
      <w:proofErr w:type="gramEnd"/>
      <w:r>
        <w:t xml:space="preserve"> allows for it. Fleets of all sizes can choose the exact class and configuration of vehicle they need and operate it under an all-in lease and/or depot services agreement that includes white glove charging, regular maintenance and cleaning, secure parking, and 24/7</w:t>
      </w:r>
      <w:r>
        <w:t xml:space="preserve"> </w:t>
      </w:r>
      <w:r>
        <w:t>operations at conveniently located facilities.</w:t>
      </w:r>
    </w:p>
    <w:p w14:paraId="1572E215" w14:textId="77777777" w:rsidR="002D5F5F" w:rsidRDefault="002D5F5F" w:rsidP="002D5F5F">
      <w:pPr>
        <w:spacing w:after="0" w:line="240" w:lineRule="auto"/>
      </w:pPr>
    </w:p>
    <w:p w14:paraId="6B55D04F" w14:textId="56F77F58" w:rsidR="002D5F5F" w:rsidRDefault="002D5F5F" w:rsidP="002D5F5F">
      <w:pPr>
        <w:spacing w:after="0" w:line="240" w:lineRule="auto"/>
      </w:pPr>
      <w:r>
        <w:t>Zeem is constructing a shared, multi-fleet medium and heavy-duty electric vehicle charging depot on a 3.5-acre parcel of land in SeaTac, WA. The site is accessible to key freight corridors, population centers, transportation hubs, and warehousing and</w:t>
      </w:r>
      <w:r>
        <w:t xml:space="preserve"> </w:t>
      </w:r>
      <w:r>
        <w:t xml:space="preserve">distribution centers. There will be 7 DCFC dual-port chargers with a total of </w:t>
      </w:r>
      <w:proofErr w:type="gramStart"/>
      <w:r>
        <w:t>14</w:t>
      </w:r>
      <w:proofErr w:type="gramEnd"/>
      <w:r>
        <w:t xml:space="preserve"> high-powered charge ports, and a 7.5 MW interconnection. The site will directly serve medium and heavy-duty fleet operators in the Puget Sound Region.</w:t>
      </w:r>
      <w:r>
        <w:t xml:space="preserve"> Zeem plans to utilize the CFS program at this site to reduce costs for fleet operators that utilize the site. </w:t>
      </w:r>
    </w:p>
    <w:p w14:paraId="35CEA5D6" w14:textId="77777777" w:rsidR="002D5F5F" w:rsidRDefault="002D5F5F" w:rsidP="002D5F5F">
      <w:pPr>
        <w:spacing w:after="0" w:line="240" w:lineRule="auto"/>
      </w:pPr>
    </w:p>
    <w:p w14:paraId="0B1FE314" w14:textId="0999A09B" w:rsidR="002D5F5F" w:rsidRDefault="002D5F5F" w:rsidP="002D5F5F">
      <w:pPr>
        <w:spacing w:after="0" w:line="240" w:lineRule="auto"/>
        <w:rPr>
          <w:b/>
          <w:bCs/>
        </w:rPr>
      </w:pPr>
      <w:r w:rsidRPr="002D5F5F">
        <w:rPr>
          <w:b/>
          <w:bCs/>
        </w:rPr>
        <w:t xml:space="preserve">Comments </w:t>
      </w:r>
    </w:p>
    <w:p w14:paraId="16311C68" w14:textId="77777777" w:rsidR="002D5F5F" w:rsidRDefault="002D5F5F" w:rsidP="002D5F5F">
      <w:pPr>
        <w:spacing w:after="0" w:line="240" w:lineRule="auto"/>
        <w:rPr>
          <w:b/>
          <w:bCs/>
        </w:rPr>
      </w:pPr>
    </w:p>
    <w:p w14:paraId="3B5120EC" w14:textId="49C797EF" w:rsidR="002D5F5F" w:rsidRDefault="0020204D" w:rsidP="007D2F1F">
      <w:pPr>
        <w:spacing w:after="0" w:line="240" w:lineRule="auto"/>
      </w:pPr>
      <w:r w:rsidRPr="0020204D">
        <w:t>In</w:t>
      </w:r>
      <w:r w:rsidR="00CF1DE8">
        <w:t>c</w:t>
      </w:r>
      <w:r w:rsidRPr="0020204D">
        <w:t>entivi</w:t>
      </w:r>
      <w:r w:rsidR="00CF1DE8">
        <w:t>z</w:t>
      </w:r>
      <w:r w:rsidRPr="0020204D">
        <w:t>ing electrification for fleets of all weight classes should remain a priority under the CFS program</w:t>
      </w:r>
      <w:r>
        <w:t>.</w:t>
      </w:r>
      <w:r w:rsidRPr="0020204D">
        <w:t xml:space="preserve"> Updating EER ratios to reflect current EV technology is one aspect of this. </w:t>
      </w:r>
      <w:r w:rsidR="002D5F5F" w:rsidRPr="002D5F5F">
        <w:t xml:space="preserve">When </w:t>
      </w:r>
      <w:r w:rsidR="002D5F5F" w:rsidRPr="002D5F5F">
        <w:lastRenderedPageBreak/>
        <w:t>considering the carbon intensity reduction schedule for a given year,</w:t>
      </w:r>
      <w:r w:rsidR="002D5F5F">
        <w:t xml:space="preserve"> Zeem urges the Departm</w:t>
      </w:r>
      <w:r w:rsidR="00CF1DE8">
        <w:t>e</w:t>
      </w:r>
      <w:r w:rsidR="002D5F5F">
        <w:t xml:space="preserve">nt of Ecology </w:t>
      </w:r>
      <w:r>
        <w:t xml:space="preserve">(Ecology) </w:t>
      </w:r>
      <w:r w:rsidR="002D5F5F">
        <w:t xml:space="preserve">to enact changes </w:t>
      </w:r>
      <w:r w:rsidR="007D2F1F">
        <w:t>that</w:t>
      </w:r>
      <w:r w:rsidR="002D5F5F">
        <w:t xml:space="preserve"> maintain a strong credit price. With </w:t>
      </w:r>
      <w:r w:rsidR="007D2F1F">
        <w:t>a predictable, strong credit price, fleets that are transitioning to electric realize more cost savings</w:t>
      </w:r>
      <w:r w:rsidR="00CF1DE8">
        <w:t>. Also, additional use cases reach cost parity, thus accelerating the transition</w:t>
      </w:r>
      <w:r w:rsidR="007D2F1F">
        <w:t>. Additionally, we urge Ecology</w:t>
      </w:r>
      <w:r w:rsidR="007D2F1F">
        <w:t xml:space="preserve"> to </w:t>
      </w:r>
      <w:r w:rsidR="007D2F1F">
        <w:t>provide</w:t>
      </w:r>
      <w:r w:rsidR="007D2F1F">
        <w:t xml:space="preserve"> more </w:t>
      </w:r>
      <w:r w:rsidR="007D2F1F">
        <w:t>clarity</w:t>
      </w:r>
      <w:r w:rsidR="007D2F1F">
        <w:t xml:space="preserve"> on utility spending on transportation electrification.</w:t>
      </w:r>
    </w:p>
    <w:p w14:paraId="0826777F" w14:textId="77777777" w:rsidR="007D2F1F" w:rsidRDefault="007D2F1F" w:rsidP="007D2F1F">
      <w:pPr>
        <w:spacing w:after="0" w:line="240" w:lineRule="auto"/>
      </w:pPr>
    </w:p>
    <w:p w14:paraId="3F7EC217" w14:textId="63B529F7" w:rsidR="007D2F1F" w:rsidRPr="002D5F5F" w:rsidRDefault="007D2F1F" w:rsidP="007D2F1F">
      <w:pPr>
        <w:spacing w:after="0" w:line="240" w:lineRule="auto"/>
      </w:pPr>
      <w:r>
        <w:t>Thank you for your consideration, and we look forward to continued collaboration with Ecology staff and other stakeholders.</w:t>
      </w:r>
    </w:p>
    <w:p w14:paraId="1FDCF870" w14:textId="77777777" w:rsidR="002D5F5F" w:rsidRDefault="002D5F5F" w:rsidP="002D5F5F">
      <w:pPr>
        <w:spacing w:after="0" w:line="240" w:lineRule="auto"/>
        <w:rPr>
          <w:b/>
          <w:bCs/>
        </w:rPr>
      </w:pPr>
    </w:p>
    <w:p w14:paraId="0620D16A" w14:textId="4D0C619F" w:rsidR="002D5F5F" w:rsidRDefault="002D5F5F" w:rsidP="002D5F5F">
      <w:pPr>
        <w:spacing w:after="0" w:line="240" w:lineRule="auto"/>
      </w:pPr>
      <w:r w:rsidRPr="002D5F5F">
        <w:t>Best,</w:t>
      </w:r>
    </w:p>
    <w:p w14:paraId="28E41E0A" w14:textId="77777777" w:rsidR="00CF1DE8" w:rsidRPr="002D5F5F" w:rsidRDefault="00CF1DE8" w:rsidP="002D5F5F">
      <w:pPr>
        <w:spacing w:after="0" w:line="240" w:lineRule="auto"/>
      </w:pPr>
    </w:p>
    <w:p w14:paraId="029211D2" w14:textId="38C26055" w:rsidR="00885D4F" w:rsidRPr="002D5F5F" w:rsidRDefault="002D5F5F" w:rsidP="002D5F5F">
      <w:pPr>
        <w:spacing w:after="0" w:line="240" w:lineRule="auto"/>
      </w:pPr>
      <w:r w:rsidRPr="002D5F5F">
        <w:t>Margaret Boelter</w:t>
      </w:r>
    </w:p>
    <w:p w14:paraId="25CF48ED" w14:textId="4DA04623" w:rsidR="002D5F5F" w:rsidRDefault="002D5F5F" w:rsidP="002D5F5F">
      <w:pPr>
        <w:spacing w:after="0" w:line="240" w:lineRule="auto"/>
      </w:pPr>
      <w:r w:rsidRPr="002D5F5F">
        <w:t>Policy Analyst</w:t>
      </w:r>
    </w:p>
    <w:p w14:paraId="16FAE59C" w14:textId="17297826" w:rsidR="00885D4F" w:rsidRPr="002D5F5F" w:rsidRDefault="00885D4F" w:rsidP="002D5F5F">
      <w:pPr>
        <w:spacing w:after="0" w:line="240" w:lineRule="auto"/>
      </w:pPr>
      <w:r>
        <w:t>Zeem Solutions</w:t>
      </w:r>
    </w:p>
    <w:p w14:paraId="20652BC9" w14:textId="5F7C0CC4" w:rsidR="002D5F5F" w:rsidRPr="002D5F5F" w:rsidRDefault="002D5F5F" w:rsidP="002D5F5F">
      <w:pPr>
        <w:spacing w:after="0" w:line="240" w:lineRule="auto"/>
      </w:pPr>
      <w:hyperlink r:id="rId11" w:history="1">
        <w:r w:rsidRPr="002D5F5F">
          <w:rPr>
            <w:rStyle w:val="Hyperlink"/>
          </w:rPr>
          <w:t>mboelter@zeemsolutions.com</w:t>
        </w:r>
      </w:hyperlink>
      <w:r w:rsidRPr="002D5F5F">
        <w:t xml:space="preserve"> </w:t>
      </w:r>
    </w:p>
    <w:sectPr w:rsidR="002D5F5F" w:rsidRPr="002D5F5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76AC" w14:textId="77777777" w:rsidR="00100B9A" w:rsidRDefault="00100B9A">
      <w:pPr>
        <w:spacing w:after="0" w:line="240" w:lineRule="auto"/>
      </w:pPr>
      <w:r>
        <w:separator/>
      </w:r>
    </w:p>
  </w:endnote>
  <w:endnote w:type="continuationSeparator" w:id="0">
    <w:p w14:paraId="76765194" w14:textId="77777777" w:rsidR="00100B9A" w:rsidRDefault="00100B9A">
      <w:pPr>
        <w:spacing w:after="0" w:line="240" w:lineRule="auto"/>
      </w:pPr>
      <w:r>
        <w:continuationSeparator/>
      </w:r>
    </w:p>
  </w:endnote>
  <w:endnote w:type="continuationNotice" w:id="1">
    <w:p w14:paraId="7BA78A6C" w14:textId="77777777" w:rsidR="00100B9A" w:rsidRDefault="00100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D9B2D6" w14:paraId="36941180" w14:textId="77777777" w:rsidTr="77D9B2D6">
      <w:trPr>
        <w:trHeight w:val="300"/>
      </w:trPr>
      <w:tc>
        <w:tcPr>
          <w:tcW w:w="3120" w:type="dxa"/>
        </w:tcPr>
        <w:p w14:paraId="4177A756" w14:textId="28AC7ABF" w:rsidR="77D9B2D6" w:rsidRDefault="77D9B2D6" w:rsidP="77D9B2D6">
          <w:pPr>
            <w:pStyle w:val="Header"/>
            <w:ind w:left="-115"/>
          </w:pPr>
        </w:p>
      </w:tc>
      <w:tc>
        <w:tcPr>
          <w:tcW w:w="3120" w:type="dxa"/>
        </w:tcPr>
        <w:p w14:paraId="753568DA" w14:textId="1AA9F8BF" w:rsidR="77D9B2D6" w:rsidRDefault="77D9B2D6" w:rsidP="77D9B2D6">
          <w:pPr>
            <w:pStyle w:val="Header"/>
            <w:jc w:val="center"/>
          </w:pPr>
        </w:p>
      </w:tc>
      <w:tc>
        <w:tcPr>
          <w:tcW w:w="3120" w:type="dxa"/>
        </w:tcPr>
        <w:p w14:paraId="5E7B230C" w14:textId="56282295" w:rsidR="77D9B2D6" w:rsidRDefault="77D9B2D6" w:rsidP="77D9B2D6">
          <w:pPr>
            <w:pStyle w:val="Header"/>
            <w:ind w:right="-115"/>
            <w:jc w:val="right"/>
          </w:pPr>
        </w:p>
      </w:tc>
    </w:tr>
  </w:tbl>
  <w:p w14:paraId="1A2E0779" w14:textId="0D2739CF" w:rsidR="77D9B2D6" w:rsidRDefault="77D9B2D6" w:rsidP="77D9B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45DB" w14:textId="77777777" w:rsidR="00100B9A" w:rsidRDefault="00100B9A">
      <w:pPr>
        <w:spacing w:after="0" w:line="240" w:lineRule="auto"/>
      </w:pPr>
      <w:r>
        <w:separator/>
      </w:r>
    </w:p>
  </w:footnote>
  <w:footnote w:type="continuationSeparator" w:id="0">
    <w:p w14:paraId="3C10D7C8" w14:textId="77777777" w:rsidR="00100B9A" w:rsidRDefault="00100B9A">
      <w:pPr>
        <w:spacing w:after="0" w:line="240" w:lineRule="auto"/>
      </w:pPr>
      <w:r>
        <w:continuationSeparator/>
      </w:r>
    </w:p>
  </w:footnote>
  <w:footnote w:type="continuationNotice" w:id="1">
    <w:p w14:paraId="55C83311" w14:textId="77777777" w:rsidR="00100B9A" w:rsidRDefault="00100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D9B2D6" w14:paraId="331F62D7" w14:textId="77777777" w:rsidTr="77D9B2D6">
      <w:trPr>
        <w:trHeight w:val="300"/>
      </w:trPr>
      <w:tc>
        <w:tcPr>
          <w:tcW w:w="3120" w:type="dxa"/>
        </w:tcPr>
        <w:p w14:paraId="2DA0F1D0" w14:textId="76B594D0" w:rsidR="77D9B2D6" w:rsidRDefault="77D9B2D6" w:rsidP="77D9B2D6">
          <w:pPr>
            <w:pStyle w:val="Header"/>
            <w:ind w:left="-115"/>
          </w:pPr>
        </w:p>
      </w:tc>
      <w:tc>
        <w:tcPr>
          <w:tcW w:w="3120" w:type="dxa"/>
        </w:tcPr>
        <w:p w14:paraId="3F13C445" w14:textId="75708643" w:rsidR="77D9B2D6" w:rsidRDefault="77D9B2D6" w:rsidP="77D9B2D6">
          <w:pPr>
            <w:pStyle w:val="Header"/>
            <w:jc w:val="center"/>
          </w:pPr>
        </w:p>
      </w:tc>
      <w:tc>
        <w:tcPr>
          <w:tcW w:w="3120" w:type="dxa"/>
        </w:tcPr>
        <w:p w14:paraId="36C6DA7D" w14:textId="596DCA25" w:rsidR="77D9B2D6" w:rsidRDefault="77D9B2D6" w:rsidP="77D9B2D6">
          <w:pPr>
            <w:pStyle w:val="Header"/>
            <w:ind w:right="-115"/>
            <w:jc w:val="right"/>
          </w:pPr>
        </w:p>
      </w:tc>
    </w:tr>
  </w:tbl>
  <w:p w14:paraId="5F231A5E" w14:textId="2A4847B9" w:rsidR="77D9B2D6" w:rsidRDefault="77D9B2D6" w:rsidP="77D9B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6F62"/>
    <w:multiLevelType w:val="hybridMultilevel"/>
    <w:tmpl w:val="B37AD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1976"/>
    <w:multiLevelType w:val="hybridMultilevel"/>
    <w:tmpl w:val="DEC4A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BE41"/>
    <w:multiLevelType w:val="hybridMultilevel"/>
    <w:tmpl w:val="FFFFFFFF"/>
    <w:lvl w:ilvl="0" w:tplc="B4A8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89BD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DF41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4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AF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EF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02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5F9"/>
    <w:multiLevelType w:val="hybridMultilevel"/>
    <w:tmpl w:val="BEE625CA"/>
    <w:lvl w:ilvl="0" w:tplc="ED3EF0CE"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FDFA"/>
    <w:multiLevelType w:val="hybridMultilevel"/>
    <w:tmpl w:val="FFFFFFFF"/>
    <w:lvl w:ilvl="0" w:tplc="66262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C6C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768D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9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22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6F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7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E0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E52DE"/>
    <w:multiLevelType w:val="hybridMultilevel"/>
    <w:tmpl w:val="FFFFFFFF"/>
    <w:lvl w:ilvl="0" w:tplc="9370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AC56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F7C2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A2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2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08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6B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E2ADA"/>
    <w:multiLevelType w:val="hybridMultilevel"/>
    <w:tmpl w:val="17A0B360"/>
    <w:lvl w:ilvl="0" w:tplc="7772BE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C07A"/>
    <w:multiLevelType w:val="hybridMultilevel"/>
    <w:tmpl w:val="FFFFFFFF"/>
    <w:lvl w:ilvl="0" w:tplc="BB10D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45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C9B4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C58F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07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A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5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41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CA90"/>
    <w:multiLevelType w:val="hybridMultilevel"/>
    <w:tmpl w:val="FFFFFFFF"/>
    <w:lvl w:ilvl="0" w:tplc="4AD43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62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24B3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CAAC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8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69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87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8A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C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65E7"/>
    <w:multiLevelType w:val="hybridMultilevel"/>
    <w:tmpl w:val="590A6C90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13C1FBB"/>
    <w:multiLevelType w:val="hybridMultilevel"/>
    <w:tmpl w:val="FFFFFFFF"/>
    <w:lvl w:ilvl="0" w:tplc="6802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E65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99A6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A1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E0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2E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82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A0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C0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CC27"/>
    <w:multiLevelType w:val="hybridMultilevel"/>
    <w:tmpl w:val="FFFFFFFF"/>
    <w:lvl w:ilvl="0" w:tplc="E02EC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EA2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AEC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04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4F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A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AA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8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F9065"/>
    <w:multiLevelType w:val="hybridMultilevel"/>
    <w:tmpl w:val="FFFFFFFF"/>
    <w:lvl w:ilvl="0" w:tplc="F82EB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60E7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7EEB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1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8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00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D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C1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6A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47D0B"/>
    <w:multiLevelType w:val="hybridMultilevel"/>
    <w:tmpl w:val="FFFFFFFF"/>
    <w:lvl w:ilvl="0" w:tplc="8C04F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86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2F80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8322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0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A6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C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6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CF208"/>
    <w:multiLevelType w:val="hybridMultilevel"/>
    <w:tmpl w:val="FFFFFFFF"/>
    <w:lvl w:ilvl="0" w:tplc="5E02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E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C12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004D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2C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08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C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0D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80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CEAD"/>
    <w:multiLevelType w:val="hybridMultilevel"/>
    <w:tmpl w:val="FFFFFFFF"/>
    <w:lvl w:ilvl="0" w:tplc="090E9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0CF3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234A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A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6D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09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2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C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6F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2032C"/>
    <w:multiLevelType w:val="hybridMultilevel"/>
    <w:tmpl w:val="9FCCE75A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68F24E61"/>
    <w:multiLevelType w:val="hybridMultilevel"/>
    <w:tmpl w:val="5E928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1181B"/>
    <w:multiLevelType w:val="hybridMultilevel"/>
    <w:tmpl w:val="FFFFFFFF"/>
    <w:lvl w:ilvl="0" w:tplc="2CC62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74A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0C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4C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A8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A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2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E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6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5A03B"/>
    <w:multiLevelType w:val="hybridMultilevel"/>
    <w:tmpl w:val="FFFFFFFF"/>
    <w:lvl w:ilvl="0" w:tplc="448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A3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6C9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D446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26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9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48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CE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6F659"/>
    <w:multiLevelType w:val="hybridMultilevel"/>
    <w:tmpl w:val="FFFFFFFF"/>
    <w:lvl w:ilvl="0" w:tplc="69D21D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E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01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E0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9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22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EC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B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2D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0046"/>
    <w:multiLevelType w:val="multilevel"/>
    <w:tmpl w:val="34C8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905845">
    <w:abstractNumId w:val="5"/>
  </w:num>
  <w:num w:numId="2" w16cid:durableId="1123042782">
    <w:abstractNumId w:val="10"/>
  </w:num>
  <w:num w:numId="3" w16cid:durableId="161433280">
    <w:abstractNumId w:val="18"/>
  </w:num>
  <w:num w:numId="4" w16cid:durableId="565653306">
    <w:abstractNumId w:val="13"/>
  </w:num>
  <w:num w:numId="5" w16cid:durableId="2040154979">
    <w:abstractNumId w:val="7"/>
  </w:num>
  <w:num w:numId="6" w16cid:durableId="6443766">
    <w:abstractNumId w:val="14"/>
  </w:num>
  <w:num w:numId="7" w16cid:durableId="1941528457">
    <w:abstractNumId w:val="19"/>
  </w:num>
  <w:num w:numId="8" w16cid:durableId="1818303525">
    <w:abstractNumId w:val="2"/>
  </w:num>
  <w:num w:numId="9" w16cid:durableId="1455370031">
    <w:abstractNumId w:val="4"/>
  </w:num>
  <w:num w:numId="10" w16cid:durableId="250748263">
    <w:abstractNumId w:val="15"/>
  </w:num>
  <w:num w:numId="11" w16cid:durableId="303198481">
    <w:abstractNumId w:val="8"/>
  </w:num>
  <w:num w:numId="12" w16cid:durableId="219093011">
    <w:abstractNumId w:val="11"/>
  </w:num>
  <w:num w:numId="13" w16cid:durableId="1005667818">
    <w:abstractNumId w:val="12"/>
  </w:num>
  <w:num w:numId="14" w16cid:durableId="140080561">
    <w:abstractNumId w:val="20"/>
  </w:num>
  <w:num w:numId="15" w16cid:durableId="147988682">
    <w:abstractNumId w:val="21"/>
  </w:num>
  <w:num w:numId="16" w16cid:durableId="31810447">
    <w:abstractNumId w:val="9"/>
  </w:num>
  <w:num w:numId="17" w16cid:durableId="643892416">
    <w:abstractNumId w:val="17"/>
  </w:num>
  <w:num w:numId="18" w16cid:durableId="1359282815">
    <w:abstractNumId w:val="16"/>
  </w:num>
  <w:num w:numId="19" w16cid:durableId="38165083">
    <w:abstractNumId w:val="1"/>
  </w:num>
  <w:num w:numId="20" w16cid:durableId="1574118982">
    <w:abstractNumId w:val="0"/>
  </w:num>
  <w:num w:numId="21" w16cid:durableId="1611280680">
    <w:abstractNumId w:val="3"/>
  </w:num>
  <w:num w:numId="22" w16cid:durableId="1554737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B9"/>
    <w:rsid w:val="000346A9"/>
    <w:rsid w:val="0004045E"/>
    <w:rsid w:val="00077D6E"/>
    <w:rsid w:val="000841E0"/>
    <w:rsid w:val="00085356"/>
    <w:rsid w:val="000D6FA2"/>
    <w:rsid w:val="000E0AF8"/>
    <w:rsid w:val="00100B9A"/>
    <w:rsid w:val="00122F19"/>
    <w:rsid w:val="00146885"/>
    <w:rsid w:val="00156481"/>
    <w:rsid w:val="0016045A"/>
    <w:rsid w:val="001900B6"/>
    <w:rsid w:val="001A296A"/>
    <w:rsid w:val="001E18E8"/>
    <w:rsid w:val="0020024D"/>
    <w:rsid w:val="0020204D"/>
    <w:rsid w:val="00222ADF"/>
    <w:rsid w:val="00250B2E"/>
    <w:rsid w:val="00256B38"/>
    <w:rsid w:val="002734A1"/>
    <w:rsid w:val="002742AD"/>
    <w:rsid w:val="00274A82"/>
    <w:rsid w:val="002B1605"/>
    <w:rsid w:val="002D5F5F"/>
    <w:rsid w:val="002D6D77"/>
    <w:rsid w:val="002F110D"/>
    <w:rsid w:val="002F79B1"/>
    <w:rsid w:val="003129A5"/>
    <w:rsid w:val="00344E54"/>
    <w:rsid w:val="00370E55"/>
    <w:rsid w:val="003A32BD"/>
    <w:rsid w:val="003C2288"/>
    <w:rsid w:val="003D6ED5"/>
    <w:rsid w:val="003E34DD"/>
    <w:rsid w:val="00426987"/>
    <w:rsid w:val="004504AC"/>
    <w:rsid w:val="00455D08"/>
    <w:rsid w:val="00456E9C"/>
    <w:rsid w:val="00461449"/>
    <w:rsid w:val="0046633A"/>
    <w:rsid w:val="004A3023"/>
    <w:rsid w:val="004B41CB"/>
    <w:rsid w:val="004B533F"/>
    <w:rsid w:val="004E0C94"/>
    <w:rsid w:val="004E18DF"/>
    <w:rsid w:val="00503C61"/>
    <w:rsid w:val="00512958"/>
    <w:rsid w:val="00530E21"/>
    <w:rsid w:val="00531A06"/>
    <w:rsid w:val="0057233D"/>
    <w:rsid w:val="005E0892"/>
    <w:rsid w:val="005E600E"/>
    <w:rsid w:val="005F69FB"/>
    <w:rsid w:val="00605AA3"/>
    <w:rsid w:val="00611633"/>
    <w:rsid w:val="00662AB9"/>
    <w:rsid w:val="00686ED8"/>
    <w:rsid w:val="00687BE0"/>
    <w:rsid w:val="00697A95"/>
    <w:rsid w:val="006C65CB"/>
    <w:rsid w:val="006E2BA0"/>
    <w:rsid w:val="006F103C"/>
    <w:rsid w:val="00717401"/>
    <w:rsid w:val="00732D0E"/>
    <w:rsid w:val="00786424"/>
    <w:rsid w:val="007B26F8"/>
    <w:rsid w:val="007C5CD7"/>
    <w:rsid w:val="007D2F1F"/>
    <w:rsid w:val="007E6854"/>
    <w:rsid w:val="00820FDE"/>
    <w:rsid w:val="00831B92"/>
    <w:rsid w:val="0083212D"/>
    <w:rsid w:val="00850058"/>
    <w:rsid w:val="00851A23"/>
    <w:rsid w:val="00854C99"/>
    <w:rsid w:val="00864A96"/>
    <w:rsid w:val="00885D4F"/>
    <w:rsid w:val="008C6149"/>
    <w:rsid w:val="008D268B"/>
    <w:rsid w:val="008F4FAB"/>
    <w:rsid w:val="008F5FA9"/>
    <w:rsid w:val="008F7E9B"/>
    <w:rsid w:val="009328E2"/>
    <w:rsid w:val="009441D6"/>
    <w:rsid w:val="00955938"/>
    <w:rsid w:val="00957BA4"/>
    <w:rsid w:val="00961553"/>
    <w:rsid w:val="00973094"/>
    <w:rsid w:val="00977561"/>
    <w:rsid w:val="009C1877"/>
    <w:rsid w:val="00A03FA9"/>
    <w:rsid w:val="00A5096F"/>
    <w:rsid w:val="00A650C3"/>
    <w:rsid w:val="00A66CED"/>
    <w:rsid w:val="00A75C4E"/>
    <w:rsid w:val="00A87065"/>
    <w:rsid w:val="00A9752F"/>
    <w:rsid w:val="00AB03C8"/>
    <w:rsid w:val="00B223B5"/>
    <w:rsid w:val="00B32106"/>
    <w:rsid w:val="00B360D5"/>
    <w:rsid w:val="00B3770B"/>
    <w:rsid w:val="00B767C4"/>
    <w:rsid w:val="00BA0C89"/>
    <w:rsid w:val="00BA5B4B"/>
    <w:rsid w:val="00BE4ED9"/>
    <w:rsid w:val="00C10BFE"/>
    <w:rsid w:val="00C27A05"/>
    <w:rsid w:val="00C33F8F"/>
    <w:rsid w:val="00C35DF5"/>
    <w:rsid w:val="00C433F3"/>
    <w:rsid w:val="00C46A33"/>
    <w:rsid w:val="00C569B0"/>
    <w:rsid w:val="00C648CD"/>
    <w:rsid w:val="00C979CC"/>
    <w:rsid w:val="00CA49E1"/>
    <w:rsid w:val="00CC0241"/>
    <w:rsid w:val="00CE4F23"/>
    <w:rsid w:val="00CE56D8"/>
    <w:rsid w:val="00CE66A9"/>
    <w:rsid w:val="00CF1DE8"/>
    <w:rsid w:val="00D0591E"/>
    <w:rsid w:val="00D10FC1"/>
    <w:rsid w:val="00D13A96"/>
    <w:rsid w:val="00D22E94"/>
    <w:rsid w:val="00D477D7"/>
    <w:rsid w:val="00D53B98"/>
    <w:rsid w:val="00D57A0D"/>
    <w:rsid w:val="00D764F0"/>
    <w:rsid w:val="00D77D0A"/>
    <w:rsid w:val="00D83094"/>
    <w:rsid w:val="00D9098E"/>
    <w:rsid w:val="00DD65B3"/>
    <w:rsid w:val="00DF4090"/>
    <w:rsid w:val="00DF4771"/>
    <w:rsid w:val="00E05C21"/>
    <w:rsid w:val="00E46662"/>
    <w:rsid w:val="00E72760"/>
    <w:rsid w:val="00E8755D"/>
    <w:rsid w:val="00ED5A95"/>
    <w:rsid w:val="00EE036F"/>
    <w:rsid w:val="00EE548B"/>
    <w:rsid w:val="00F24B53"/>
    <w:rsid w:val="00F276CD"/>
    <w:rsid w:val="00F32472"/>
    <w:rsid w:val="00F50213"/>
    <w:rsid w:val="00F65A1D"/>
    <w:rsid w:val="00FB16C4"/>
    <w:rsid w:val="00FB4E40"/>
    <w:rsid w:val="00FC678A"/>
    <w:rsid w:val="00FC685B"/>
    <w:rsid w:val="00FE7958"/>
    <w:rsid w:val="00FF4FA1"/>
    <w:rsid w:val="00FF688F"/>
    <w:rsid w:val="17060349"/>
    <w:rsid w:val="403507D3"/>
    <w:rsid w:val="4B3B38E4"/>
    <w:rsid w:val="77D9B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5627A"/>
  <w15:docId w15:val="{04F765B2-65A0-4971-B8AD-4681A73C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A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62AB9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10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boelter@zeemsolution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E83B2958DA34CB97B73F7B69F8CBF" ma:contentTypeVersion="20" ma:contentTypeDescription="Create a new document." ma:contentTypeScope="" ma:versionID="55de76568c84f01a7e962e228e33919c">
  <xsd:schema xmlns:xsd="http://www.w3.org/2001/XMLSchema" xmlns:xs="http://www.w3.org/2001/XMLSchema" xmlns:p="http://schemas.microsoft.com/office/2006/metadata/properties" xmlns:ns1="http://schemas.microsoft.com/sharepoint/v3" xmlns:ns2="c7145343-8a26-43a0-a9ae-89d290a295ef" xmlns:ns3="51727083-2fd7-4411-8e28-80ce036589e5" targetNamespace="http://schemas.microsoft.com/office/2006/metadata/properties" ma:root="true" ma:fieldsID="f327d6c420830783d02b208f1a9e09d4" ns1:_="" ns2:_="" ns3:_="">
    <xsd:import namespace="http://schemas.microsoft.com/sharepoint/v3"/>
    <xsd:import namespace="c7145343-8a26-43a0-a9ae-89d290a295ef"/>
    <xsd:import namespace="51727083-2fd7-4411-8e28-80ce0365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5343-8a26-43a0-a9ae-89d290a295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7687a-6cb0-4bc2-958b-c9fc6dae4d9e}" ma:internalName="TaxCatchAll" ma:showField="CatchAllData" ma:web="c7145343-8a26-43a0-a9ae-89d290a29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27083-2fd7-4411-8e28-80ce0365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544f3d-fa7f-42ce-ad63-9621be0da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727083-2fd7-4411-8e28-80ce036589e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7145343-8a26-43a0-a9ae-89d290a295ef" xsi:nil="true"/>
  </documentManagement>
</p:properties>
</file>

<file path=customXml/itemProps1.xml><?xml version="1.0" encoding="utf-8"?>
<ds:datastoreItem xmlns:ds="http://schemas.openxmlformats.org/officeDocument/2006/customXml" ds:itemID="{4F209C81-873D-4088-8A2B-DFF8E314F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04931-1E74-47C8-949A-1EEB9F70C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45343-8a26-43a0-a9ae-89d290a295ef"/>
    <ds:schemaRef ds:uri="51727083-2fd7-4411-8e28-80ce0365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EF07D-2961-4556-A1C4-5EA77668E355}">
  <ds:schemaRefs>
    <ds:schemaRef ds:uri="http://schemas.microsoft.com/office/2006/metadata/properties"/>
    <ds:schemaRef ds:uri="http://schemas.microsoft.com/office/infopath/2007/PartnerControls"/>
    <ds:schemaRef ds:uri="51727083-2fd7-4411-8e28-80ce036589e5"/>
    <ds:schemaRef ds:uri="http://schemas.microsoft.com/sharepoint/v3"/>
    <ds:schemaRef ds:uri="c7145343-8a26-43a0-a9ae-89d290a295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2743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Raspanti</dc:creator>
  <cp:keywords/>
  <dc:description/>
  <cp:lastModifiedBy>Margaret Boelter</cp:lastModifiedBy>
  <cp:revision>5</cp:revision>
  <dcterms:created xsi:type="dcterms:W3CDTF">2026-03-03T22:55:00Z</dcterms:created>
  <dcterms:modified xsi:type="dcterms:W3CDTF">2026-03-03T23:32:00Z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0x010100B32E83B2958DA34CB97B73F7B69F8CBF</vt:lpwstr>
  </property>
  <property fmtid="{D5CDD505-2E9C-101B-9397-08002B2CF9AE}" pid="3" name="MediaServiceImageTags">
    <vt:lpwstr/>
  </property>
  <property fmtid="{D5CDD505-2E9C-101B-9397-08002B2CF9AE}" pid="4" name="GrammarlyDocumentId">
    <vt:lpwstr>b899c829a66bdc0753137e4eb7d93e2c44edb555ca1f0715857f9f5f1c0aa7ac</vt:lpwstr>
  </property>
</Properties>
</file>