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CD3F" w14:textId="77777777" w:rsidR="000C09EE" w:rsidRDefault="000C09EE" w:rsidP="0021179F">
      <w:pPr>
        <w:jc w:val="right"/>
        <w:rPr>
          <w:rFonts w:ascii="Times New Roman" w:hAnsi="Times New Roman" w:cs="Times New Roman"/>
        </w:rPr>
      </w:pPr>
    </w:p>
    <w:p w14:paraId="05B437EE" w14:textId="16D8BCA3" w:rsidR="002A3BDF" w:rsidRPr="0021179F" w:rsidRDefault="00522C94" w:rsidP="0021179F">
      <w:pPr>
        <w:jc w:val="right"/>
        <w:rPr>
          <w:rFonts w:ascii="Times New Roman" w:hAnsi="Times New Roman" w:cs="Times New Roman"/>
        </w:rPr>
      </w:pPr>
      <w:r>
        <w:rPr>
          <w:rFonts w:ascii="Times New Roman" w:hAnsi="Times New Roman" w:cs="Times New Roman"/>
        </w:rPr>
        <w:t>March 3</w:t>
      </w:r>
      <w:r w:rsidR="0021179F" w:rsidRPr="0021179F">
        <w:rPr>
          <w:rFonts w:ascii="Times New Roman" w:hAnsi="Times New Roman" w:cs="Times New Roman"/>
        </w:rPr>
        <w:t>, 202</w:t>
      </w:r>
      <w:r>
        <w:rPr>
          <w:rFonts w:ascii="Times New Roman" w:hAnsi="Times New Roman" w:cs="Times New Roman"/>
        </w:rPr>
        <w:t>6</w:t>
      </w:r>
    </w:p>
    <w:p w14:paraId="1E64A988" w14:textId="5C2025F7" w:rsidR="0021179F" w:rsidRPr="0021179F" w:rsidRDefault="0021179F">
      <w:pPr>
        <w:rPr>
          <w:rFonts w:ascii="Times New Roman" w:hAnsi="Times New Roman" w:cs="Times New Roman"/>
          <w:color w:val="333333"/>
          <w:shd w:val="clear" w:color="auto" w:fill="FFFFFF"/>
        </w:rPr>
      </w:pPr>
      <w:r w:rsidRPr="000B763A">
        <w:rPr>
          <w:rFonts w:ascii="Times New Roman" w:hAnsi="Times New Roman" w:cs="Times New Roman"/>
          <w:shd w:val="clear" w:color="auto" w:fill="FFFFFF"/>
        </w:rPr>
        <w:t>Submitted via Public Comment Form</w:t>
      </w:r>
    </w:p>
    <w:p w14:paraId="28D54CC7" w14:textId="77777777" w:rsidR="0021179F" w:rsidRDefault="0021179F">
      <w:pPr>
        <w:rPr>
          <w:rFonts w:ascii="Times New Roman" w:hAnsi="Times New Roman" w:cs="Times New Roman"/>
          <w:color w:val="333333"/>
          <w:shd w:val="clear" w:color="auto" w:fill="FFFFFF"/>
        </w:rPr>
      </w:pPr>
    </w:p>
    <w:p w14:paraId="7B6B70D8" w14:textId="77777777" w:rsidR="000C09EE" w:rsidRPr="0021179F" w:rsidRDefault="000C09EE">
      <w:pPr>
        <w:rPr>
          <w:rFonts w:ascii="Times New Roman" w:hAnsi="Times New Roman" w:cs="Times New Roman"/>
          <w:color w:val="333333"/>
          <w:shd w:val="clear" w:color="auto" w:fill="FFFFFF"/>
        </w:rPr>
      </w:pPr>
    </w:p>
    <w:p w14:paraId="60966906" w14:textId="77777777" w:rsidR="0021179F" w:rsidRPr="001865EF" w:rsidRDefault="0021179F">
      <w:pPr>
        <w:rPr>
          <w:rFonts w:ascii="Times New Roman" w:hAnsi="Times New Roman" w:cs="Times New Roman"/>
          <w:color w:val="333333"/>
        </w:rPr>
      </w:pPr>
      <w:r w:rsidRPr="001865EF">
        <w:rPr>
          <w:rFonts w:ascii="Times New Roman" w:hAnsi="Times New Roman" w:cs="Times New Roman"/>
          <w:color w:val="333333"/>
          <w:shd w:val="clear" w:color="auto" w:fill="FFFFFF"/>
        </w:rPr>
        <w:t>Department of Ecology</w:t>
      </w:r>
    </w:p>
    <w:p w14:paraId="35733548" w14:textId="77777777" w:rsidR="001865EF" w:rsidRDefault="001865EF">
      <w:pPr>
        <w:rPr>
          <w:rFonts w:ascii="Times New Roman" w:hAnsi="Times New Roman" w:cs="Times New Roman"/>
        </w:rPr>
      </w:pPr>
      <w:r w:rsidRPr="001865EF">
        <w:rPr>
          <w:rFonts w:ascii="Times New Roman" w:hAnsi="Times New Roman" w:cs="Times New Roman"/>
        </w:rPr>
        <w:t>Climate Pollution Reduction Program</w:t>
      </w:r>
    </w:p>
    <w:p w14:paraId="44951031" w14:textId="77777777" w:rsidR="001865EF" w:rsidRDefault="001865EF">
      <w:pPr>
        <w:rPr>
          <w:rFonts w:ascii="Times New Roman" w:hAnsi="Times New Roman" w:cs="Times New Roman"/>
        </w:rPr>
      </w:pPr>
      <w:r w:rsidRPr="001865EF">
        <w:rPr>
          <w:rFonts w:ascii="Times New Roman" w:hAnsi="Times New Roman" w:cs="Times New Roman"/>
        </w:rPr>
        <w:t>300 Desmond Drive SE</w:t>
      </w:r>
    </w:p>
    <w:p w14:paraId="339C91CE" w14:textId="259B1439" w:rsidR="0021179F" w:rsidRPr="001865EF" w:rsidRDefault="001865EF">
      <w:pPr>
        <w:rPr>
          <w:rFonts w:ascii="Times New Roman" w:hAnsi="Times New Roman" w:cs="Times New Roman"/>
          <w:color w:val="333333"/>
          <w:shd w:val="clear" w:color="auto" w:fill="FFFFFF"/>
        </w:rPr>
      </w:pPr>
      <w:r w:rsidRPr="001865EF">
        <w:rPr>
          <w:rFonts w:ascii="Times New Roman" w:hAnsi="Times New Roman" w:cs="Times New Roman"/>
        </w:rPr>
        <w:t>Lacey, WA 98503</w:t>
      </w:r>
    </w:p>
    <w:p w14:paraId="02351AED" w14:textId="77777777" w:rsidR="00A95C82" w:rsidRDefault="00A95C82">
      <w:pPr>
        <w:rPr>
          <w:rFonts w:ascii="Times New Roman" w:hAnsi="Times New Roman" w:cs="Times New Roman"/>
          <w:color w:val="333333"/>
          <w:shd w:val="clear" w:color="auto" w:fill="FFFFFF"/>
        </w:rPr>
      </w:pPr>
    </w:p>
    <w:p w14:paraId="78BFE911" w14:textId="12B30048" w:rsidR="00A95C82" w:rsidRPr="001865EF" w:rsidRDefault="001865EF" w:rsidP="00A876A2">
      <w:pPr>
        <w:ind w:left="720"/>
        <w:rPr>
          <w:rFonts w:ascii="Times New Roman" w:hAnsi="Times New Roman" w:cs="Times New Roman"/>
          <w:b/>
          <w:bCs/>
          <w:color w:val="333333"/>
          <w:shd w:val="clear" w:color="auto" w:fill="FFFFFF"/>
        </w:rPr>
      </w:pPr>
      <w:r w:rsidRPr="001865EF">
        <w:rPr>
          <w:rFonts w:ascii="Times New Roman" w:hAnsi="Times New Roman" w:cs="Times New Roman"/>
          <w:b/>
          <w:bCs/>
          <w:color w:val="333333"/>
          <w:shd w:val="clear" w:color="auto" w:fill="FFFFFF"/>
        </w:rPr>
        <w:t xml:space="preserve">Re: </w:t>
      </w:r>
      <w:r w:rsidR="002B0FE8">
        <w:rPr>
          <w:rFonts w:ascii="Times New Roman" w:hAnsi="Times New Roman" w:cs="Times New Roman"/>
          <w:b/>
          <w:bCs/>
          <w:color w:val="333333"/>
          <w:shd w:val="clear" w:color="auto" w:fill="FFFFFF"/>
        </w:rPr>
        <w:t>Chapter 173-424 WAC and WAC 173-455-150</w:t>
      </w:r>
      <w:r w:rsidR="00A876A2">
        <w:rPr>
          <w:rFonts w:ascii="Times New Roman" w:hAnsi="Times New Roman" w:cs="Times New Roman"/>
          <w:b/>
          <w:bCs/>
          <w:color w:val="333333"/>
          <w:shd w:val="clear" w:color="auto" w:fill="FFFFFF"/>
        </w:rPr>
        <w:t xml:space="preserve"> – Clean Fuels Program Rule and Clean Fuels Program Fees</w:t>
      </w:r>
    </w:p>
    <w:p w14:paraId="2B7FFD1C" w14:textId="77777777" w:rsidR="000C09EE" w:rsidRDefault="000C09EE" w:rsidP="0021179F">
      <w:pPr>
        <w:rPr>
          <w:rFonts w:ascii="Times New Roman" w:hAnsi="Times New Roman" w:cs="Times New Roman"/>
        </w:rPr>
      </w:pPr>
    </w:p>
    <w:p w14:paraId="1168D0E1" w14:textId="7C96A046" w:rsidR="00AE134B" w:rsidRDefault="007B1ED5" w:rsidP="0021179F">
      <w:pPr>
        <w:rPr>
          <w:rStyle w:val="normaltextrun"/>
          <w:rFonts w:ascii="Times New Roman" w:hAnsi="Times New Roman" w:cs="Times New Roman"/>
          <w:color w:val="000000"/>
          <w:shd w:val="clear" w:color="auto" w:fill="FFFFFF"/>
        </w:rPr>
      </w:pPr>
      <w:r w:rsidRPr="0032034A">
        <w:rPr>
          <w:rStyle w:val="normaltextrun"/>
          <w:rFonts w:ascii="Times New Roman" w:hAnsi="Times New Roman" w:cs="Times New Roman"/>
          <w:color w:val="000000"/>
          <w:lang w:val="en-CA"/>
        </w:rPr>
        <w:t xml:space="preserve">Electrochaea </w:t>
      </w:r>
      <w:r w:rsidR="0081117B">
        <w:rPr>
          <w:rStyle w:val="normaltextrun"/>
          <w:rFonts w:ascii="Times New Roman" w:hAnsi="Times New Roman" w:cs="Times New Roman"/>
          <w:color w:val="000000"/>
          <w:lang w:val="en-CA"/>
        </w:rPr>
        <w:t>provides</w:t>
      </w:r>
      <w:r w:rsidRPr="0032034A">
        <w:rPr>
          <w:rStyle w:val="normaltextrun"/>
          <w:rFonts w:ascii="Times New Roman" w:hAnsi="Times New Roman" w:cs="Times New Roman"/>
          <w:color w:val="000000"/>
          <w:lang w:val="en-CA"/>
        </w:rPr>
        <w:t xml:space="preserve"> industrial-scale </w:t>
      </w:r>
      <w:r w:rsidR="003E5F14">
        <w:rPr>
          <w:rStyle w:val="normaltextrun"/>
          <w:rFonts w:ascii="Times New Roman" w:hAnsi="Times New Roman" w:cs="Times New Roman"/>
          <w:color w:val="000000"/>
          <w:lang w:val="en-CA"/>
        </w:rPr>
        <w:t xml:space="preserve">technology </w:t>
      </w:r>
      <w:proofErr w:type="gramStart"/>
      <w:r w:rsidR="003E5F14">
        <w:rPr>
          <w:rStyle w:val="normaltextrun"/>
          <w:rFonts w:ascii="Times New Roman" w:hAnsi="Times New Roman" w:cs="Times New Roman"/>
          <w:color w:val="000000"/>
          <w:lang w:val="en-CA"/>
        </w:rPr>
        <w:t>for the production of</w:t>
      </w:r>
      <w:proofErr w:type="gramEnd"/>
      <w:r w:rsidR="003E5F14">
        <w:rPr>
          <w:rStyle w:val="normaltextrun"/>
          <w:rFonts w:ascii="Times New Roman" w:hAnsi="Times New Roman" w:cs="Times New Roman"/>
          <w:color w:val="000000"/>
          <w:lang w:val="en-CA"/>
        </w:rPr>
        <w:t xml:space="preserve"> renewable </w:t>
      </w:r>
      <w:r w:rsidR="003C733F">
        <w:rPr>
          <w:rStyle w:val="normaltextrun"/>
          <w:rFonts w:ascii="Times New Roman" w:hAnsi="Times New Roman" w:cs="Times New Roman"/>
          <w:color w:val="000000"/>
          <w:lang w:val="en-CA"/>
        </w:rPr>
        <w:t xml:space="preserve">synthetic </w:t>
      </w:r>
      <w:r w:rsidR="002431DB">
        <w:rPr>
          <w:rStyle w:val="normaltextrun"/>
          <w:rFonts w:ascii="Times New Roman" w:hAnsi="Times New Roman" w:cs="Times New Roman"/>
          <w:color w:val="000000"/>
          <w:lang w:val="en-CA"/>
        </w:rPr>
        <w:t>natural gas</w:t>
      </w:r>
      <w:r w:rsidR="003C733F">
        <w:rPr>
          <w:rStyle w:val="normaltextrun"/>
          <w:rFonts w:ascii="Times New Roman" w:hAnsi="Times New Roman" w:cs="Times New Roman"/>
          <w:color w:val="000000"/>
          <w:lang w:val="en-CA"/>
        </w:rPr>
        <w:t xml:space="preserve">. This fuel is produced through </w:t>
      </w:r>
      <w:r w:rsidR="006D41CC">
        <w:rPr>
          <w:rStyle w:val="normaltextrun"/>
          <w:rFonts w:ascii="Times New Roman" w:hAnsi="Times New Roman" w:cs="Times New Roman"/>
          <w:color w:val="000000"/>
          <w:lang w:val="en-CA"/>
        </w:rPr>
        <w:t>methanation</w:t>
      </w:r>
      <w:r w:rsidR="00B16580">
        <w:rPr>
          <w:rStyle w:val="normaltextrun"/>
          <w:rFonts w:ascii="Times New Roman" w:hAnsi="Times New Roman" w:cs="Times New Roman"/>
          <w:color w:val="000000"/>
          <w:lang w:val="en-CA"/>
        </w:rPr>
        <w:t xml:space="preserve">, a process that synthesizes </w:t>
      </w:r>
      <w:r w:rsidR="0084529D">
        <w:rPr>
          <w:rStyle w:val="normaltextrun"/>
          <w:rFonts w:ascii="Times New Roman" w:hAnsi="Times New Roman" w:cs="Times New Roman"/>
          <w:color w:val="000000"/>
          <w:lang w:val="en-CA"/>
        </w:rPr>
        <w:t>synthetic natural gas</w:t>
      </w:r>
      <w:r w:rsidR="00D631E8">
        <w:rPr>
          <w:rStyle w:val="normaltextrun"/>
          <w:rFonts w:ascii="Times New Roman" w:hAnsi="Times New Roman" w:cs="Times New Roman"/>
          <w:color w:val="000000"/>
          <w:lang w:val="en-CA"/>
        </w:rPr>
        <w:t xml:space="preserve"> (an e-fuel) using </w:t>
      </w:r>
      <w:r w:rsidR="00B16580">
        <w:rPr>
          <w:rStyle w:val="normaltextrun"/>
          <w:rFonts w:ascii="Times New Roman" w:hAnsi="Times New Roman" w:cs="Times New Roman"/>
          <w:color w:val="000000"/>
          <w:lang w:val="en-CA"/>
        </w:rPr>
        <w:t xml:space="preserve">electrolytic hydrogen </w:t>
      </w:r>
      <w:r w:rsidR="00373A8D">
        <w:rPr>
          <w:rStyle w:val="normaltextrun"/>
          <w:rFonts w:ascii="Times New Roman" w:hAnsi="Times New Roman" w:cs="Times New Roman"/>
          <w:color w:val="000000"/>
          <w:lang w:val="en-CA"/>
        </w:rPr>
        <w:t>and</w:t>
      </w:r>
      <w:r w:rsidR="004A1C13">
        <w:rPr>
          <w:rStyle w:val="normaltextrun"/>
          <w:rFonts w:ascii="Times New Roman" w:hAnsi="Times New Roman" w:cs="Times New Roman"/>
          <w:color w:val="000000"/>
          <w:lang w:val="en-CA"/>
        </w:rPr>
        <w:t xml:space="preserve"> carbon dioxide</w:t>
      </w:r>
      <w:r w:rsidR="00373A8D">
        <w:rPr>
          <w:rStyle w:val="normaltextrun"/>
          <w:rFonts w:ascii="Times New Roman" w:hAnsi="Times New Roman" w:cs="Times New Roman"/>
          <w:color w:val="000000"/>
          <w:lang w:val="en-CA"/>
        </w:rPr>
        <w:t xml:space="preserve"> as the substrates</w:t>
      </w:r>
      <w:r w:rsidR="004A1C13">
        <w:rPr>
          <w:rStyle w:val="normaltextrun"/>
          <w:rFonts w:ascii="Times New Roman" w:hAnsi="Times New Roman" w:cs="Times New Roman"/>
          <w:color w:val="000000"/>
          <w:lang w:val="en-CA"/>
        </w:rPr>
        <w:t>.</w:t>
      </w:r>
      <w:r w:rsidRPr="0032034A">
        <w:rPr>
          <w:rStyle w:val="normaltextrun"/>
          <w:rFonts w:ascii="Times New Roman" w:hAnsi="Times New Roman" w:cs="Times New Roman"/>
          <w:color w:val="000000"/>
          <w:lang w:val="en-CA"/>
        </w:rPr>
        <w:t xml:space="preserve"> </w:t>
      </w:r>
    </w:p>
    <w:p w14:paraId="11DE344F" w14:textId="77777777" w:rsidR="00AE134B" w:rsidRDefault="00AE134B" w:rsidP="0021179F">
      <w:pPr>
        <w:rPr>
          <w:rStyle w:val="normaltextrun"/>
          <w:rFonts w:ascii="Times New Roman" w:hAnsi="Times New Roman" w:cs="Times New Roman"/>
          <w:color w:val="000000"/>
          <w:shd w:val="clear" w:color="auto" w:fill="FFFFFF"/>
        </w:rPr>
      </w:pPr>
    </w:p>
    <w:p w14:paraId="7C7B2F0D" w14:textId="3330458D" w:rsidR="00C36829" w:rsidRDefault="003C5437" w:rsidP="00CE5515">
      <w:pPr>
        <w:spacing w:after="240"/>
        <w:rPr>
          <w:rFonts w:ascii="Times New Roman" w:hAnsi="Times New Roman" w:cs="Times New Roman"/>
        </w:rPr>
      </w:pPr>
      <w:r>
        <w:rPr>
          <w:rFonts w:ascii="Times New Roman" w:hAnsi="Times New Roman" w:cs="Times New Roman"/>
        </w:rPr>
        <w:t>When the CO</w:t>
      </w:r>
      <w:r w:rsidRPr="000C09EE">
        <w:rPr>
          <w:rFonts w:ascii="Times New Roman" w:hAnsi="Times New Roman" w:cs="Times New Roman"/>
          <w:vertAlign w:val="subscript"/>
        </w:rPr>
        <w:t>2</w:t>
      </w:r>
      <w:r>
        <w:rPr>
          <w:rFonts w:ascii="Times New Roman" w:hAnsi="Times New Roman" w:cs="Times New Roman"/>
        </w:rPr>
        <w:t xml:space="preserve"> </w:t>
      </w:r>
      <w:r w:rsidR="00AE134B">
        <w:rPr>
          <w:rFonts w:ascii="Times New Roman" w:hAnsi="Times New Roman" w:cs="Times New Roman"/>
        </w:rPr>
        <w:t>is captured</w:t>
      </w:r>
      <w:r>
        <w:rPr>
          <w:rFonts w:ascii="Times New Roman" w:hAnsi="Times New Roman" w:cs="Times New Roman"/>
        </w:rPr>
        <w:t xml:space="preserve"> from biogas or other biomass-based sources, </w:t>
      </w:r>
      <w:r w:rsidR="00871677">
        <w:rPr>
          <w:rFonts w:ascii="Times New Roman" w:hAnsi="Times New Roman" w:cs="Times New Roman"/>
        </w:rPr>
        <w:t xml:space="preserve">the resulting </w:t>
      </w:r>
      <w:r w:rsidR="0084529D">
        <w:rPr>
          <w:rFonts w:ascii="Times New Roman" w:hAnsi="Times New Roman" w:cs="Times New Roman"/>
        </w:rPr>
        <w:t>synthetic natural gas</w:t>
      </w:r>
      <w:r>
        <w:rPr>
          <w:rFonts w:ascii="Times New Roman" w:hAnsi="Times New Roman" w:cs="Times New Roman"/>
        </w:rPr>
        <w:t xml:space="preserve"> is </w:t>
      </w:r>
      <w:r w:rsidR="00204D9F">
        <w:rPr>
          <w:rFonts w:ascii="Times New Roman" w:hAnsi="Times New Roman" w:cs="Times New Roman"/>
        </w:rPr>
        <w:t xml:space="preserve">considered a subset </w:t>
      </w:r>
      <w:r w:rsidR="0074035C">
        <w:rPr>
          <w:rFonts w:ascii="Times New Roman" w:hAnsi="Times New Roman" w:cs="Times New Roman"/>
        </w:rPr>
        <w:t>of biomethane</w:t>
      </w:r>
      <w:r w:rsidR="0051416B">
        <w:rPr>
          <w:rFonts w:ascii="Times New Roman" w:hAnsi="Times New Roman" w:cs="Times New Roman"/>
        </w:rPr>
        <w:t xml:space="preserve">. </w:t>
      </w:r>
      <w:r w:rsidR="005573E2">
        <w:rPr>
          <w:rFonts w:ascii="Times New Roman" w:hAnsi="Times New Roman" w:cs="Times New Roman"/>
        </w:rPr>
        <w:t xml:space="preserve">To ensure </w:t>
      </w:r>
      <w:r w:rsidR="0051416B">
        <w:rPr>
          <w:rFonts w:ascii="Times New Roman" w:hAnsi="Times New Roman" w:cs="Times New Roman"/>
        </w:rPr>
        <w:t xml:space="preserve">the </w:t>
      </w:r>
      <w:r>
        <w:rPr>
          <w:rFonts w:ascii="Times New Roman" w:hAnsi="Times New Roman" w:cs="Times New Roman"/>
        </w:rPr>
        <w:t xml:space="preserve">Washington State Clean Fuels Program </w:t>
      </w:r>
      <w:r w:rsidR="007B1ED5">
        <w:rPr>
          <w:rFonts w:ascii="Times New Roman" w:hAnsi="Times New Roman" w:cs="Times New Roman"/>
        </w:rPr>
        <w:t xml:space="preserve">(CFP) </w:t>
      </w:r>
      <w:r w:rsidR="005573E2">
        <w:rPr>
          <w:rFonts w:ascii="Times New Roman" w:hAnsi="Times New Roman" w:cs="Times New Roman"/>
        </w:rPr>
        <w:t>remain</w:t>
      </w:r>
      <w:r w:rsidR="005517DF">
        <w:rPr>
          <w:rFonts w:ascii="Times New Roman" w:hAnsi="Times New Roman" w:cs="Times New Roman"/>
        </w:rPr>
        <w:t>s</w:t>
      </w:r>
      <w:r w:rsidR="005573E2">
        <w:rPr>
          <w:rFonts w:ascii="Times New Roman" w:hAnsi="Times New Roman" w:cs="Times New Roman"/>
        </w:rPr>
        <w:t xml:space="preserve"> aligned with</w:t>
      </w:r>
      <w:r w:rsidR="00B448EB">
        <w:rPr>
          <w:rFonts w:ascii="Times New Roman" w:hAnsi="Times New Roman" w:cs="Times New Roman"/>
        </w:rPr>
        <w:t xml:space="preserve"> other </w:t>
      </w:r>
      <w:r w:rsidR="00C36829">
        <w:rPr>
          <w:rFonts w:ascii="Times New Roman" w:hAnsi="Times New Roman" w:cs="Times New Roman"/>
        </w:rPr>
        <w:t>low-carbon fuel regulation</w:t>
      </w:r>
      <w:r w:rsidR="005517DF">
        <w:rPr>
          <w:rFonts w:ascii="Times New Roman" w:hAnsi="Times New Roman" w:cs="Times New Roman"/>
        </w:rPr>
        <w:t>s</w:t>
      </w:r>
      <w:r w:rsidR="00C36829">
        <w:rPr>
          <w:rFonts w:ascii="Times New Roman" w:hAnsi="Times New Roman" w:cs="Times New Roman"/>
        </w:rPr>
        <w:t>, Electrochaea advocate</w:t>
      </w:r>
      <w:r w:rsidR="005E68A1">
        <w:rPr>
          <w:rFonts w:ascii="Times New Roman" w:hAnsi="Times New Roman" w:cs="Times New Roman"/>
        </w:rPr>
        <w:t>s</w:t>
      </w:r>
      <w:r w:rsidR="00C36829">
        <w:rPr>
          <w:rFonts w:ascii="Times New Roman" w:hAnsi="Times New Roman" w:cs="Times New Roman"/>
        </w:rPr>
        <w:t xml:space="preserve"> for the following regulatory amendments:</w:t>
      </w:r>
    </w:p>
    <w:p w14:paraId="01BB3AAB" w14:textId="5DE8F86E" w:rsidR="0050370B" w:rsidRDefault="00C36829" w:rsidP="00C36829">
      <w:pPr>
        <w:pStyle w:val="ListParagraph"/>
        <w:numPr>
          <w:ilvl w:val="0"/>
          <w:numId w:val="21"/>
        </w:numPr>
        <w:rPr>
          <w:rFonts w:ascii="Times New Roman" w:hAnsi="Times New Roman" w:cs="Times New Roman"/>
        </w:rPr>
      </w:pPr>
      <w:r>
        <w:rPr>
          <w:rFonts w:ascii="Times New Roman" w:hAnsi="Times New Roman" w:cs="Times New Roman"/>
        </w:rPr>
        <w:t xml:space="preserve">Formally recognize </w:t>
      </w:r>
      <w:r w:rsidR="0073591C">
        <w:rPr>
          <w:rFonts w:ascii="Times New Roman" w:hAnsi="Times New Roman" w:cs="Times New Roman"/>
        </w:rPr>
        <w:t>synthetic natural gas</w:t>
      </w:r>
      <w:r>
        <w:rPr>
          <w:rFonts w:ascii="Times New Roman" w:hAnsi="Times New Roman" w:cs="Times New Roman"/>
        </w:rPr>
        <w:t xml:space="preserve"> produced from biomass-based CO</w:t>
      </w:r>
      <w:r>
        <w:rPr>
          <w:rFonts w:ascii="Times New Roman" w:hAnsi="Times New Roman" w:cs="Times New Roman"/>
          <w:vertAlign w:val="subscript"/>
        </w:rPr>
        <w:t>2</w:t>
      </w:r>
      <w:r>
        <w:rPr>
          <w:rFonts w:ascii="Times New Roman" w:hAnsi="Times New Roman" w:cs="Times New Roman"/>
        </w:rPr>
        <w:t xml:space="preserve"> and renewable hydrogen </w:t>
      </w:r>
      <w:r w:rsidR="0050370B">
        <w:rPr>
          <w:rFonts w:ascii="Times New Roman" w:hAnsi="Times New Roman" w:cs="Times New Roman"/>
        </w:rPr>
        <w:t>as an eligible credit-generating fuel.</w:t>
      </w:r>
    </w:p>
    <w:p w14:paraId="7A6CD3B2" w14:textId="4D8F755E" w:rsidR="00297131" w:rsidRDefault="0050370B" w:rsidP="0050370B">
      <w:pPr>
        <w:pStyle w:val="ListParagraph"/>
        <w:numPr>
          <w:ilvl w:val="0"/>
          <w:numId w:val="21"/>
        </w:numPr>
        <w:rPr>
          <w:rFonts w:ascii="Times New Roman" w:hAnsi="Times New Roman" w:cs="Times New Roman"/>
        </w:rPr>
      </w:pPr>
      <w:r>
        <w:rPr>
          <w:rFonts w:ascii="Times New Roman" w:hAnsi="Times New Roman" w:cs="Times New Roman"/>
        </w:rPr>
        <w:t xml:space="preserve">Explicitly allow electrolytic hydrogen to be used as a feedstock for </w:t>
      </w:r>
      <w:r w:rsidR="0073591C">
        <w:rPr>
          <w:rFonts w:ascii="Times New Roman" w:hAnsi="Times New Roman" w:cs="Times New Roman"/>
        </w:rPr>
        <w:t>synthetic natural gas</w:t>
      </w:r>
      <w:r>
        <w:rPr>
          <w:rFonts w:ascii="Times New Roman" w:hAnsi="Times New Roman" w:cs="Times New Roman"/>
        </w:rPr>
        <w:t xml:space="preserve"> production.</w:t>
      </w:r>
    </w:p>
    <w:p w14:paraId="40ECAC4A" w14:textId="3799478D" w:rsidR="00E27FE2" w:rsidRPr="002E3094" w:rsidRDefault="00083581" w:rsidP="004679CB">
      <w:pPr>
        <w:pStyle w:val="ListParagraph"/>
        <w:numPr>
          <w:ilvl w:val="0"/>
          <w:numId w:val="21"/>
        </w:numPr>
        <w:rPr>
          <w:rFonts w:ascii="Times New Roman" w:hAnsi="Times New Roman" w:cs="Times New Roman"/>
        </w:rPr>
      </w:pPr>
      <w:r>
        <w:rPr>
          <w:rFonts w:ascii="Times New Roman" w:hAnsi="Times New Roman" w:cs="Times New Roman"/>
        </w:rPr>
        <w:t xml:space="preserve">Permit the use of </w:t>
      </w:r>
      <w:r w:rsidR="002D05DF">
        <w:rPr>
          <w:rFonts w:ascii="Times New Roman" w:hAnsi="Times New Roman" w:cs="Times New Roman"/>
        </w:rPr>
        <w:t>book-and-claim accounting for the renewable electricity used to generate electrolytic hydrogen.</w:t>
      </w:r>
    </w:p>
    <w:p w14:paraId="17C41FB7" w14:textId="77777777" w:rsidR="0051416B" w:rsidRDefault="0051416B" w:rsidP="0021179F">
      <w:pPr>
        <w:rPr>
          <w:rFonts w:ascii="Times New Roman" w:hAnsi="Times New Roman" w:cs="Times New Roman"/>
        </w:rPr>
      </w:pPr>
    </w:p>
    <w:p w14:paraId="042EDDCF" w14:textId="1EA04A42" w:rsidR="00C03637" w:rsidRDefault="000C516E" w:rsidP="0021179F">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b/>
          <w:color w:val="000000" w:themeColor="text1"/>
          <w:lang w:val="en-CA"/>
        </w:rPr>
        <w:t>S</w:t>
      </w:r>
      <w:r w:rsidR="0073591C">
        <w:rPr>
          <w:rStyle w:val="normaltextrun"/>
          <w:rFonts w:ascii="Times New Roman" w:hAnsi="Times New Roman" w:cs="Times New Roman"/>
          <w:b/>
          <w:color w:val="000000" w:themeColor="text1"/>
          <w:lang w:val="en-CA"/>
        </w:rPr>
        <w:t xml:space="preserve">ynthetic natural </w:t>
      </w:r>
      <w:r w:rsidR="00F3512A">
        <w:rPr>
          <w:rStyle w:val="normaltextrun"/>
          <w:rFonts w:ascii="Times New Roman" w:hAnsi="Times New Roman" w:cs="Times New Roman"/>
          <w:b/>
          <w:color w:val="000000" w:themeColor="text1"/>
          <w:lang w:val="en-CA"/>
        </w:rPr>
        <w:t>gas</w:t>
      </w:r>
      <w:r w:rsidR="002D52C2" w:rsidRPr="002D52C2">
        <w:rPr>
          <w:rStyle w:val="normaltextrun"/>
          <w:rFonts w:ascii="Times New Roman" w:hAnsi="Times New Roman" w:cs="Times New Roman"/>
          <w:b/>
          <w:bCs/>
          <w:color w:val="000000"/>
          <w:lang w:val="en-CA"/>
        </w:rPr>
        <w:t xml:space="preserve"> production process.</w:t>
      </w:r>
      <w:r w:rsidR="002D52C2">
        <w:rPr>
          <w:rStyle w:val="normaltextrun"/>
          <w:rFonts w:ascii="Times New Roman" w:hAnsi="Times New Roman" w:cs="Times New Roman"/>
          <w:color w:val="000000"/>
          <w:lang w:val="en-CA"/>
        </w:rPr>
        <w:t xml:space="preserve"> </w:t>
      </w:r>
      <w:r w:rsidR="00634F07" w:rsidRPr="6ED9A2BE">
        <w:rPr>
          <w:rStyle w:val="normaltextrun"/>
          <w:rFonts w:ascii="Times New Roman" w:hAnsi="Times New Roman" w:cs="Times New Roman"/>
          <w:color w:val="000000" w:themeColor="text1"/>
          <w:lang w:val="en-CA"/>
        </w:rPr>
        <w:t>S</w:t>
      </w:r>
      <w:r w:rsidR="00F3512A">
        <w:rPr>
          <w:rStyle w:val="normaltextrun"/>
          <w:rFonts w:ascii="Times New Roman" w:hAnsi="Times New Roman" w:cs="Times New Roman"/>
          <w:color w:val="000000"/>
          <w:lang w:val="en-CA"/>
        </w:rPr>
        <w:t>ynthetic natural gas</w:t>
      </w:r>
      <w:r w:rsidR="007B1ED5">
        <w:rPr>
          <w:rStyle w:val="normaltextrun"/>
          <w:rFonts w:ascii="Times New Roman" w:hAnsi="Times New Roman" w:cs="Times New Roman"/>
          <w:color w:val="000000"/>
          <w:lang w:val="en-CA"/>
        </w:rPr>
        <w:t xml:space="preserve"> is produced from CO</w:t>
      </w:r>
      <w:r w:rsidR="007B1ED5" w:rsidRPr="007B1ED5">
        <w:rPr>
          <w:rStyle w:val="normaltextrun"/>
          <w:rFonts w:ascii="Times New Roman" w:hAnsi="Times New Roman" w:cs="Times New Roman"/>
          <w:color w:val="000000"/>
          <w:vertAlign w:val="subscript"/>
          <w:lang w:val="en-CA"/>
        </w:rPr>
        <w:t>2</w:t>
      </w:r>
      <w:r w:rsidR="007B1ED5">
        <w:rPr>
          <w:rStyle w:val="normaltextrun"/>
          <w:rFonts w:ascii="Times New Roman" w:hAnsi="Times New Roman" w:cs="Times New Roman"/>
          <w:color w:val="000000"/>
          <w:lang w:val="en-CA"/>
        </w:rPr>
        <w:t xml:space="preserve"> and hydrogen using a biological or chemical catalyst</w:t>
      </w:r>
      <w:r w:rsidR="001C0558">
        <w:rPr>
          <w:rStyle w:val="FootnoteReference"/>
          <w:rFonts w:ascii="Times New Roman" w:hAnsi="Times New Roman" w:cs="Times New Roman"/>
          <w:color w:val="000000"/>
          <w:lang w:val="en-CA"/>
        </w:rPr>
        <w:footnoteReference w:id="2"/>
      </w:r>
      <w:r w:rsidR="0C2B723E">
        <w:rPr>
          <w:rStyle w:val="normaltextrun"/>
          <w:rFonts w:ascii="Times New Roman" w:hAnsi="Times New Roman" w:cs="Times New Roman"/>
          <w:color w:val="000000"/>
          <w:lang w:val="en-CA"/>
        </w:rPr>
        <w:t>.</w:t>
      </w:r>
      <w:r w:rsidR="007B1ED5">
        <w:rPr>
          <w:rStyle w:val="normaltextrun"/>
          <w:rFonts w:ascii="Times New Roman" w:hAnsi="Times New Roman" w:cs="Times New Roman"/>
          <w:color w:val="000000"/>
          <w:lang w:val="en-CA"/>
        </w:rPr>
        <w:t xml:space="preserve"> </w:t>
      </w:r>
      <w:r w:rsidR="0032034A" w:rsidRPr="0032034A">
        <w:rPr>
          <w:rStyle w:val="normaltextrun"/>
          <w:rFonts w:ascii="Times New Roman" w:hAnsi="Times New Roman" w:cs="Times New Roman"/>
          <w:color w:val="000000"/>
          <w:shd w:val="clear" w:color="auto" w:fill="FFFFFF"/>
        </w:rPr>
        <w:t>In the first step, renewable electricity, such as from solar, wind or hydropower, is used to produce renewable hydrogen by electrolysis</w:t>
      </w:r>
      <w:r w:rsidR="00515FCB">
        <w:rPr>
          <w:rStyle w:val="normaltextrun"/>
          <w:rFonts w:ascii="Times New Roman" w:hAnsi="Times New Roman" w:cs="Times New Roman"/>
          <w:color w:val="000000"/>
          <w:shd w:val="clear" w:color="auto" w:fill="FFFFFF"/>
        </w:rPr>
        <w:t xml:space="preserve"> (electrolytic hydrogen)</w:t>
      </w:r>
      <w:r w:rsidR="0032034A" w:rsidRPr="0032034A">
        <w:rPr>
          <w:rStyle w:val="normaltextrun"/>
          <w:rFonts w:ascii="Times New Roman" w:hAnsi="Times New Roman" w:cs="Times New Roman"/>
          <w:color w:val="000000"/>
          <w:shd w:val="clear" w:color="auto" w:fill="FFFFFF"/>
        </w:rPr>
        <w:t>. In the second step, methane is synthesized from hydrogen and CO</w:t>
      </w:r>
      <w:r w:rsidR="0032034A" w:rsidRPr="0032034A">
        <w:rPr>
          <w:rStyle w:val="normaltextrun"/>
          <w:rFonts w:ascii="Times New Roman" w:hAnsi="Times New Roman" w:cs="Times New Roman"/>
          <w:color w:val="000000"/>
          <w:shd w:val="clear" w:color="auto" w:fill="FFFFFF"/>
          <w:vertAlign w:val="subscript"/>
        </w:rPr>
        <w:t>2</w:t>
      </w:r>
      <w:r w:rsidR="0032034A" w:rsidRPr="0032034A">
        <w:rPr>
          <w:rStyle w:val="normaltextrun"/>
          <w:rFonts w:ascii="Times New Roman" w:hAnsi="Times New Roman" w:cs="Times New Roman"/>
          <w:color w:val="000000"/>
          <w:shd w:val="clear" w:color="auto" w:fill="FFFFFF"/>
        </w:rPr>
        <w:t>. CO</w:t>
      </w:r>
      <w:r w:rsidR="0032034A" w:rsidRPr="0032034A">
        <w:rPr>
          <w:rStyle w:val="normaltextrun"/>
          <w:rFonts w:ascii="Times New Roman" w:hAnsi="Times New Roman" w:cs="Times New Roman"/>
          <w:color w:val="000000"/>
          <w:shd w:val="clear" w:color="auto" w:fill="FFFFFF"/>
          <w:vertAlign w:val="subscript"/>
        </w:rPr>
        <w:t>2</w:t>
      </w:r>
      <w:r w:rsidR="0032034A" w:rsidRPr="0032034A">
        <w:rPr>
          <w:rStyle w:val="normaltextrun"/>
          <w:rFonts w:ascii="Times New Roman" w:hAnsi="Times New Roman" w:cs="Times New Roman"/>
          <w:color w:val="000000"/>
          <w:shd w:val="clear" w:color="auto" w:fill="FFFFFF"/>
        </w:rPr>
        <w:t xml:space="preserve"> can be from different </w:t>
      </w:r>
      <w:r w:rsidR="00502B54" w:rsidRPr="585FA259">
        <w:rPr>
          <w:rStyle w:val="normaltextrun"/>
          <w:rFonts w:ascii="Times New Roman" w:hAnsi="Times New Roman" w:cs="Times New Roman"/>
          <w:color w:val="000000" w:themeColor="text1"/>
        </w:rPr>
        <w:t xml:space="preserve">biological </w:t>
      </w:r>
      <w:r w:rsidR="0032034A" w:rsidRPr="0032034A">
        <w:rPr>
          <w:rStyle w:val="normaltextrun"/>
          <w:rFonts w:ascii="Times New Roman" w:hAnsi="Times New Roman" w:cs="Times New Roman"/>
          <w:color w:val="000000"/>
          <w:shd w:val="clear" w:color="auto" w:fill="FFFFFF"/>
        </w:rPr>
        <w:t>sources</w:t>
      </w:r>
      <w:r w:rsidR="00035106" w:rsidRPr="585FA259">
        <w:rPr>
          <w:rStyle w:val="normaltextrun"/>
          <w:rFonts w:ascii="Times New Roman" w:hAnsi="Times New Roman" w:cs="Times New Roman"/>
          <w:color w:val="000000" w:themeColor="text1"/>
        </w:rPr>
        <w:t xml:space="preserve">, such as from biogas upgrading, ethanol production, </w:t>
      </w:r>
      <w:r w:rsidR="003E2660">
        <w:rPr>
          <w:rStyle w:val="normaltextrun"/>
          <w:rFonts w:ascii="Times New Roman" w:hAnsi="Times New Roman" w:cs="Times New Roman"/>
          <w:color w:val="000000" w:themeColor="text1"/>
        </w:rPr>
        <w:t xml:space="preserve">or </w:t>
      </w:r>
      <w:r w:rsidR="00035106" w:rsidRPr="585FA259">
        <w:rPr>
          <w:rStyle w:val="normaltextrun"/>
          <w:rFonts w:ascii="Times New Roman" w:hAnsi="Times New Roman" w:cs="Times New Roman"/>
          <w:color w:val="000000" w:themeColor="text1"/>
        </w:rPr>
        <w:lastRenderedPageBreak/>
        <w:t>direct air capture</w:t>
      </w:r>
      <w:r w:rsidR="0032034A" w:rsidRPr="585FA259" w:rsidDel="00035106">
        <w:rPr>
          <w:rStyle w:val="normaltextrun"/>
          <w:rFonts w:ascii="Times New Roman" w:hAnsi="Times New Roman" w:cs="Times New Roman"/>
          <w:color w:val="000000" w:themeColor="text1"/>
        </w:rPr>
        <w:t xml:space="preserve">. </w:t>
      </w:r>
      <w:r w:rsidR="198D14EB" w:rsidRPr="0D882C83">
        <w:rPr>
          <w:rStyle w:val="normaltextrun"/>
          <w:rFonts w:ascii="Times New Roman" w:hAnsi="Times New Roman" w:cs="Times New Roman"/>
          <w:color w:val="000000" w:themeColor="text1"/>
        </w:rPr>
        <w:t xml:space="preserve">The resulting </w:t>
      </w:r>
      <w:r w:rsidR="00E23030">
        <w:rPr>
          <w:rStyle w:val="normaltextrun"/>
          <w:rFonts w:ascii="Times New Roman" w:hAnsi="Times New Roman" w:cs="Times New Roman"/>
          <w:color w:val="000000" w:themeColor="text1"/>
        </w:rPr>
        <w:t>synthetic natural gas (also called</w:t>
      </w:r>
      <w:r w:rsidR="198D14EB" w:rsidRPr="0D882C83">
        <w:rPr>
          <w:rStyle w:val="normaltextrun"/>
          <w:rFonts w:ascii="Times New Roman" w:hAnsi="Times New Roman" w:cs="Times New Roman"/>
          <w:color w:val="000000" w:themeColor="text1"/>
        </w:rPr>
        <w:t xml:space="preserve"> e-</w:t>
      </w:r>
      <w:r w:rsidR="198D14EB" w:rsidRPr="0BD629DF">
        <w:rPr>
          <w:rStyle w:val="normaltextrun"/>
          <w:rFonts w:ascii="Times New Roman" w:hAnsi="Times New Roman" w:cs="Times New Roman"/>
          <w:color w:val="000000" w:themeColor="text1"/>
        </w:rPr>
        <w:t>methane</w:t>
      </w:r>
      <w:r w:rsidR="00E23030">
        <w:rPr>
          <w:rStyle w:val="normaltextrun"/>
          <w:rFonts w:ascii="Times New Roman" w:hAnsi="Times New Roman" w:cs="Times New Roman"/>
          <w:color w:val="000000" w:themeColor="text1"/>
        </w:rPr>
        <w:t>)</w:t>
      </w:r>
      <w:r w:rsidR="198D14EB" w:rsidRPr="0BD629DF">
        <w:rPr>
          <w:rStyle w:val="normaltextrun"/>
          <w:rFonts w:ascii="Times New Roman" w:hAnsi="Times New Roman" w:cs="Times New Roman"/>
          <w:color w:val="000000" w:themeColor="text1"/>
        </w:rPr>
        <w:t xml:space="preserve"> </w:t>
      </w:r>
      <w:r w:rsidR="198D14EB" w:rsidRPr="1B7D6712">
        <w:rPr>
          <w:rStyle w:val="normaltextrun"/>
          <w:rFonts w:ascii="Times New Roman" w:hAnsi="Times New Roman" w:cs="Times New Roman"/>
          <w:color w:val="000000" w:themeColor="text1"/>
        </w:rPr>
        <w:t xml:space="preserve">has a </w:t>
      </w:r>
      <w:r w:rsidR="198D14EB" w:rsidRPr="626EA276">
        <w:rPr>
          <w:rStyle w:val="normaltextrun"/>
          <w:rFonts w:ascii="Times New Roman" w:hAnsi="Times New Roman" w:cs="Times New Roman"/>
          <w:color w:val="000000" w:themeColor="text1"/>
        </w:rPr>
        <w:t xml:space="preserve">carbon </w:t>
      </w:r>
      <w:r w:rsidR="198D14EB" w:rsidRPr="5C6C9993">
        <w:rPr>
          <w:rStyle w:val="normaltextrun"/>
          <w:rFonts w:ascii="Times New Roman" w:hAnsi="Times New Roman" w:cs="Times New Roman"/>
          <w:color w:val="000000" w:themeColor="text1"/>
        </w:rPr>
        <w:t xml:space="preserve">intensity </w:t>
      </w:r>
      <w:r w:rsidR="3EC1C5C7" w:rsidRPr="218DDAD5">
        <w:rPr>
          <w:rStyle w:val="normaltextrun"/>
          <w:rFonts w:ascii="Times New Roman" w:hAnsi="Times New Roman" w:cs="Times New Roman"/>
          <w:color w:val="000000" w:themeColor="text1"/>
        </w:rPr>
        <w:t>(CI</w:t>
      </w:r>
      <w:r w:rsidR="3EC1C5C7" w:rsidRPr="39C0D917">
        <w:rPr>
          <w:rStyle w:val="normaltextrun"/>
          <w:rFonts w:ascii="Times New Roman" w:hAnsi="Times New Roman" w:cs="Times New Roman"/>
          <w:color w:val="000000" w:themeColor="text1"/>
        </w:rPr>
        <w:t xml:space="preserve">) </w:t>
      </w:r>
      <w:r w:rsidR="198D14EB" w:rsidRPr="5C6C9993">
        <w:rPr>
          <w:rStyle w:val="normaltextrun"/>
          <w:rFonts w:ascii="Times New Roman" w:hAnsi="Times New Roman" w:cs="Times New Roman"/>
          <w:color w:val="000000" w:themeColor="text1"/>
        </w:rPr>
        <w:t>significan</w:t>
      </w:r>
      <w:r w:rsidR="0096751E">
        <w:rPr>
          <w:rStyle w:val="normaltextrun"/>
          <w:rFonts w:ascii="Times New Roman" w:hAnsi="Times New Roman" w:cs="Times New Roman"/>
          <w:color w:val="000000" w:themeColor="text1"/>
        </w:rPr>
        <w:t>tly</w:t>
      </w:r>
      <w:r w:rsidR="198D14EB" w:rsidRPr="5C6C9993">
        <w:rPr>
          <w:rStyle w:val="normaltextrun"/>
          <w:rFonts w:ascii="Times New Roman" w:hAnsi="Times New Roman" w:cs="Times New Roman"/>
          <w:color w:val="000000" w:themeColor="text1"/>
        </w:rPr>
        <w:t xml:space="preserve"> lower than </w:t>
      </w:r>
      <w:r w:rsidR="198D14EB" w:rsidRPr="2FF6F090">
        <w:rPr>
          <w:rStyle w:val="normaltextrun"/>
          <w:rFonts w:ascii="Times New Roman" w:hAnsi="Times New Roman" w:cs="Times New Roman"/>
          <w:color w:val="000000" w:themeColor="text1"/>
        </w:rPr>
        <w:t>natural gas</w:t>
      </w:r>
      <w:r w:rsidR="198D14EB" w:rsidRPr="09DD3E64">
        <w:rPr>
          <w:rStyle w:val="normaltextrun"/>
          <w:rFonts w:ascii="Times New Roman" w:hAnsi="Times New Roman" w:cs="Times New Roman"/>
          <w:color w:val="000000" w:themeColor="text1"/>
        </w:rPr>
        <w:t xml:space="preserve">. </w:t>
      </w:r>
      <w:r w:rsidR="00B64405">
        <w:rPr>
          <w:rStyle w:val="normaltextrun"/>
          <w:rFonts w:ascii="Times New Roman" w:hAnsi="Times New Roman" w:cs="Times New Roman"/>
          <w:color w:val="000000" w:themeColor="text1"/>
        </w:rPr>
        <w:t xml:space="preserve">When </w:t>
      </w:r>
      <w:proofErr w:type="gramStart"/>
      <w:r w:rsidR="00B64405">
        <w:rPr>
          <w:rStyle w:val="normaltextrun"/>
          <w:rFonts w:ascii="Times New Roman" w:hAnsi="Times New Roman" w:cs="Times New Roman"/>
          <w:color w:val="000000" w:themeColor="text1"/>
        </w:rPr>
        <w:t>the CO</w:t>
      </w:r>
      <w:r w:rsidR="00B64405" w:rsidRPr="00407511">
        <w:rPr>
          <w:rStyle w:val="normaltextrun"/>
          <w:rFonts w:ascii="Times New Roman" w:hAnsi="Times New Roman" w:cs="Times New Roman"/>
          <w:color w:val="000000" w:themeColor="text1"/>
          <w:sz w:val="22"/>
          <w:szCs w:val="22"/>
          <w:vertAlign w:val="subscript"/>
        </w:rPr>
        <w:t>2</w:t>
      </w:r>
      <w:proofErr w:type="gramEnd"/>
      <w:r w:rsidR="00B64405">
        <w:rPr>
          <w:rStyle w:val="normaltextrun"/>
          <w:rFonts w:ascii="Times New Roman" w:hAnsi="Times New Roman" w:cs="Times New Roman"/>
          <w:color w:val="000000" w:themeColor="text1"/>
        </w:rPr>
        <w:t xml:space="preserve"> is derived</w:t>
      </w:r>
      <w:r w:rsidR="001D11AA">
        <w:rPr>
          <w:rStyle w:val="normaltextrun"/>
          <w:rFonts w:ascii="Times New Roman" w:hAnsi="Times New Roman" w:cs="Times New Roman"/>
          <w:color w:val="000000" w:themeColor="text1"/>
        </w:rPr>
        <w:t xml:space="preserve"> from biological sources, it is estimated in the literature</w:t>
      </w:r>
      <w:r w:rsidR="00C94D7F">
        <w:rPr>
          <w:rStyle w:val="normaltextrun"/>
          <w:rFonts w:ascii="Times New Roman" w:hAnsi="Times New Roman" w:cs="Times New Roman"/>
          <w:color w:val="000000" w:themeColor="text1"/>
        </w:rPr>
        <w:t xml:space="preserve">, depending upon the source of </w:t>
      </w:r>
      <w:proofErr w:type="gramStart"/>
      <w:r w:rsidR="00C94D7F">
        <w:rPr>
          <w:rStyle w:val="normaltextrun"/>
          <w:rFonts w:ascii="Times New Roman" w:hAnsi="Times New Roman" w:cs="Times New Roman"/>
          <w:color w:val="000000" w:themeColor="text1"/>
        </w:rPr>
        <w:t>the renewable</w:t>
      </w:r>
      <w:proofErr w:type="gramEnd"/>
      <w:r w:rsidR="00C94D7F">
        <w:rPr>
          <w:rStyle w:val="normaltextrun"/>
          <w:rFonts w:ascii="Times New Roman" w:hAnsi="Times New Roman" w:cs="Times New Roman"/>
          <w:color w:val="000000" w:themeColor="text1"/>
        </w:rPr>
        <w:t xml:space="preserve"> energy,</w:t>
      </w:r>
      <w:r w:rsidR="001D11AA">
        <w:rPr>
          <w:rStyle w:val="normaltextrun"/>
          <w:rFonts w:ascii="Times New Roman" w:hAnsi="Times New Roman" w:cs="Times New Roman"/>
          <w:color w:val="000000" w:themeColor="text1"/>
        </w:rPr>
        <w:t xml:space="preserve"> that </w:t>
      </w:r>
      <w:r w:rsidR="006D6EB4">
        <w:rPr>
          <w:rStyle w:val="normaltextrun"/>
          <w:rFonts w:ascii="Times New Roman" w:hAnsi="Times New Roman" w:cs="Times New Roman"/>
          <w:color w:val="000000" w:themeColor="text1"/>
        </w:rPr>
        <w:t xml:space="preserve">the CI is </w:t>
      </w:r>
      <w:r w:rsidR="001D11AA">
        <w:rPr>
          <w:rStyle w:val="normaltextrun"/>
          <w:rFonts w:ascii="Times New Roman" w:hAnsi="Times New Roman" w:cs="Times New Roman"/>
          <w:color w:val="000000" w:themeColor="text1"/>
        </w:rPr>
        <w:t xml:space="preserve">1.5-6.1 </w:t>
      </w:r>
      <w:r w:rsidR="00C22635" w:rsidRPr="6ED9A2BE">
        <w:rPr>
          <w:rStyle w:val="normaltextrun"/>
          <w:rFonts w:ascii="Times New Roman" w:hAnsi="Times New Roman" w:cs="Times New Roman"/>
          <w:color w:val="000000" w:themeColor="text1"/>
        </w:rPr>
        <w:t>gCO</w:t>
      </w:r>
      <w:r w:rsidR="00C22635" w:rsidRPr="6ED9A2BE">
        <w:rPr>
          <w:rStyle w:val="normaltextrun"/>
          <w:rFonts w:ascii="Times New Roman" w:hAnsi="Times New Roman" w:cs="Times New Roman"/>
          <w:color w:val="000000" w:themeColor="text1"/>
          <w:vertAlign w:val="subscript"/>
        </w:rPr>
        <w:t>2</w:t>
      </w:r>
      <w:r w:rsidR="00C22635" w:rsidRPr="6ED9A2BE">
        <w:rPr>
          <w:rStyle w:val="normaltextrun"/>
          <w:rFonts w:ascii="Times New Roman" w:hAnsi="Times New Roman" w:cs="Times New Roman"/>
          <w:color w:val="000000" w:themeColor="text1"/>
        </w:rPr>
        <w:t>eq/MJ</w:t>
      </w:r>
      <w:r w:rsidR="006D6EB4">
        <w:rPr>
          <w:rStyle w:val="FootnoteReference"/>
          <w:rFonts w:ascii="Times New Roman" w:hAnsi="Times New Roman" w:cs="Times New Roman"/>
          <w:color w:val="000000"/>
          <w:shd w:val="clear" w:color="auto" w:fill="FFFFFF"/>
        </w:rPr>
        <w:footnoteReference w:id="3"/>
      </w:r>
      <w:r w:rsidR="001A6FAD" w:rsidRPr="6ED9A2BE">
        <w:rPr>
          <w:rStyle w:val="normaltextrun"/>
          <w:rFonts w:ascii="Times New Roman" w:hAnsi="Times New Roman" w:cs="Times New Roman"/>
          <w:color w:val="000000" w:themeColor="text1"/>
        </w:rPr>
        <w:t xml:space="preserve">. </w:t>
      </w:r>
      <w:proofErr w:type="gramStart"/>
      <w:r w:rsidR="001659C7">
        <w:rPr>
          <w:rStyle w:val="normaltextrun"/>
          <w:rFonts w:ascii="Times New Roman" w:hAnsi="Times New Roman" w:cs="Times New Roman"/>
          <w:color w:val="000000" w:themeColor="text1"/>
        </w:rPr>
        <w:t>The majority of</w:t>
      </w:r>
      <w:proofErr w:type="gramEnd"/>
      <w:r w:rsidR="001659C7">
        <w:rPr>
          <w:rStyle w:val="normaltextrun"/>
          <w:rFonts w:ascii="Times New Roman" w:hAnsi="Times New Roman" w:cs="Times New Roman"/>
          <w:color w:val="000000" w:themeColor="text1"/>
        </w:rPr>
        <w:t xml:space="preserve"> the energy required for </w:t>
      </w:r>
      <w:r w:rsidR="005E1C49">
        <w:rPr>
          <w:rStyle w:val="normaltextrun"/>
          <w:rFonts w:ascii="Times New Roman" w:hAnsi="Times New Roman" w:cs="Times New Roman"/>
          <w:color w:val="000000" w:themeColor="text1"/>
        </w:rPr>
        <w:t>methanation</w:t>
      </w:r>
      <w:r w:rsidR="001659C7">
        <w:rPr>
          <w:rStyle w:val="normaltextrun"/>
          <w:rFonts w:ascii="Times New Roman" w:hAnsi="Times New Roman" w:cs="Times New Roman"/>
          <w:color w:val="000000" w:themeColor="text1"/>
        </w:rPr>
        <w:t xml:space="preserve"> comes from the production of the electrolytic hydrogen</w:t>
      </w:r>
      <w:r w:rsidR="00CD57F2" w:rsidRPr="00407511">
        <w:rPr>
          <w:rStyle w:val="normaltextrun"/>
          <w:rFonts w:ascii="Times New Roman" w:hAnsi="Times New Roman" w:cs="Times New Roman"/>
          <w:color w:val="000000" w:themeColor="text1"/>
          <w:vertAlign w:val="superscript"/>
        </w:rPr>
        <w:t>4</w:t>
      </w:r>
      <w:r w:rsidR="003F1C19">
        <w:rPr>
          <w:rStyle w:val="normaltextrun"/>
          <w:rFonts w:ascii="Times New Roman" w:hAnsi="Times New Roman" w:cs="Times New Roman"/>
          <w:color w:val="000000" w:themeColor="text1"/>
        </w:rPr>
        <w:t>, requiring th</w:t>
      </w:r>
      <w:r w:rsidR="00E14A7C">
        <w:rPr>
          <w:rStyle w:val="normaltextrun"/>
          <w:rFonts w:ascii="Times New Roman" w:hAnsi="Times New Roman" w:cs="Times New Roman"/>
          <w:color w:val="000000" w:themeColor="text1"/>
        </w:rPr>
        <w:t>at the electricity used for hydrogen production is renewable</w:t>
      </w:r>
      <w:r w:rsidR="00C341D1">
        <w:rPr>
          <w:rStyle w:val="normaltextrun"/>
          <w:rFonts w:ascii="Times New Roman" w:hAnsi="Times New Roman" w:cs="Times New Roman"/>
          <w:color w:val="000000" w:themeColor="text1"/>
        </w:rPr>
        <w:t>.</w:t>
      </w:r>
      <w:r w:rsidR="00BF55B0">
        <w:rPr>
          <w:rStyle w:val="normaltextrun"/>
          <w:rFonts w:ascii="Times New Roman" w:hAnsi="Times New Roman" w:cs="Times New Roman"/>
          <w:color w:val="000000" w:themeColor="text1"/>
        </w:rPr>
        <w:t xml:space="preserve"> </w:t>
      </w:r>
      <w:r w:rsidR="004C754A">
        <w:rPr>
          <w:rStyle w:val="normaltextrun"/>
          <w:rFonts w:ascii="Times New Roman" w:hAnsi="Times New Roman" w:cs="Times New Roman"/>
          <w:color w:val="000000" w:themeColor="text1"/>
        </w:rPr>
        <w:t xml:space="preserve">The </w:t>
      </w:r>
      <w:r w:rsidR="005F3E0A">
        <w:rPr>
          <w:rStyle w:val="normaltextrun"/>
          <w:rFonts w:ascii="Times New Roman" w:hAnsi="Times New Roman" w:cs="Times New Roman"/>
          <w:color w:val="000000" w:themeColor="text1"/>
        </w:rPr>
        <w:t>g</w:t>
      </w:r>
      <w:r w:rsidR="004A48C6">
        <w:rPr>
          <w:rStyle w:val="normaltextrun"/>
          <w:rFonts w:ascii="Times New Roman" w:hAnsi="Times New Roman" w:cs="Times New Roman"/>
          <w:color w:val="000000" w:themeColor="text1"/>
        </w:rPr>
        <w:t xml:space="preserve">lobal </w:t>
      </w:r>
      <w:r w:rsidR="005F3E0A">
        <w:rPr>
          <w:rStyle w:val="normaltextrun"/>
          <w:rFonts w:ascii="Times New Roman" w:hAnsi="Times New Roman" w:cs="Times New Roman"/>
          <w:color w:val="000000" w:themeColor="text1"/>
        </w:rPr>
        <w:t>w</w:t>
      </w:r>
      <w:r w:rsidR="004A48C6">
        <w:rPr>
          <w:rStyle w:val="normaltextrun"/>
          <w:rFonts w:ascii="Times New Roman" w:hAnsi="Times New Roman" w:cs="Times New Roman"/>
          <w:color w:val="000000" w:themeColor="text1"/>
        </w:rPr>
        <w:t xml:space="preserve">arming </w:t>
      </w:r>
      <w:r w:rsidR="005F3E0A">
        <w:rPr>
          <w:rStyle w:val="normaltextrun"/>
          <w:rFonts w:ascii="Times New Roman" w:hAnsi="Times New Roman" w:cs="Times New Roman"/>
          <w:color w:val="000000" w:themeColor="text1"/>
        </w:rPr>
        <w:t>p</w:t>
      </w:r>
      <w:r w:rsidR="004A48C6">
        <w:rPr>
          <w:rStyle w:val="normaltextrun"/>
          <w:rFonts w:ascii="Times New Roman" w:hAnsi="Times New Roman" w:cs="Times New Roman"/>
          <w:color w:val="000000" w:themeColor="text1"/>
        </w:rPr>
        <w:t>otential (GWP)</w:t>
      </w:r>
      <w:r w:rsidR="004C754A">
        <w:rPr>
          <w:rStyle w:val="normaltextrun"/>
          <w:rFonts w:ascii="Times New Roman" w:hAnsi="Times New Roman" w:cs="Times New Roman"/>
          <w:color w:val="000000" w:themeColor="text1"/>
        </w:rPr>
        <w:t xml:space="preserve"> </w:t>
      </w:r>
      <w:r w:rsidR="00BA40C8">
        <w:rPr>
          <w:rStyle w:val="normaltextrun"/>
          <w:rFonts w:ascii="Times New Roman" w:hAnsi="Times New Roman" w:cs="Times New Roman"/>
          <w:color w:val="000000" w:themeColor="text1"/>
        </w:rPr>
        <w:t xml:space="preserve">of </w:t>
      </w:r>
      <w:r w:rsidR="00685E5F">
        <w:rPr>
          <w:rStyle w:val="normaltextrun"/>
          <w:rFonts w:ascii="Times New Roman" w:hAnsi="Times New Roman" w:cs="Times New Roman"/>
          <w:color w:val="000000" w:themeColor="text1"/>
        </w:rPr>
        <w:t>synthetic natural gas</w:t>
      </w:r>
      <w:r w:rsidR="00CB2212">
        <w:rPr>
          <w:rStyle w:val="normaltextrun"/>
          <w:rFonts w:ascii="Times New Roman" w:hAnsi="Times New Roman" w:cs="Times New Roman"/>
          <w:color w:val="000000" w:themeColor="text1"/>
        </w:rPr>
        <w:t xml:space="preserve"> is </w:t>
      </w:r>
      <w:r w:rsidR="00880ADE">
        <w:rPr>
          <w:rStyle w:val="normaltextrun"/>
          <w:rFonts w:ascii="Times New Roman" w:hAnsi="Times New Roman" w:cs="Times New Roman"/>
          <w:color w:val="000000" w:themeColor="text1"/>
        </w:rPr>
        <w:t xml:space="preserve">similar </w:t>
      </w:r>
      <w:r w:rsidR="00845567">
        <w:rPr>
          <w:rStyle w:val="normaltextrun"/>
          <w:rFonts w:ascii="Times New Roman" w:hAnsi="Times New Roman" w:cs="Times New Roman"/>
          <w:color w:val="000000" w:themeColor="text1"/>
        </w:rPr>
        <w:t xml:space="preserve">when a chemical or biological catalyst </w:t>
      </w:r>
      <w:proofErr w:type="gramStart"/>
      <w:r w:rsidR="00845567">
        <w:rPr>
          <w:rStyle w:val="normaltextrun"/>
          <w:rFonts w:ascii="Times New Roman" w:hAnsi="Times New Roman" w:cs="Times New Roman"/>
          <w:color w:val="000000" w:themeColor="text1"/>
        </w:rPr>
        <w:t>are</w:t>
      </w:r>
      <w:proofErr w:type="gramEnd"/>
      <w:r w:rsidR="00845567">
        <w:rPr>
          <w:rStyle w:val="normaltextrun"/>
          <w:rFonts w:ascii="Times New Roman" w:hAnsi="Times New Roman" w:cs="Times New Roman"/>
          <w:color w:val="000000" w:themeColor="text1"/>
        </w:rPr>
        <w:t xml:space="preserve"> used in the synthetic process</w:t>
      </w:r>
      <w:r w:rsidR="00C52156">
        <w:rPr>
          <w:rStyle w:val="FootnoteReference"/>
          <w:rFonts w:ascii="Times New Roman" w:hAnsi="Times New Roman" w:cs="Times New Roman"/>
          <w:color w:val="000000" w:themeColor="text1"/>
        </w:rPr>
        <w:footnoteReference w:id="4"/>
      </w:r>
      <w:r w:rsidR="00BA324B">
        <w:rPr>
          <w:rStyle w:val="normaltextrun"/>
          <w:rFonts w:ascii="Times New Roman" w:hAnsi="Times New Roman" w:cs="Times New Roman"/>
          <w:color w:val="000000" w:themeColor="text1"/>
        </w:rPr>
        <w:t>.</w:t>
      </w:r>
      <w:r w:rsidR="001A6FAD">
        <w:rPr>
          <w:rStyle w:val="normaltextrun"/>
          <w:rFonts w:ascii="Times New Roman" w:hAnsi="Times New Roman" w:cs="Times New Roman"/>
          <w:color w:val="000000" w:themeColor="text1"/>
        </w:rPr>
        <w:t xml:space="preserve"> </w:t>
      </w:r>
      <w:proofErr w:type="spellStart"/>
      <w:r w:rsidR="00B762C8">
        <w:rPr>
          <w:rStyle w:val="normaltextrun"/>
          <w:rFonts w:ascii="Times New Roman" w:hAnsi="Times New Roman" w:cs="Times New Roman"/>
          <w:color w:val="000000" w:themeColor="text1"/>
        </w:rPr>
        <w:t>deRoeck</w:t>
      </w:r>
      <w:proofErr w:type="spellEnd"/>
      <w:r w:rsidR="00B762C8">
        <w:rPr>
          <w:rStyle w:val="normaltextrun"/>
          <w:rFonts w:ascii="Times New Roman" w:hAnsi="Times New Roman" w:cs="Times New Roman"/>
          <w:color w:val="000000" w:themeColor="text1"/>
        </w:rPr>
        <w:t xml:space="preserve"> et al., (2022) estimated that the GWP </w:t>
      </w:r>
      <w:r w:rsidR="004B2CC5">
        <w:rPr>
          <w:rStyle w:val="normaltextrun"/>
          <w:rFonts w:ascii="Times New Roman" w:hAnsi="Times New Roman" w:cs="Times New Roman"/>
          <w:color w:val="000000" w:themeColor="text1"/>
        </w:rPr>
        <w:t>is 26.95 kgCO</w:t>
      </w:r>
      <w:r w:rsidR="004B2CC5" w:rsidRPr="00407511">
        <w:rPr>
          <w:rStyle w:val="normaltextrun"/>
          <w:rFonts w:ascii="Times New Roman" w:hAnsi="Times New Roman" w:cs="Times New Roman"/>
          <w:color w:val="000000" w:themeColor="text1"/>
          <w:vertAlign w:val="subscript"/>
        </w:rPr>
        <w:t>2</w:t>
      </w:r>
      <w:r w:rsidR="004468DF">
        <w:rPr>
          <w:rStyle w:val="normaltextrun"/>
          <w:rFonts w:ascii="Times New Roman" w:hAnsi="Times New Roman" w:cs="Times New Roman"/>
          <w:color w:val="000000" w:themeColor="text1"/>
        </w:rPr>
        <w:t>eq/</w:t>
      </w:r>
      <w:r w:rsidR="004B2CC5">
        <w:rPr>
          <w:rStyle w:val="normaltextrun"/>
          <w:rFonts w:ascii="Times New Roman" w:hAnsi="Times New Roman" w:cs="Times New Roman"/>
          <w:color w:val="000000" w:themeColor="text1"/>
        </w:rPr>
        <w:t>MWh</w:t>
      </w:r>
      <w:r w:rsidR="00C341D1">
        <w:rPr>
          <w:rStyle w:val="normaltextrun"/>
          <w:rFonts w:ascii="Times New Roman" w:hAnsi="Times New Roman" w:cs="Times New Roman"/>
          <w:color w:val="000000" w:themeColor="text1"/>
        </w:rPr>
        <w:t xml:space="preserve"> (</w:t>
      </w:r>
      <w:r w:rsidR="00465035">
        <w:rPr>
          <w:rStyle w:val="normaltextrun"/>
          <w:rFonts w:ascii="Times New Roman" w:hAnsi="Times New Roman" w:cs="Times New Roman"/>
          <w:color w:val="000000" w:themeColor="text1"/>
        </w:rPr>
        <w:t>7.5</w:t>
      </w:r>
      <w:r w:rsidR="005D7D3E">
        <w:rPr>
          <w:rStyle w:val="normaltextrun"/>
          <w:rFonts w:ascii="Times New Roman" w:hAnsi="Times New Roman" w:cs="Times New Roman"/>
          <w:color w:val="000000" w:themeColor="text1"/>
        </w:rPr>
        <w:t>g CO</w:t>
      </w:r>
      <w:r w:rsidR="005D7D3E" w:rsidRPr="00407511">
        <w:rPr>
          <w:rStyle w:val="normaltextrun"/>
          <w:rFonts w:ascii="Times New Roman" w:hAnsi="Times New Roman" w:cs="Times New Roman"/>
          <w:color w:val="000000" w:themeColor="text1"/>
          <w:vertAlign w:val="subscript"/>
        </w:rPr>
        <w:t>2</w:t>
      </w:r>
      <w:r w:rsidR="005D7D3E">
        <w:rPr>
          <w:rStyle w:val="normaltextrun"/>
          <w:rFonts w:ascii="Times New Roman" w:hAnsi="Times New Roman" w:cs="Times New Roman"/>
          <w:color w:val="000000" w:themeColor="text1"/>
        </w:rPr>
        <w:t>eq/MJ)</w:t>
      </w:r>
      <w:r w:rsidR="004B2CC5">
        <w:rPr>
          <w:rStyle w:val="normaltextrun"/>
          <w:rFonts w:ascii="Times New Roman" w:hAnsi="Times New Roman" w:cs="Times New Roman"/>
          <w:color w:val="000000" w:themeColor="text1"/>
        </w:rPr>
        <w:t xml:space="preserve"> for electrolysis </w:t>
      </w:r>
      <w:r w:rsidR="00514FF1">
        <w:rPr>
          <w:rStyle w:val="normaltextrun"/>
          <w:rFonts w:ascii="Times New Roman" w:hAnsi="Times New Roman" w:cs="Times New Roman"/>
          <w:color w:val="000000" w:themeColor="text1"/>
        </w:rPr>
        <w:t>combined with</w:t>
      </w:r>
      <w:r w:rsidR="004B2CC5">
        <w:rPr>
          <w:rStyle w:val="normaltextrun"/>
          <w:rFonts w:ascii="Times New Roman" w:hAnsi="Times New Roman" w:cs="Times New Roman"/>
          <w:color w:val="000000" w:themeColor="text1"/>
        </w:rPr>
        <w:t xml:space="preserve"> methanation and </w:t>
      </w:r>
      <w:r w:rsidR="00BA324B">
        <w:rPr>
          <w:rStyle w:val="normaltextrun"/>
          <w:rFonts w:ascii="Times New Roman" w:hAnsi="Times New Roman" w:cs="Times New Roman"/>
          <w:color w:val="000000" w:themeColor="text1"/>
        </w:rPr>
        <w:t>1.61 kg C</w:t>
      </w:r>
      <w:r w:rsidR="00E9318F">
        <w:rPr>
          <w:rStyle w:val="normaltextrun"/>
          <w:rFonts w:ascii="Times New Roman" w:hAnsi="Times New Roman" w:cs="Times New Roman"/>
          <w:color w:val="000000" w:themeColor="text1"/>
        </w:rPr>
        <w:t>O</w:t>
      </w:r>
      <w:r w:rsidR="00BA324B" w:rsidRPr="00407511">
        <w:rPr>
          <w:rStyle w:val="normaltextrun"/>
          <w:rFonts w:ascii="Times New Roman" w:hAnsi="Times New Roman" w:cs="Times New Roman"/>
          <w:color w:val="000000" w:themeColor="text1"/>
          <w:vertAlign w:val="subscript"/>
        </w:rPr>
        <w:t>2</w:t>
      </w:r>
      <w:r w:rsidR="004468DF">
        <w:rPr>
          <w:rStyle w:val="normaltextrun"/>
          <w:rFonts w:ascii="Times New Roman" w:hAnsi="Times New Roman" w:cs="Times New Roman"/>
          <w:color w:val="000000" w:themeColor="text1"/>
        </w:rPr>
        <w:t>eq/</w:t>
      </w:r>
      <w:r w:rsidR="00BA324B">
        <w:rPr>
          <w:rStyle w:val="normaltextrun"/>
          <w:rFonts w:ascii="Times New Roman" w:hAnsi="Times New Roman" w:cs="Times New Roman"/>
          <w:color w:val="000000" w:themeColor="text1"/>
        </w:rPr>
        <w:t>MWh</w:t>
      </w:r>
      <w:r w:rsidR="005D7D3E">
        <w:rPr>
          <w:rStyle w:val="normaltextrun"/>
          <w:rFonts w:ascii="Times New Roman" w:hAnsi="Times New Roman" w:cs="Times New Roman"/>
          <w:color w:val="000000" w:themeColor="text1"/>
        </w:rPr>
        <w:t xml:space="preserve"> (</w:t>
      </w:r>
      <w:r w:rsidR="004215BB">
        <w:rPr>
          <w:rStyle w:val="normaltextrun"/>
          <w:rFonts w:ascii="Times New Roman" w:hAnsi="Times New Roman" w:cs="Times New Roman"/>
          <w:color w:val="000000" w:themeColor="text1"/>
        </w:rPr>
        <w:t>0.5 g CO</w:t>
      </w:r>
      <w:r w:rsidR="004215BB" w:rsidRPr="00407511">
        <w:rPr>
          <w:rStyle w:val="normaltextrun"/>
          <w:rFonts w:ascii="Times New Roman" w:hAnsi="Times New Roman" w:cs="Times New Roman"/>
          <w:color w:val="000000" w:themeColor="text1"/>
          <w:vertAlign w:val="subscript"/>
        </w:rPr>
        <w:t>2</w:t>
      </w:r>
      <w:r w:rsidR="004215BB">
        <w:rPr>
          <w:rStyle w:val="normaltextrun"/>
          <w:rFonts w:ascii="Times New Roman" w:hAnsi="Times New Roman" w:cs="Times New Roman"/>
          <w:color w:val="000000" w:themeColor="text1"/>
        </w:rPr>
        <w:t>eq/MJ)</w:t>
      </w:r>
      <w:r w:rsidR="00C341D1">
        <w:rPr>
          <w:rStyle w:val="normaltextrun"/>
          <w:rFonts w:ascii="Times New Roman" w:hAnsi="Times New Roman" w:cs="Times New Roman"/>
          <w:color w:val="000000" w:themeColor="text1"/>
        </w:rPr>
        <w:t xml:space="preserve"> for methanation alone</w:t>
      </w:r>
      <w:r w:rsidR="00D91DBE" w:rsidRPr="585FA259">
        <w:rPr>
          <w:rStyle w:val="normaltextrun"/>
          <w:rFonts w:ascii="Times New Roman" w:hAnsi="Times New Roman" w:cs="Times New Roman"/>
          <w:color w:val="000000" w:themeColor="text1"/>
        </w:rPr>
        <w:t xml:space="preserve">. </w:t>
      </w:r>
    </w:p>
    <w:p w14:paraId="72737D29" w14:textId="77777777" w:rsidR="004232A6" w:rsidRDefault="004232A6" w:rsidP="0021179F">
      <w:pPr>
        <w:rPr>
          <w:rStyle w:val="normaltextrun"/>
          <w:rFonts w:ascii="Times New Roman" w:hAnsi="Times New Roman" w:cs="Times New Roman"/>
          <w:color w:val="000000"/>
          <w:shd w:val="clear" w:color="auto" w:fill="FFFFFF"/>
        </w:rPr>
      </w:pPr>
    </w:p>
    <w:p w14:paraId="2C0EA01B" w14:textId="5A0F006A" w:rsidR="004232A6" w:rsidRDefault="004232A6" w:rsidP="0021179F">
      <w:pPr>
        <w:rPr>
          <w:rStyle w:val="normaltextrun"/>
          <w:rFonts w:ascii="Times New Roman" w:hAnsi="Times New Roman" w:cs="Times New Roman"/>
          <w:color w:val="000000"/>
          <w:shd w:val="clear" w:color="auto" w:fill="FFFFFF"/>
        </w:rPr>
      </w:pPr>
      <w:r w:rsidRPr="004232A6">
        <w:rPr>
          <w:rStyle w:val="normaltextrun"/>
          <w:rFonts w:ascii="Times New Roman" w:hAnsi="Times New Roman" w:cs="Times New Roman"/>
          <w:b/>
          <w:bCs/>
          <w:color w:val="000000"/>
          <w:shd w:val="clear" w:color="auto" w:fill="FFFFFF"/>
        </w:rPr>
        <w:t xml:space="preserve">Benefits of synthetic </w:t>
      </w:r>
      <w:r w:rsidR="00FC6EF3">
        <w:rPr>
          <w:rStyle w:val="normaltextrun"/>
          <w:rFonts w:ascii="Times New Roman" w:hAnsi="Times New Roman" w:cs="Times New Roman"/>
          <w:b/>
          <w:bCs/>
          <w:color w:val="000000"/>
          <w:shd w:val="clear" w:color="auto" w:fill="FFFFFF"/>
        </w:rPr>
        <w:t>natural gas</w:t>
      </w:r>
      <w:r w:rsidRPr="004232A6">
        <w:rPr>
          <w:rStyle w:val="normaltextrun"/>
          <w:rFonts w:ascii="Times New Roman" w:hAnsi="Times New Roman" w:cs="Times New Roman"/>
          <w:b/>
          <w:bCs/>
          <w:color w:val="000000"/>
          <w:shd w:val="clear" w:color="auto" w:fill="FFFFFF"/>
        </w:rPr>
        <w:t xml:space="preserve"> use in transportation.</w:t>
      </w:r>
      <w:r w:rsidR="00960334">
        <w:rPr>
          <w:rStyle w:val="normaltextrun"/>
          <w:rFonts w:ascii="Times New Roman" w:hAnsi="Times New Roman" w:cs="Times New Roman"/>
          <w:b/>
          <w:bCs/>
          <w:color w:val="000000"/>
          <w:shd w:val="clear" w:color="auto" w:fill="FFFFFF"/>
        </w:rPr>
        <w:t xml:space="preserve"> </w:t>
      </w:r>
      <w:r w:rsidR="000C09EE">
        <w:rPr>
          <w:rStyle w:val="normaltextrun"/>
          <w:rFonts w:ascii="Times New Roman" w:hAnsi="Times New Roman" w:cs="Times New Roman"/>
          <w:color w:val="000000"/>
          <w:shd w:val="clear" w:color="auto" w:fill="FFFFFF"/>
        </w:rPr>
        <w:t>Since biogas is approximately 40% CO</w:t>
      </w:r>
      <w:r w:rsidR="000C09EE" w:rsidRPr="00FD7F21">
        <w:rPr>
          <w:rStyle w:val="normaltextrun"/>
          <w:rFonts w:ascii="Times New Roman" w:hAnsi="Times New Roman" w:cs="Times New Roman"/>
          <w:color w:val="000000"/>
          <w:shd w:val="clear" w:color="auto" w:fill="FFFFFF"/>
          <w:vertAlign w:val="subscript"/>
        </w:rPr>
        <w:t>2</w:t>
      </w:r>
      <w:r w:rsidR="000C09EE">
        <w:rPr>
          <w:rStyle w:val="normaltextrun"/>
          <w:rFonts w:ascii="Times New Roman" w:hAnsi="Times New Roman" w:cs="Times New Roman"/>
          <w:color w:val="000000"/>
          <w:shd w:val="clear" w:color="auto" w:fill="FFFFFF"/>
        </w:rPr>
        <w:t>, methanation of the CO</w:t>
      </w:r>
      <w:r w:rsidR="000C09EE" w:rsidRPr="000C09EE">
        <w:rPr>
          <w:rStyle w:val="normaltextrun"/>
          <w:rFonts w:ascii="Times New Roman" w:hAnsi="Times New Roman" w:cs="Times New Roman"/>
          <w:color w:val="000000"/>
          <w:shd w:val="clear" w:color="auto" w:fill="FFFFFF"/>
          <w:vertAlign w:val="subscript"/>
        </w:rPr>
        <w:t>2</w:t>
      </w:r>
      <w:r w:rsidR="000C09EE">
        <w:rPr>
          <w:rStyle w:val="normaltextrun"/>
          <w:rFonts w:ascii="Times New Roman" w:hAnsi="Times New Roman" w:cs="Times New Roman"/>
          <w:color w:val="000000"/>
          <w:shd w:val="clear" w:color="auto" w:fill="FFFFFF"/>
        </w:rPr>
        <w:t xml:space="preserve"> </w:t>
      </w:r>
      <w:r w:rsidR="002266AF">
        <w:rPr>
          <w:rStyle w:val="normaltextrun"/>
          <w:rFonts w:ascii="Times New Roman" w:hAnsi="Times New Roman" w:cs="Times New Roman"/>
          <w:color w:val="000000"/>
          <w:shd w:val="clear" w:color="auto" w:fill="FFFFFF"/>
        </w:rPr>
        <w:t>nearly double</w:t>
      </w:r>
      <w:r w:rsidR="000C09EE">
        <w:rPr>
          <w:rStyle w:val="normaltextrun"/>
          <w:rFonts w:ascii="Times New Roman" w:hAnsi="Times New Roman" w:cs="Times New Roman"/>
          <w:color w:val="000000"/>
          <w:shd w:val="clear" w:color="auto" w:fill="FFFFFF"/>
        </w:rPr>
        <w:t>s</w:t>
      </w:r>
      <w:r w:rsidR="002266AF">
        <w:rPr>
          <w:rStyle w:val="normaltextrun"/>
          <w:rFonts w:ascii="Times New Roman" w:hAnsi="Times New Roman" w:cs="Times New Roman"/>
          <w:color w:val="000000"/>
          <w:shd w:val="clear" w:color="auto" w:fill="FFFFFF"/>
        </w:rPr>
        <w:t xml:space="preserve"> the amount of transportation fuel that can be obtained from a biogas source</w:t>
      </w:r>
      <w:r w:rsidR="00CE154C">
        <w:rPr>
          <w:rStyle w:val="FootnoteReference"/>
          <w:rFonts w:ascii="Times New Roman" w:hAnsi="Times New Roman" w:cs="Times New Roman"/>
          <w:color w:val="000000"/>
          <w:shd w:val="clear" w:color="auto" w:fill="FFFFFF"/>
        </w:rPr>
        <w:footnoteReference w:id="5"/>
      </w:r>
      <w:r w:rsidR="002266AF">
        <w:rPr>
          <w:rStyle w:val="normaltextrun"/>
          <w:rFonts w:ascii="Times New Roman" w:hAnsi="Times New Roman" w:cs="Times New Roman"/>
          <w:color w:val="000000"/>
          <w:shd w:val="clear" w:color="auto" w:fill="FFFFFF"/>
        </w:rPr>
        <w:t xml:space="preserve">. </w:t>
      </w:r>
      <w:r w:rsidR="000C09EE">
        <w:rPr>
          <w:rStyle w:val="normaltextrun"/>
          <w:rFonts w:ascii="Times New Roman" w:hAnsi="Times New Roman" w:cs="Times New Roman"/>
          <w:color w:val="000000"/>
          <w:shd w:val="clear" w:color="auto" w:fill="FFFFFF"/>
        </w:rPr>
        <w:t xml:space="preserve">Additional benefits include increasing decarbonization of the gas grid, support of the hydrogen market, and use and storage of electricity that might have to be curtailed. </w:t>
      </w:r>
    </w:p>
    <w:p w14:paraId="5164B595" w14:textId="77777777" w:rsidR="004144DC" w:rsidRPr="00960334" w:rsidRDefault="004144DC" w:rsidP="0021179F">
      <w:pPr>
        <w:rPr>
          <w:rFonts w:ascii="Times New Roman" w:hAnsi="Times New Roman" w:cs="Times New Roman"/>
        </w:rPr>
      </w:pPr>
    </w:p>
    <w:p w14:paraId="3A0347A9" w14:textId="20B0863C" w:rsidR="00503422" w:rsidRDefault="00C85065" w:rsidP="00C85065">
      <w:pPr>
        <w:rPr>
          <w:rStyle w:val="normaltextrun"/>
          <w:rFonts w:ascii="Times New Roman" w:hAnsi="Times New Roman" w:cs="Times New Roman"/>
          <w:color w:val="000000"/>
          <w:shd w:val="clear" w:color="auto" w:fill="FFFFFF"/>
        </w:rPr>
      </w:pPr>
      <w:r w:rsidRPr="00DA6AA8">
        <w:rPr>
          <w:rStyle w:val="normaltextrun"/>
          <w:rFonts w:ascii="Times New Roman" w:hAnsi="Times New Roman" w:cs="Times New Roman"/>
          <w:b/>
          <w:bCs/>
          <w:color w:val="000000"/>
          <w:shd w:val="clear" w:color="auto" w:fill="FFFFFF"/>
        </w:rPr>
        <w:t xml:space="preserve">Electrochaea´s innovative </w:t>
      </w:r>
      <w:r w:rsidR="00F76BA1">
        <w:rPr>
          <w:rStyle w:val="normaltextrun"/>
          <w:rFonts w:ascii="Times New Roman" w:hAnsi="Times New Roman" w:cs="Times New Roman"/>
          <w:b/>
          <w:bCs/>
          <w:color w:val="000000"/>
          <w:shd w:val="clear" w:color="auto" w:fill="FFFFFF"/>
        </w:rPr>
        <w:t>biomethanation</w:t>
      </w:r>
      <w:r w:rsidRPr="00DA6AA8">
        <w:rPr>
          <w:rStyle w:val="normaltextrun"/>
          <w:rFonts w:ascii="Times New Roman" w:hAnsi="Times New Roman" w:cs="Times New Roman"/>
          <w:b/>
          <w:bCs/>
          <w:color w:val="000000"/>
          <w:shd w:val="clear" w:color="auto" w:fill="FFFFFF"/>
        </w:rPr>
        <w:t xml:space="preserve"> process</w:t>
      </w:r>
      <w:r>
        <w:rPr>
          <w:rStyle w:val="normaltextrun"/>
          <w:rFonts w:ascii="Times New Roman" w:hAnsi="Times New Roman" w:cs="Times New Roman"/>
          <w:color w:val="000000"/>
          <w:shd w:val="clear" w:color="auto" w:fill="FFFFFF"/>
        </w:rPr>
        <w:t xml:space="preserve">. </w:t>
      </w:r>
      <w:r w:rsidR="008F13DE">
        <w:rPr>
          <w:rStyle w:val="normaltextrun"/>
          <w:rFonts w:ascii="Times New Roman" w:hAnsi="Times New Roman" w:cs="Times New Roman"/>
          <w:color w:val="000000"/>
          <w:shd w:val="clear" w:color="auto" w:fill="FFFFFF"/>
        </w:rPr>
        <w:t>A</w:t>
      </w:r>
      <w:r>
        <w:rPr>
          <w:rStyle w:val="normaltextrun"/>
          <w:rFonts w:ascii="Times New Roman" w:hAnsi="Times New Roman" w:cs="Times New Roman"/>
          <w:color w:val="000000"/>
          <w:shd w:val="clear" w:color="auto" w:fill="FFFFFF"/>
        </w:rPr>
        <w:t xml:space="preserve"> biological catalyst</w:t>
      </w:r>
      <w:r w:rsidR="008F13DE">
        <w:rPr>
          <w:rStyle w:val="normaltextrun"/>
          <w:rFonts w:ascii="Times New Roman" w:hAnsi="Times New Roman" w:cs="Times New Roman"/>
          <w:color w:val="000000"/>
          <w:shd w:val="clear" w:color="auto" w:fill="FFFFFF"/>
        </w:rPr>
        <w:t xml:space="preserve"> is us</w:t>
      </w:r>
      <w:r w:rsidR="00821F3C">
        <w:rPr>
          <w:rStyle w:val="normaltextrun"/>
          <w:rFonts w:ascii="Times New Roman" w:hAnsi="Times New Roman" w:cs="Times New Roman"/>
          <w:color w:val="000000"/>
          <w:shd w:val="clear" w:color="auto" w:fill="FFFFFF"/>
        </w:rPr>
        <w:t>e</w:t>
      </w:r>
      <w:r w:rsidR="008F13DE">
        <w:rPr>
          <w:rStyle w:val="normaltextrun"/>
          <w:rFonts w:ascii="Times New Roman" w:hAnsi="Times New Roman" w:cs="Times New Roman"/>
          <w:color w:val="000000"/>
          <w:shd w:val="clear" w:color="auto" w:fill="FFFFFF"/>
        </w:rPr>
        <w:t>d in E</w:t>
      </w:r>
      <w:r w:rsidR="00821F3C">
        <w:rPr>
          <w:rStyle w:val="normaltextrun"/>
          <w:rFonts w:ascii="Times New Roman" w:hAnsi="Times New Roman" w:cs="Times New Roman"/>
          <w:color w:val="000000"/>
          <w:shd w:val="clear" w:color="auto" w:fill="FFFFFF"/>
        </w:rPr>
        <w:t>l</w:t>
      </w:r>
      <w:r w:rsidR="008F13DE">
        <w:rPr>
          <w:rStyle w:val="normaltextrun"/>
          <w:rFonts w:ascii="Times New Roman" w:hAnsi="Times New Roman" w:cs="Times New Roman"/>
          <w:color w:val="000000"/>
          <w:shd w:val="clear" w:color="auto" w:fill="FFFFFF"/>
        </w:rPr>
        <w:t>ectrochaea</w:t>
      </w:r>
      <w:r w:rsidR="00821F3C">
        <w:rPr>
          <w:rStyle w:val="normaltextrun"/>
          <w:rFonts w:ascii="Times New Roman" w:hAnsi="Times New Roman" w:cs="Times New Roman"/>
          <w:color w:val="000000"/>
          <w:shd w:val="clear" w:color="auto" w:fill="FFFFFF"/>
        </w:rPr>
        <w:t xml:space="preserve">´s </w:t>
      </w:r>
      <w:r w:rsidR="008D1662" w:rsidRPr="369AAFA4">
        <w:rPr>
          <w:rStyle w:val="normaltextrun"/>
          <w:rFonts w:ascii="Times New Roman" w:hAnsi="Times New Roman" w:cs="Times New Roman"/>
          <w:color w:val="000000" w:themeColor="text1"/>
        </w:rPr>
        <w:t xml:space="preserve">method for </w:t>
      </w:r>
      <w:r w:rsidR="008237C3">
        <w:rPr>
          <w:rStyle w:val="normaltextrun"/>
          <w:rFonts w:ascii="Times New Roman" w:hAnsi="Times New Roman" w:cs="Times New Roman"/>
          <w:color w:val="000000"/>
          <w:shd w:val="clear" w:color="auto" w:fill="FFFFFF"/>
        </w:rPr>
        <w:t xml:space="preserve">production of </w:t>
      </w:r>
      <w:r w:rsidR="00FC6EF3">
        <w:rPr>
          <w:rStyle w:val="normaltextrun"/>
          <w:rFonts w:ascii="Times New Roman" w:hAnsi="Times New Roman" w:cs="Times New Roman"/>
          <w:color w:val="000000"/>
          <w:shd w:val="clear" w:color="auto" w:fill="FFFFFF"/>
        </w:rPr>
        <w:t>synthetic natural gas</w:t>
      </w:r>
      <w:r w:rsidR="00E94DB3">
        <w:rPr>
          <w:rStyle w:val="FootnoteReference"/>
          <w:rFonts w:ascii="Times New Roman" w:hAnsi="Times New Roman" w:cs="Times New Roman"/>
          <w:color w:val="000000"/>
          <w:shd w:val="clear" w:color="auto" w:fill="FFFFFF"/>
        </w:rPr>
        <w:footnoteReference w:id="6"/>
      </w:r>
      <w:r w:rsidR="008237C3">
        <w:rPr>
          <w:rStyle w:val="normaltextrun"/>
          <w:rFonts w:ascii="Times New Roman" w:hAnsi="Times New Roman" w:cs="Times New Roman"/>
          <w:color w:val="000000"/>
          <w:shd w:val="clear" w:color="auto" w:fill="FFFFFF"/>
        </w:rPr>
        <w:t>.</w:t>
      </w:r>
      <w:r w:rsidR="00821F3C">
        <w:rPr>
          <w:rStyle w:val="normaltextrun"/>
          <w:rFonts w:ascii="Times New Roman" w:hAnsi="Times New Roman" w:cs="Times New Roman"/>
          <w:color w:val="000000"/>
          <w:shd w:val="clear" w:color="auto" w:fill="FFFFFF"/>
        </w:rPr>
        <w:t xml:space="preserve"> </w:t>
      </w:r>
      <w:r w:rsidR="00BF3BF6">
        <w:rPr>
          <w:rStyle w:val="normaltextrun"/>
          <w:rFonts w:ascii="Times New Roman" w:hAnsi="Times New Roman" w:cs="Times New Roman"/>
          <w:color w:val="000000"/>
          <w:shd w:val="clear" w:color="auto" w:fill="FFFFFF"/>
        </w:rPr>
        <w:t>T</w:t>
      </w:r>
      <w:r w:rsidRPr="0032034A">
        <w:rPr>
          <w:rStyle w:val="normaltextrun"/>
          <w:rFonts w:ascii="Times New Roman" w:hAnsi="Times New Roman" w:cs="Times New Roman"/>
          <w:color w:val="000000"/>
          <w:shd w:val="clear" w:color="auto" w:fill="FFFFFF"/>
        </w:rPr>
        <w:t xml:space="preserve">he reactor contains </w:t>
      </w:r>
      <w:r>
        <w:rPr>
          <w:rStyle w:val="normaltextrun"/>
          <w:rFonts w:ascii="Times New Roman" w:hAnsi="Times New Roman" w:cs="Times New Roman"/>
          <w:color w:val="000000"/>
          <w:shd w:val="clear" w:color="auto" w:fill="FFFFFF"/>
        </w:rPr>
        <w:t xml:space="preserve">a methanogenic archaeon </w:t>
      </w:r>
      <w:r w:rsidRPr="0032034A">
        <w:rPr>
          <w:rStyle w:val="normaltextrun"/>
          <w:rFonts w:ascii="Times New Roman" w:hAnsi="Times New Roman" w:cs="Times New Roman"/>
          <w:color w:val="000000"/>
          <w:shd w:val="clear" w:color="auto" w:fill="FFFFFF"/>
        </w:rPr>
        <w:t>within a stirred nutrient solution which maintains the activity of the organism. The archaea take up hydrogen and CO</w:t>
      </w:r>
      <w:r w:rsidRPr="0032034A">
        <w:rPr>
          <w:rStyle w:val="normaltextrun"/>
          <w:rFonts w:ascii="Times New Roman" w:hAnsi="Times New Roman" w:cs="Times New Roman"/>
          <w:color w:val="000000"/>
          <w:shd w:val="clear" w:color="auto" w:fill="FFFFFF"/>
          <w:vertAlign w:val="subscript"/>
        </w:rPr>
        <w:t>2</w:t>
      </w:r>
      <w:r w:rsidRPr="0032034A">
        <w:rPr>
          <w:rStyle w:val="normaltextrun"/>
          <w:rFonts w:ascii="Times New Roman" w:hAnsi="Times New Roman" w:cs="Times New Roman"/>
          <w:color w:val="000000"/>
          <w:shd w:val="clear" w:color="auto" w:fill="FFFFFF"/>
        </w:rPr>
        <w:t xml:space="preserve"> and synthesize methane and water. The low CI </w:t>
      </w:r>
      <w:r w:rsidR="00BE18F3">
        <w:rPr>
          <w:rStyle w:val="normaltextrun"/>
          <w:rFonts w:ascii="Times New Roman" w:hAnsi="Times New Roman" w:cs="Times New Roman"/>
          <w:color w:val="000000"/>
          <w:shd w:val="clear" w:color="auto" w:fill="FFFFFF"/>
        </w:rPr>
        <w:t>synthetic natural gas</w:t>
      </w:r>
      <w:r w:rsidRPr="0032034A">
        <w:rPr>
          <w:rStyle w:val="normaltextrun"/>
          <w:rFonts w:ascii="Times New Roman" w:hAnsi="Times New Roman" w:cs="Times New Roman"/>
          <w:color w:val="000000"/>
          <w:shd w:val="clear" w:color="auto" w:fill="FFFFFF"/>
        </w:rPr>
        <w:t xml:space="preserve"> leaves the</w:t>
      </w:r>
      <w:r>
        <w:rPr>
          <w:rStyle w:val="normaltextrun"/>
          <w:rFonts w:ascii="Times New Roman" w:hAnsi="Times New Roman" w:cs="Times New Roman"/>
          <w:color w:val="000000"/>
          <w:shd w:val="clear" w:color="auto" w:fill="FFFFFF"/>
        </w:rPr>
        <w:t xml:space="preserve"> </w:t>
      </w:r>
      <w:r w:rsidRPr="0032034A">
        <w:rPr>
          <w:rStyle w:val="normaltextrun"/>
          <w:rFonts w:ascii="Times New Roman" w:hAnsi="Times New Roman" w:cs="Times New Roman"/>
          <w:color w:val="000000"/>
          <w:shd w:val="clear" w:color="auto" w:fill="FFFFFF"/>
        </w:rPr>
        <w:t xml:space="preserve">reactor and goes through a post processing step to make it ready for gas grid injection or on-site use. </w:t>
      </w:r>
      <w:r w:rsidR="001A7A07">
        <w:rPr>
          <w:rStyle w:val="normaltextrun"/>
          <w:rFonts w:ascii="Times New Roman" w:hAnsi="Times New Roman" w:cs="Times New Roman"/>
          <w:color w:val="000000"/>
          <w:shd w:val="clear" w:color="auto" w:fill="FFFFFF"/>
        </w:rPr>
        <w:t xml:space="preserve">As is generally </w:t>
      </w:r>
      <w:r w:rsidR="00134FDF">
        <w:rPr>
          <w:rStyle w:val="normaltextrun"/>
          <w:rFonts w:ascii="Times New Roman" w:hAnsi="Times New Roman" w:cs="Times New Roman"/>
          <w:color w:val="000000"/>
          <w:shd w:val="clear" w:color="auto" w:fill="FFFFFF"/>
        </w:rPr>
        <w:t>the case</w:t>
      </w:r>
      <w:r w:rsidR="001A7A07">
        <w:rPr>
          <w:rStyle w:val="normaltextrun"/>
          <w:rFonts w:ascii="Times New Roman" w:hAnsi="Times New Roman" w:cs="Times New Roman"/>
          <w:color w:val="000000"/>
          <w:shd w:val="clear" w:color="auto" w:fill="FFFFFF"/>
        </w:rPr>
        <w:t xml:space="preserve"> </w:t>
      </w:r>
      <w:proofErr w:type="gramStart"/>
      <w:r w:rsidR="001A7A07">
        <w:rPr>
          <w:rStyle w:val="normaltextrun"/>
          <w:rFonts w:ascii="Times New Roman" w:hAnsi="Times New Roman" w:cs="Times New Roman"/>
          <w:color w:val="000000"/>
          <w:shd w:val="clear" w:color="auto" w:fill="FFFFFF"/>
        </w:rPr>
        <w:t>for the production of</w:t>
      </w:r>
      <w:proofErr w:type="gramEnd"/>
      <w:r w:rsidR="001A7A07">
        <w:rPr>
          <w:rStyle w:val="normaltextrun"/>
          <w:rFonts w:ascii="Times New Roman" w:hAnsi="Times New Roman" w:cs="Times New Roman"/>
          <w:color w:val="000000"/>
          <w:shd w:val="clear" w:color="auto" w:fill="FFFFFF"/>
        </w:rPr>
        <w:t xml:space="preserve"> e-fuels</w:t>
      </w:r>
      <w:r w:rsidR="00134FDF">
        <w:rPr>
          <w:rStyle w:val="normaltextrun"/>
          <w:rFonts w:ascii="Times New Roman" w:hAnsi="Times New Roman" w:cs="Times New Roman"/>
          <w:color w:val="000000"/>
          <w:shd w:val="clear" w:color="auto" w:fill="FFFFFF"/>
        </w:rPr>
        <w:t>,</w:t>
      </w:r>
      <w:r w:rsidR="001A7A07">
        <w:rPr>
          <w:rStyle w:val="normaltextrun"/>
          <w:rFonts w:ascii="Times New Roman" w:hAnsi="Times New Roman" w:cs="Times New Roman"/>
          <w:color w:val="000000"/>
          <w:shd w:val="clear" w:color="auto" w:fill="FFFFFF"/>
        </w:rPr>
        <w:t xml:space="preserve"> the</w:t>
      </w:r>
      <w:r w:rsidR="001D21BA">
        <w:rPr>
          <w:rStyle w:val="normaltextrun"/>
          <w:rFonts w:ascii="Times New Roman" w:hAnsi="Times New Roman" w:cs="Times New Roman"/>
          <w:color w:val="000000"/>
          <w:shd w:val="clear" w:color="auto" w:fill="FFFFFF"/>
        </w:rPr>
        <w:t xml:space="preserve"> largest use of energy is in</w:t>
      </w:r>
      <w:r w:rsidR="0071340A">
        <w:rPr>
          <w:rStyle w:val="normaltextrun"/>
          <w:rFonts w:ascii="Times New Roman" w:hAnsi="Times New Roman" w:cs="Times New Roman"/>
          <w:color w:val="000000"/>
          <w:shd w:val="clear" w:color="auto" w:fill="FFFFFF"/>
        </w:rPr>
        <w:t xml:space="preserve"> the</w:t>
      </w:r>
      <w:r w:rsidR="001D21BA">
        <w:rPr>
          <w:rStyle w:val="normaltextrun"/>
          <w:rFonts w:ascii="Times New Roman" w:hAnsi="Times New Roman" w:cs="Times New Roman"/>
          <w:color w:val="000000"/>
          <w:shd w:val="clear" w:color="auto" w:fill="FFFFFF"/>
        </w:rPr>
        <w:t xml:space="preserve"> production of electrolytic hydrogen. </w:t>
      </w:r>
      <w:r w:rsidR="00EA7907">
        <w:rPr>
          <w:rStyle w:val="normaltextrun"/>
          <w:rFonts w:ascii="Times New Roman" w:hAnsi="Times New Roman" w:cs="Times New Roman"/>
          <w:color w:val="000000"/>
          <w:shd w:val="clear" w:color="auto" w:fill="FFFFFF"/>
        </w:rPr>
        <w:t>Electrochaea’s CI</w:t>
      </w:r>
      <w:r w:rsidR="00F01DF4">
        <w:rPr>
          <w:rStyle w:val="normaltextrun"/>
          <w:rFonts w:ascii="Times New Roman" w:hAnsi="Times New Roman" w:cs="Times New Roman"/>
          <w:color w:val="000000"/>
          <w:shd w:val="clear" w:color="auto" w:fill="FFFFFF"/>
        </w:rPr>
        <w:t xml:space="preserve"> can vary between 2-12 gCO</w:t>
      </w:r>
      <w:r w:rsidR="00F01DF4" w:rsidRPr="00F01DF4">
        <w:rPr>
          <w:rStyle w:val="normaltextrun"/>
          <w:rFonts w:ascii="Times New Roman" w:hAnsi="Times New Roman" w:cs="Times New Roman"/>
          <w:color w:val="000000"/>
          <w:shd w:val="clear" w:color="auto" w:fill="FFFFFF"/>
          <w:vertAlign w:val="subscript"/>
        </w:rPr>
        <w:t>2</w:t>
      </w:r>
      <w:r w:rsidR="00F01DF4">
        <w:rPr>
          <w:rStyle w:val="normaltextrun"/>
          <w:rFonts w:ascii="Times New Roman" w:hAnsi="Times New Roman" w:cs="Times New Roman"/>
          <w:color w:val="000000"/>
          <w:shd w:val="clear" w:color="auto" w:fill="FFFFFF"/>
        </w:rPr>
        <w:t>eq/MJ depending on</w:t>
      </w:r>
      <w:r w:rsidR="00136001">
        <w:rPr>
          <w:rStyle w:val="normaltextrun"/>
          <w:rFonts w:ascii="Times New Roman" w:hAnsi="Times New Roman" w:cs="Times New Roman"/>
          <w:color w:val="000000"/>
          <w:shd w:val="clear" w:color="auto" w:fill="FFFFFF"/>
        </w:rPr>
        <w:t xml:space="preserve"> region of </w:t>
      </w:r>
      <w:r w:rsidR="007E7D68">
        <w:rPr>
          <w:rStyle w:val="normaltextrun"/>
          <w:rFonts w:ascii="Times New Roman" w:hAnsi="Times New Roman" w:cs="Times New Roman"/>
          <w:color w:val="000000"/>
          <w:shd w:val="clear" w:color="auto" w:fill="FFFFFF"/>
        </w:rPr>
        <w:t>production</w:t>
      </w:r>
      <w:r w:rsidR="00AB6777" w:rsidRPr="369AAFA4">
        <w:rPr>
          <w:rStyle w:val="normaltextrun"/>
          <w:rFonts w:ascii="Times New Roman" w:hAnsi="Times New Roman" w:cs="Times New Roman"/>
          <w:color w:val="000000" w:themeColor="text1"/>
        </w:rPr>
        <w:t xml:space="preserve"> due to the way electricity is accounted for in different region</w:t>
      </w:r>
      <w:r w:rsidR="000344BF" w:rsidRPr="369AAFA4">
        <w:rPr>
          <w:rStyle w:val="normaltextrun"/>
          <w:rFonts w:ascii="Times New Roman" w:hAnsi="Times New Roman" w:cs="Times New Roman"/>
          <w:color w:val="000000" w:themeColor="text1"/>
        </w:rPr>
        <w:t xml:space="preserve">’s </w:t>
      </w:r>
      <w:r w:rsidR="009170A5" w:rsidRPr="369AAFA4">
        <w:rPr>
          <w:rStyle w:val="normaltextrun"/>
          <w:rFonts w:ascii="Times New Roman" w:hAnsi="Times New Roman" w:cs="Times New Roman"/>
          <w:color w:val="000000" w:themeColor="text1"/>
        </w:rPr>
        <w:t>methodolo</w:t>
      </w:r>
      <w:r w:rsidR="009170A5">
        <w:rPr>
          <w:rStyle w:val="normaltextrun"/>
          <w:rFonts w:ascii="Times New Roman" w:hAnsi="Times New Roman" w:cs="Times New Roman"/>
          <w:color w:val="000000"/>
          <w:shd w:val="clear" w:color="auto" w:fill="FFFFFF"/>
        </w:rPr>
        <w:t>gies</w:t>
      </w:r>
      <w:r w:rsidR="00136001">
        <w:rPr>
          <w:rStyle w:val="normaltextrun"/>
          <w:rFonts w:ascii="Times New Roman" w:hAnsi="Times New Roman" w:cs="Times New Roman"/>
          <w:color w:val="000000"/>
          <w:shd w:val="clear" w:color="auto" w:fill="FFFFFF"/>
        </w:rPr>
        <w:t xml:space="preserve"> and excluding a potential liquefaction</w:t>
      </w:r>
      <w:r w:rsidR="00971FE7">
        <w:rPr>
          <w:rStyle w:val="FootnoteReference"/>
          <w:rFonts w:ascii="Times New Roman" w:hAnsi="Times New Roman" w:cs="Times New Roman"/>
          <w:color w:val="000000"/>
          <w:shd w:val="clear" w:color="auto" w:fill="FFFFFF"/>
        </w:rPr>
        <w:footnoteReference w:id="7"/>
      </w:r>
      <w:r w:rsidR="00971FE7" w:rsidRPr="6ED9A2BE">
        <w:rPr>
          <w:shd w:val="clear" w:color="auto" w:fill="FFFFFF"/>
        </w:rPr>
        <w:t>￼</w:t>
      </w:r>
      <w:r w:rsidR="006158E9">
        <w:rPr>
          <w:rStyle w:val="normaltextrun"/>
          <w:rFonts w:ascii="Times New Roman" w:hAnsi="Times New Roman" w:cs="Times New Roman"/>
          <w:color w:val="000000"/>
          <w:shd w:val="clear" w:color="auto" w:fill="FFFFFF"/>
        </w:rPr>
        <w:t xml:space="preserve"> </w:t>
      </w:r>
      <w:r w:rsidR="00AB6777" w:rsidRPr="369AAFA4">
        <w:rPr>
          <w:rStyle w:val="normaltextrun"/>
          <w:rFonts w:ascii="Times New Roman" w:hAnsi="Times New Roman" w:cs="Times New Roman"/>
          <w:color w:val="000000" w:themeColor="text1"/>
        </w:rPr>
        <w:t>For Electrochaea’s process</w:t>
      </w:r>
      <w:r w:rsidR="000344BF">
        <w:rPr>
          <w:rStyle w:val="normaltextrun"/>
          <w:rFonts w:ascii="Times New Roman" w:hAnsi="Times New Roman" w:cs="Times New Roman"/>
          <w:color w:val="000000"/>
          <w:shd w:val="clear" w:color="auto" w:fill="FFFFFF"/>
        </w:rPr>
        <w:t xml:space="preserve"> in Canada and the European Union</w:t>
      </w:r>
      <w:r w:rsidR="00971FE7">
        <w:rPr>
          <w:rStyle w:val="normaltextrun"/>
          <w:rFonts w:ascii="Times New Roman" w:hAnsi="Times New Roman" w:cs="Times New Roman"/>
          <w:color w:val="000000"/>
          <w:shd w:val="clear" w:color="auto" w:fill="FFFFFF"/>
        </w:rPr>
        <w:t>,</w:t>
      </w:r>
      <w:r w:rsidR="006158E9">
        <w:rPr>
          <w:rStyle w:val="normaltextrun"/>
          <w:rFonts w:ascii="Times New Roman" w:hAnsi="Times New Roman" w:cs="Times New Roman"/>
          <w:color w:val="000000"/>
          <w:shd w:val="clear" w:color="auto" w:fill="FFFFFF"/>
        </w:rPr>
        <w:t xml:space="preserve"> </w:t>
      </w:r>
      <w:r w:rsidR="00976097">
        <w:rPr>
          <w:rStyle w:val="normaltextrun"/>
          <w:rFonts w:ascii="Times New Roman" w:hAnsi="Times New Roman" w:cs="Times New Roman"/>
          <w:color w:val="000000"/>
          <w:shd w:val="clear" w:color="auto" w:fill="FFFFFF"/>
        </w:rPr>
        <w:t>50-75</w:t>
      </w:r>
      <w:r w:rsidR="00C16025">
        <w:rPr>
          <w:rStyle w:val="normaltextrun"/>
          <w:rFonts w:ascii="Times New Roman" w:hAnsi="Times New Roman" w:cs="Times New Roman"/>
          <w:color w:val="000000"/>
          <w:shd w:val="clear" w:color="auto" w:fill="FFFFFF"/>
        </w:rPr>
        <w:t>% of the energy is required for hydrogen synthesis</w:t>
      </w:r>
      <w:r w:rsidR="00BE3A72">
        <w:rPr>
          <w:rStyle w:val="normaltextrun"/>
          <w:rFonts w:ascii="Times New Roman" w:hAnsi="Times New Roman" w:cs="Times New Roman"/>
          <w:color w:val="000000"/>
          <w:shd w:val="clear" w:color="auto" w:fill="FFFFFF"/>
        </w:rPr>
        <w:t>, with the remaining energy re</w:t>
      </w:r>
      <w:r w:rsidR="00F622C2">
        <w:rPr>
          <w:rStyle w:val="normaltextrun"/>
          <w:rFonts w:ascii="Times New Roman" w:hAnsi="Times New Roman" w:cs="Times New Roman"/>
          <w:color w:val="000000"/>
          <w:shd w:val="clear" w:color="auto" w:fill="FFFFFF"/>
        </w:rPr>
        <w:t xml:space="preserve">quired for </w:t>
      </w:r>
      <w:r w:rsidR="007B75BB">
        <w:rPr>
          <w:rStyle w:val="normaltextrun"/>
          <w:rFonts w:ascii="Times New Roman" w:hAnsi="Times New Roman" w:cs="Times New Roman"/>
          <w:color w:val="000000"/>
          <w:shd w:val="clear" w:color="auto" w:fill="FFFFFF"/>
        </w:rPr>
        <w:t xml:space="preserve">feedstock gas compression, stirring of the reactor contents and </w:t>
      </w:r>
      <w:r w:rsidR="00AB64B7">
        <w:rPr>
          <w:rStyle w:val="normaltextrun"/>
          <w:rFonts w:ascii="Times New Roman" w:hAnsi="Times New Roman" w:cs="Times New Roman"/>
          <w:color w:val="000000"/>
          <w:shd w:val="clear" w:color="auto" w:fill="FFFFFF"/>
        </w:rPr>
        <w:t>preparation of the gas to meet gas grid specifications.</w:t>
      </w:r>
      <w:r w:rsidR="009A7ECA">
        <w:rPr>
          <w:rStyle w:val="normaltextrun"/>
          <w:rFonts w:ascii="Times New Roman" w:hAnsi="Times New Roman" w:cs="Times New Roman"/>
          <w:color w:val="000000"/>
          <w:shd w:val="clear" w:color="auto" w:fill="FFFFFF"/>
        </w:rPr>
        <w:t xml:space="preserve"> Th</w:t>
      </w:r>
      <w:r w:rsidR="00B26C55">
        <w:rPr>
          <w:rStyle w:val="normaltextrun"/>
          <w:rFonts w:ascii="Times New Roman" w:hAnsi="Times New Roman" w:cs="Times New Roman"/>
          <w:color w:val="000000"/>
          <w:shd w:val="clear" w:color="auto" w:fill="FFFFFF"/>
        </w:rPr>
        <w:t xml:space="preserve">e production process used for the generation </w:t>
      </w:r>
      <w:r w:rsidR="00D111FE">
        <w:rPr>
          <w:rStyle w:val="normaltextrun"/>
          <w:rFonts w:ascii="Times New Roman" w:hAnsi="Times New Roman" w:cs="Times New Roman"/>
          <w:color w:val="000000"/>
          <w:shd w:val="clear" w:color="auto" w:fill="FFFFFF"/>
        </w:rPr>
        <w:t>of synthetic natural gas is parallel to those used in the production of other alternative fuels such as sustainable aviation fuel</w:t>
      </w:r>
      <w:r w:rsidR="00E02828" w:rsidRPr="6ED9A2BE">
        <w:rPr>
          <w:rStyle w:val="normaltextrun"/>
          <w:rFonts w:ascii="Times New Roman" w:hAnsi="Times New Roman" w:cs="Times New Roman"/>
          <w:color w:val="000000" w:themeColor="text1"/>
        </w:rPr>
        <w:t>, which has a high energy demand due to the electrolysis process</w:t>
      </w:r>
      <w:r w:rsidR="005211C2" w:rsidRPr="369AAFA4">
        <w:rPr>
          <w:rStyle w:val="normaltextrun"/>
          <w:rFonts w:ascii="Times New Roman" w:hAnsi="Times New Roman" w:cs="Times New Roman"/>
          <w:color w:val="000000" w:themeColor="text1"/>
        </w:rPr>
        <w:t xml:space="preserve"> and can use </w:t>
      </w:r>
      <w:r w:rsidR="008D15EC" w:rsidRPr="369AAFA4">
        <w:rPr>
          <w:rStyle w:val="normaltextrun"/>
          <w:rFonts w:ascii="Times New Roman" w:hAnsi="Times New Roman" w:cs="Times New Roman"/>
          <w:color w:val="000000" w:themeColor="text1"/>
        </w:rPr>
        <w:t>renewable electricity to lower the CI from its process energy.</w:t>
      </w:r>
    </w:p>
    <w:p w14:paraId="52ED6AD3" w14:textId="77777777" w:rsidR="00503422" w:rsidRDefault="00503422" w:rsidP="00C85065">
      <w:pPr>
        <w:rPr>
          <w:rStyle w:val="normaltextrun"/>
          <w:rFonts w:ascii="Times New Roman" w:hAnsi="Times New Roman" w:cs="Times New Roman"/>
          <w:color w:val="000000"/>
          <w:shd w:val="clear" w:color="auto" w:fill="FFFFFF"/>
        </w:rPr>
      </w:pPr>
    </w:p>
    <w:p w14:paraId="4F8CA879" w14:textId="2050B87E" w:rsidR="00C85065" w:rsidRDefault="00997487" w:rsidP="00C85065">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Compared to chemical catal</w:t>
      </w:r>
      <w:r w:rsidR="00ED0CA1">
        <w:rPr>
          <w:rStyle w:val="normaltextrun"/>
          <w:rFonts w:ascii="Times New Roman" w:hAnsi="Times New Roman" w:cs="Times New Roman"/>
          <w:color w:val="000000"/>
          <w:shd w:val="clear" w:color="auto" w:fill="FFFFFF"/>
        </w:rPr>
        <w:t xml:space="preserve">ysis, biological </w:t>
      </w:r>
      <w:r w:rsidR="00490E0E">
        <w:rPr>
          <w:rStyle w:val="normaltextrun"/>
          <w:rFonts w:ascii="Times New Roman" w:hAnsi="Times New Roman" w:cs="Times New Roman"/>
          <w:color w:val="000000"/>
          <w:shd w:val="clear" w:color="auto" w:fill="FFFFFF"/>
        </w:rPr>
        <w:t xml:space="preserve">catalysis occurs at a lower temperature and is </w:t>
      </w:r>
      <w:r w:rsidR="00410336">
        <w:rPr>
          <w:rStyle w:val="normaltextrun"/>
          <w:rFonts w:ascii="Times New Roman" w:hAnsi="Times New Roman" w:cs="Times New Roman"/>
          <w:color w:val="000000"/>
          <w:shd w:val="clear" w:color="auto" w:fill="FFFFFF"/>
        </w:rPr>
        <w:t>not</w:t>
      </w:r>
      <w:r w:rsidR="001A31C6">
        <w:rPr>
          <w:rStyle w:val="normaltextrun"/>
          <w:rFonts w:ascii="Times New Roman" w:hAnsi="Times New Roman" w:cs="Times New Roman"/>
          <w:color w:val="000000"/>
          <w:shd w:val="clear" w:color="auto" w:fill="FFFFFF"/>
        </w:rPr>
        <w:t xml:space="preserve"> </w:t>
      </w:r>
      <w:r w:rsidR="003E5514">
        <w:rPr>
          <w:rStyle w:val="normaltextrun"/>
          <w:rFonts w:ascii="Times New Roman" w:hAnsi="Times New Roman" w:cs="Times New Roman"/>
          <w:color w:val="000000"/>
          <w:shd w:val="clear" w:color="auto" w:fill="FFFFFF"/>
        </w:rPr>
        <w:t xml:space="preserve">damaged by </w:t>
      </w:r>
      <w:r w:rsidR="00F80194">
        <w:rPr>
          <w:rStyle w:val="normaltextrun"/>
          <w:rFonts w:ascii="Times New Roman" w:hAnsi="Times New Roman" w:cs="Times New Roman"/>
          <w:color w:val="000000"/>
          <w:shd w:val="clear" w:color="auto" w:fill="FFFFFF"/>
        </w:rPr>
        <w:t xml:space="preserve">feedstock gas contaminants. </w:t>
      </w:r>
      <w:r w:rsidR="00C85065">
        <w:rPr>
          <w:rStyle w:val="normaltextrun"/>
          <w:rFonts w:ascii="Times New Roman" w:hAnsi="Times New Roman" w:cs="Times New Roman"/>
          <w:color w:val="000000"/>
          <w:shd w:val="clear" w:color="auto" w:fill="FFFFFF"/>
        </w:rPr>
        <w:t xml:space="preserve">In Electrochaea’s process, raw biogas can be </w:t>
      </w:r>
      <w:r w:rsidR="00C85065" w:rsidRPr="0032034A">
        <w:rPr>
          <w:rStyle w:val="normaltextrun"/>
          <w:rFonts w:ascii="Times New Roman" w:hAnsi="Times New Roman" w:cs="Times New Roman"/>
          <w:color w:val="000000"/>
          <w:shd w:val="clear" w:color="auto" w:fill="FFFFFF"/>
        </w:rPr>
        <w:t>used as the CO</w:t>
      </w:r>
      <w:r w:rsidR="00C85065" w:rsidRPr="0032034A">
        <w:rPr>
          <w:rStyle w:val="normaltextrun"/>
          <w:rFonts w:ascii="Times New Roman" w:hAnsi="Times New Roman" w:cs="Times New Roman"/>
          <w:color w:val="000000"/>
          <w:shd w:val="clear" w:color="auto" w:fill="FFFFFF"/>
          <w:vertAlign w:val="subscript"/>
        </w:rPr>
        <w:t>2</w:t>
      </w:r>
      <w:r w:rsidR="00C85065" w:rsidRPr="0032034A">
        <w:rPr>
          <w:rStyle w:val="normaltextrun"/>
          <w:rFonts w:ascii="Times New Roman" w:hAnsi="Times New Roman" w:cs="Times New Roman"/>
          <w:color w:val="000000"/>
          <w:shd w:val="clear" w:color="auto" w:fill="FFFFFF"/>
        </w:rPr>
        <w:t xml:space="preserve"> source</w:t>
      </w:r>
      <w:r w:rsidR="00C85065">
        <w:rPr>
          <w:rStyle w:val="normaltextrun"/>
          <w:rFonts w:ascii="Times New Roman" w:hAnsi="Times New Roman" w:cs="Times New Roman"/>
          <w:color w:val="000000"/>
          <w:shd w:val="clear" w:color="auto" w:fill="FFFFFF"/>
        </w:rPr>
        <w:t xml:space="preserve"> and </w:t>
      </w:r>
      <w:r w:rsidR="00C85065" w:rsidRPr="0032034A">
        <w:rPr>
          <w:rStyle w:val="normaltextrun"/>
          <w:rFonts w:ascii="Times New Roman" w:hAnsi="Times New Roman" w:cs="Times New Roman"/>
          <w:color w:val="000000"/>
          <w:shd w:val="clear" w:color="auto" w:fill="FFFFFF"/>
        </w:rPr>
        <w:t xml:space="preserve">the low CI methane leaving the reactor is a mixture of </w:t>
      </w:r>
      <w:r w:rsidR="00382A99">
        <w:rPr>
          <w:rStyle w:val="normaltextrun"/>
          <w:rFonts w:ascii="Times New Roman" w:hAnsi="Times New Roman" w:cs="Times New Roman"/>
          <w:color w:val="000000"/>
          <w:shd w:val="clear" w:color="auto" w:fill="FFFFFF"/>
        </w:rPr>
        <w:t>synthetic natural gas</w:t>
      </w:r>
      <w:r w:rsidR="00C85065" w:rsidRPr="0032034A">
        <w:rPr>
          <w:rStyle w:val="normaltextrun"/>
          <w:rFonts w:ascii="Times New Roman" w:hAnsi="Times New Roman" w:cs="Times New Roman"/>
          <w:color w:val="000000"/>
          <w:shd w:val="clear" w:color="auto" w:fill="FFFFFF"/>
        </w:rPr>
        <w:t xml:space="preserve"> and the methane originally present in the biogas.</w:t>
      </w:r>
    </w:p>
    <w:p w14:paraId="4C1B401E" w14:textId="77777777" w:rsidR="0032034A" w:rsidRDefault="0032034A" w:rsidP="0021179F">
      <w:pPr>
        <w:rPr>
          <w:rFonts w:ascii="Times New Roman" w:hAnsi="Times New Roman" w:cs="Times New Roman"/>
        </w:rPr>
      </w:pPr>
    </w:p>
    <w:p w14:paraId="24D7A910" w14:textId="3FECBB96" w:rsidR="0032034A" w:rsidRPr="00E55FD1" w:rsidRDefault="00E55FD1" w:rsidP="0021179F">
      <w:pPr>
        <w:rPr>
          <w:rFonts w:ascii="Times New Roman" w:hAnsi="Times New Roman" w:cs="Times New Roman"/>
          <w:b/>
          <w:bCs/>
        </w:rPr>
      </w:pPr>
      <w:r w:rsidRPr="00E55FD1">
        <w:rPr>
          <w:rFonts w:ascii="Times New Roman" w:hAnsi="Times New Roman" w:cs="Times New Roman"/>
          <w:b/>
          <w:bCs/>
        </w:rPr>
        <w:t>Electrochaea’s comments on the proposed regulations</w:t>
      </w:r>
    </w:p>
    <w:p w14:paraId="66C79073" w14:textId="77777777" w:rsidR="00E55FD1" w:rsidRDefault="00E55FD1" w:rsidP="0021179F">
      <w:pPr>
        <w:rPr>
          <w:rFonts w:ascii="Times New Roman" w:hAnsi="Times New Roman" w:cs="Times New Roman"/>
        </w:rPr>
      </w:pPr>
    </w:p>
    <w:p w14:paraId="49868EA3" w14:textId="6014AE95" w:rsidR="00E55FD1" w:rsidRDefault="00E55FD1" w:rsidP="0021179F">
      <w:pPr>
        <w:pStyle w:val="ListParagraph"/>
        <w:numPr>
          <w:ilvl w:val="0"/>
          <w:numId w:val="17"/>
        </w:numPr>
        <w:rPr>
          <w:rFonts w:ascii="Times New Roman" w:hAnsi="Times New Roman" w:cs="Times New Roman"/>
          <w:i/>
          <w:iCs/>
        </w:rPr>
      </w:pPr>
      <w:r w:rsidRPr="00E55FD1">
        <w:rPr>
          <w:rFonts w:ascii="Times New Roman" w:hAnsi="Times New Roman" w:cs="Times New Roman"/>
          <w:i/>
          <w:iCs/>
        </w:rPr>
        <w:t xml:space="preserve"> Definition of biomethane</w:t>
      </w:r>
      <w:r>
        <w:rPr>
          <w:rFonts w:ascii="Times New Roman" w:hAnsi="Times New Roman" w:cs="Times New Roman"/>
          <w:i/>
          <w:iCs/>
        </w:rPr>
        <w:t>.</w:t>
      </w:r>
    </w:p>
    <w:p w14:paraId="267E707C" w14:textId="77777777" w:rsidR="00E55FD1" w:rsidRPr="00C96F41" w:rsidRDefault="00E55FD1" w:rsidP="00E55FD1">
      <w:pPr>
        <w:rPr>
          <w:rFonts w:ascii="Times New Roman" w:hAnsi="Times New Roman" w:cs="Times New Roman"/>
          <w:sz w:val="16"/>
          <w:szCs w:val="16"/>
        </w:rPr>
      </w:pPr>
    </w:p>
    <w:p w14:paraId="038CA84E" w14:textId="180CD883" w:rsidR="002B1007" w:rsidRDefault="00E55FD1" w:rsidP="00E55FD1">
      <w:pPr>
        <w:rPr>
          <w:rFonts w:ascii="Times New Roman" w:hAnsi="Times New Roman" w:cs="Times New Roman"/>
        </w:rPr>
      </w:pPr>
      <w:r w:rsidRPr="4368A7B2">
        <w:rPr>
          <w:rFonts w:ascii="Times New Roman" w:hAnsi="Times New Roman" w:cs="Times New Roman"/>
        </w:rPr>
        <w:t xml:space="preserve">Synthetic </w:t>
      </w:r>
      <w:r w:rsidR="00BE101D">
        <w:rPr>
          <w:rFonts w:ascii="Times New Roman" w:hAnsi="Times New Roman" w:cs="Times New Roman"/>
        </w:rPr>
        <w:t>natural gas</w:t>
      </w:r>
      <w:r w:rsidR="00BE101D" w:rsidRPr="4368A7B2">
        <w:rPr>
          <w:rFonts w:ascii="Times New Roman" w:hAnsi="Times New Roman" w:cs="Times New Roman"/>
        </w:rPr>
        <w:t xml:space="preserve"> </w:t>
      </w:r>
      <w:r w:rsidRPr="4368A7B2">
        <w:rPr>
          <w:rFonts w:ascii="Times New Roman" w:hAnsi="Times New Roman" w:cs="Times New Roman"/>
        </w:rPr>
        <w:t xml:space="preserve">is included </w:t>
      </w:r>
      <w:r w:rsidR="009B3DFE">
        <w:rPr>
          <w:rFonts w:ascii="Times New Roman" w:hAnsi="Times New Roman" w:cs="Times New Roman"/>
        </w:rPr>
        <w:t>within</w:t>
      </w:r>
      <w:r w:rsidR="009B3DFE" w:rsidRPr="4368A7B2">
        <w:rPr>
          <w:rFonts w:ascii="Times New Roman" w:hAnsi="Times New Roman" w:cs="Times New Roman"/>
        </w:rPr>
        <w:t xml:space="preserve"> </w:t>
      </w:r>
      <w:r w:rsidRPr="4368A7B2">
        <w:rPr>
          <w:rFonts w:ascii="Times New Roman" w:hAnsi="Times New Roman" w:cs="Times New Roman"/>
        </w:rPr>
        <w:t>the definition of biomethane.</w:t>
      </w:r>
      <w:r w:rsidR="00AA6B5B">
        <w:rPr>
          <w:rStyle w:val="FootnoteReference"/>
          <w:rFonts w:ascii="Times New Roman" w:hAnsi="Times New Roman" w:cs="Times New Roman"/>
        </w:rPr>
        <w:footnoteReference w:id="8"/>
      </w:r>
      <w:r w:rsidRPr="4368A7B2">
        <w:rPr>
          <w:rFonts w:ascii="Times New Roman" w:hAnsi="Times New Roman" w:cs="Times New Roman"/>
        </w:rPr>
        <w:t xml:space="preserve"> However, synthetic </w:t>
      </w:r>
      <w:r w:rsidR="004B676B">
        <w:rPr>
          <w:rFonts w:ascii="Times New Roman" w:hAnsi="Times New Roman" w:cs="Times New Roman"/>
        </w:rPr>
        <w:t>natural gas</w:t>
      </w:r>
      <w:r w:rsidR="004B676B" w:rsidRPr="4368A7B2">
        <w:rPr>
          <w:rFonts w:ascii="Times New Roman" w:hAnsi="Times New Roman" w:cs="Times New Roman"/>
        </w:rPr>
        <w:t xml:space="preserve"> </w:t>
      </w:r>
      <w:r w:rsidRPr="4368A7B2">
        <w:rPr>
          <w:rFonts w:ascii="Times New Roman" w:hAnsi="Times New Roman" w:cs="Times New Roman"/>
        </w:rPr>
        <w:t xml:space="preserve">should be further defined to be certain that </w:t>
      </w:r>
      <w:r w:rsidR="00F503E2">
        <w:rPr>
          <w:rFonts w:ascii="Times New Roman" w:hAnsi="Times New Roman" w:cs="Times New Roman"/>
        </w:rPr>
        <w:t>synthesis</w:t>
      </w:r>
      <w:r w:rsidRPr="4368A7B2">
        <w:rPr>
          <w:rFonts w:ascii="Times New Roman" w:hAnsi="Times New Roman" w:cs="Times New Roman"/>
        </w:rPr>
        <w:t xml:space="preserve"> by a catalyst from biomass-based CO</w:t>
      </w:r>
      <w:r w:rsidRPr="4368A7B2">
        <w:rPr>
          <w:rFonts w:ascii="Times New Roman" w:hAnsi="Times New Roman" w:cs="Times New Roman"/>
          <w:vertAlign w:val="subscript"/>
        </w:rPr>
        <w:t>2</w:t>
      </w:r>
      <w:r w:rsidRPr="4368A7B2">
        <w:rPr>
          <w:rFonts w:ascii="Times New Roman" w:hAnsi="Times New Roman" w:cs="Times New Roman"/>
        </w:rPr>
        <w:t xml:space="preserve"> and renewable hydrogen is included</w:t>
      </w:r>
      <w:r w:rsidR="000C09EE" w:rsidRPr="4368A7B2">
        <w:rPr>
          <w:rFonts w:ascii="Times New Roman" w:hAnsi="Times New Roman" w:cs="Times New Roman"/>
        </w:rPr>
        <w:t xml:space="preserve"> in the definition of biomethane.</w:t>
      </w:r>
      <w:r w:rsidR="00D31F01">
        <w:rPr>
          <w:rFonts w:ascii="Times New Roman" w:hAnsi="Times New Roman" w:cs="Times New Roman"/>
        </w:rPr>
        <w:t xml:space="preserve"> Further defining synthetic natural gas clears u</w:t>
      </w:r>
      <w:r w:rsidR="000D0F83">
        <w:rPr>
          <w:rFonts w:ascii="Times New Roman" w:hAnsi="Times New Roman" w:cs="Times New Roman"/>
        </w:rPr>
        <w:t>p the misinterpretation that synthetic natural gas can only come from processes such as gasification and pyrolysis</w:t>
      </w:r>
      <w:r w:rsidR="00B62013">
        <w:rPr>
          <w:rFonts w:ascii="Times New Roman" w:hAnsi="Times New Roman" w:cs="Times New Roman"/>
        </w:rPr>
        <w:t>, acknowledg</w:t>
      </w:r>
      <w:r w:rsidR="00C811BB">
        <w:rPr>
          <w:rFonts w:ascii="Times New Roman" w:hAnsi="Times New Roman" w:cs="Times New Roman"/>
        </w:rPr>
        <w:t>ing th</w:t>
      </w:r>
      <w:r w:rsidR="00FF6F17">
        <w:rPr>
          <w:rFonts w:ascii="Times New Roman" w:hAnsi="Times New Roman" w:cs="Times New Roman"/>
        </w:rPr>
        <w:t xml:space="preserve">e distinct </w:t>
      </w:r>
      <w:r w:rsidR="00D85379">
        <w:rPr>
          <w:rFonts w:ascii="Times New Roman" w:hAnsi="Times New Roman" w:cs="Times New Roman"/>
        </w:rPr>
        <w:t>differences</w:t>
      </w:r>
      <w:r w:rsidR="00FF6F17">
        <w:rPr>
          <w:rFonts w:ascii="Times New Roman" w:hAnsi="Times New Roman" w:cs="Times New Roman"/>
        </w:rPr>
        <w:t xml:space="preserve"> in how the synthetic natural gas is generated </w:t>
      </w:r>
      <w:r w:rsidR="00A45C25">
        <w:rPr>
          <w:rFonts w:ascii="Times New Roman" w:hAnsi="Times New Roman" w:cs="Times New Roman"/>
        </w:rPr>
        <w:t>provides clarity on the renewable and low-CI nature of the fuel.</w:t>
      </w:r>
    </w:p>
    <w:p w14:paraId="24666681" w14:textId="77777777" w:rsidR="002B1007" w:rsidRDefault="002B1007" w:rsidP="00E55FD1">
      <w:pPr>
        <w:rPr>
          <w:rFonts w:ascii="Times New Roman" w:hAnsi="Times New Roman" w:cs="Times New Roman"/>
        </w:rPr>
      </w:pPr>
    </w:p>
    <w:p w14:paraId="2036DC13" w14:textId="2F1A74A1" w:rsidR="002B1007" w:rsidRDefault="007C437E" w:rsidP="00E55FD1">
      <w:pPr>
        <w:rPr>
          <w:rFonts w:ascii="Times New Roman" w:hAnsi="Times New Roman" w:cs="Times New Roman"/>
        </w:rPr>
      </w:pPr>
      <w:r>
        <w:rPr>
          <w:rFonts w:ascii="Times New Roman" w:hAnsi="Times New Roman" w:cs="Times New Roman"/>
        </w:rPr>
        <w:t>C</w:t>
      </w:r>
      <w:r w:rsidR="00C06EE7">
        <w:rPr>
          <w:rFonts w:ascii="Times New Roman" w:hAnsi="Times New Roman" w:cs="Times New Roman"/>
        </w:rPr>
        <w:t>lar</w:t>
      </w:r>
      <w:r>
        <w:rPr>
          <w:rFonts w:ascii="Times New Roman" w:hAnsi="Times New Roman" w:cs="Times New Roman"/>
        </w:rPr>
        <w:t xml:space="preserve">ifying </w:t>
      </w:r>
      <w:r w:rsidR="00C06EE7">
        <w:rPr>
          <w:rFonts w:ascii="Times New Roman" w:hAnsi="Times New Roman" w:cs="Times New Roman"/>
        </w:rPr>
        <w:t>that</w:t>
      </w:r>
      <w:r>
        <w:rPr>
          <w:rFonts w:ascii="Times New Roman" w:hAnsi="Times New Roman" w:cs="Times New Roman"/>
        </w:rPr>
        <w:t xml:space="preserve"> synthetic </w:t>
      </w:r>
      <w:r w:rsidR="00E31542">
        <w:rPr>
          <w:rFonts w:ascii="Times New Roman" w:hAnsi="Times New Roman" w:cs="Times New Roman"/>
        </w:rPr>
        <w:t>natural gas</w:t>
      </w:r>
      <w:r w:rsidR="00C22364">
        <w:rPr>
          <w:rFonts w:ascii="Times New Roman" w:hAnsi="Times New Roman" w:cs="Times New Roman"/>
        </w:rPr>
        <w:t xml:space="preserve"> synthesized using biomass-based CO</w:t>
      </w:r>
      <w:r w:rsidR="00C22364" w:rsidRPr="00C22364">
        <w:rPr>
          <w:rFonts w:ascii="Times New Roman" w:hAnsi="Times New Roman" w:cs="Times New Roman"/>
          <w:vertAlign w:val="subscript"/>
        </w:rPr>
        <w:t>2</w:t>
      </w:r>
      <w:r w:rsidR="00C22364">
        <w:rPr>
          <w:rFonts w:ascii="Times New Roman" w:hAnsi="Times New Roman" w:cs="Times New Roman"/>
        </w:rPr>
        <w:t xml:space="preserve"> and renewable hydrogen</w:t>
      </w:r>
      <w:r w:rsidR="00E31542">
        <w:rPr>
          <w:rFonts w:ascii="Times New Roman" w:hAnsi="Times New Roman" w:cs="Times New Roman"/>
        </w:rPr>
        <w:t xml:space="preserve"> </w:t>
      </w:r>
      <w:r>
        <w:rPr>
          <w:rFonts w:ascii="Times New Roman" w:hAnsi="Times New Roman" w:cs="Times New Roman"/>
        </w:rPr>
        <w:t>is included under the definition of biomethane will aid in aligning the CFP with other low carbon fuel programs</w:t>
      </w:r>
      <w:r w:rsidR="00275095">
        <w:rPr>
          <w:rFonts w:ascii="Times New Roman" w:hAnsi="Times New Roman" w:cs="Times New Roman"/>
        </w:rPr>
        <w:t xml:space="preserve"> in the US</w:t>
      </w:r>
      <w:r w:rsidR="005C19BD">
        <w:rPr>
          <w:rFonts w:ascii="Times New Roman" w:hAnsi="Times New Roman" w:cs="Times New Roman"/>
        </w:rPr>
        <w:t xml:space="preserve">. </w:t>
      </w:r>
      <w:r w:rsidR="002B1007">
        <w:rPr>
          <w:rFonts w:ascii="Times New Roman" w:hAnsi="Times New Roman" w:cs="Times New Roman"/>
        </w:rPr>
        <w:t>For example:</w:t>
      </w:r>
    </w:p>
    <w:p w14:paraId="51E7D209" w14:textId="77777777" w:rsidR="007C065C" w:rsidRDefault="007C065C" w:rsidP="00E55FD1">
      <w:pPr>
        <w:rPr>
          <w:rFonts w:ascii="Times New Roman" w:hAnsi="Times New Roman" w:cs="Times New Roman"/>
        </w:rPr>
      </w:pPr>
    </w:p>
    <w:p w14:paraId="2988B9E0" w14:textId="426EDC5C" w:rsidR="00DE7CB0" w:rsidRDefault="000C28E4" w:rsidP="002B1007">
      <w:pPr>
        <w:pStyle w:val="ListParagraph"/>
        <w:numPr>
          <w:ilvl w:val="0"/>
          <w:numId w:val="22"/>
        </w:numPr>
        <w:rPr>
          <w:rFonts w:ascii="Times New Roman" w:hAnsi="Times New Roman" w:cs="Times New Roman"/>
        </w:rPr>
      </w:pPr>
      <w:r w:rsidRPr="004679CB">
        <w:rPr>
          <w:rFonts w:ascii="Times New Roman" w:hAnsi="Times New Roman" w:cs="Times New Roman"/>
          <w:b/>
          <w:bCs/>
        </w:rPr>
        <w:t>Oregon</w:t>
      </w:r>
      <w:r w:rsidR="006E6358" w:rsidRPr="004679CB">
        <w:rPr>
          <w:rFonts w:ascii="Times New Roman" w:hAnsi="Times New Roman" w:cs="Times New Roman"/>
          <w:b/>
          <w:bCs/>
        </w:rPr>
        <w:t>’s</w:t>
      </w:r>
      <w:r w:rsidRPr="004679CB">
        <w:rPr>
          <w:rFonts w:ascii="Times New Roman" w:hAnsi="Times New Roman" w:cs="Times New Roman"/>
          <w:b/>
          <w:bCs/>
        </w:rPr>
        <w:t xml:space="preserve"> SB 98</w:t>
      </w:r>
      <w:r w:rsidRPr="004679CB">
        <w:rPr>
          <w:rFonts w:ascii="Times New Roman" w:hAnsi="Times New Roman" w:cs="Times New Roman"/>
        </w:rPr>
        <w:t xml:space="preserve"> </w:t>
      </w:r>
      <w:r w:rsidR="00DE7CB0">
        <w:rPr>
          <w:rFonts w:ascii="Times New Roman" w:hAnsi="Times New Roman" w:cs="Times New Roman"/>
        </w:rPr>
        <w:t xml:space="preserve">utility RNG procurement </w:t>
      </w:r>
      <w:r w:rsidR="006E6358" w:rsidRPr="002E3094">
        <w:rPr>
          <w:rFonts w:ascii="Times New Roman" w:hAnsi="Times New Roman" w:cs="Times New Roman"/>
        </w:rPr>
        <w:t xml:space="preserve">program </w:t>
      </w:r>
      <w:r w:rsidR="00517934" w:rsidRPr="002E3094">
        <w:rPr>
          <w:rFonts w:ascii="Times New Roman" w:hAnsi="Times New Roman" w:cs="Times New Roman"/>
        </w:rPr>
        <w:t xml:space="preserve">includes in the definition of </w:t>
      </w:r>
      <w:r w:rsidR="00465C1C" w:rsidRPr="002E3094">
        <w:rPr>
          <w:rFonts w:ascii="Times New Roman" w:hAnsi="Times New Roman" w:cs="Times New Roman"/>
        </w:rPr>
        <w:t>Renewable Natural Gas (RNG)</w:t>
      </w:r>
      <w:r w:rsidR="003A42C6" w:rsidRPr="002E3094">
        <w:rPr>
          <w:rFonts w:ascii="Times New Roman" w:hAnsi="Times New Roman" w:cs="Times New Roman"/>
        </w:rPr>
        <w:t>,</w:t>
      </w:r>
      <w:r w:rsidR="00F34455" w:rsidRPr="002E3094">
        <w:rPr>
          <w:rFonts w:ascii="Times New Roman" w:hAnsi="Times New Roman" w:cs="Times New Roman"/>
        </w:rPr>
        <w:t xml:space="preserve"> “methane derived from biogas, carbon oxides</w:t>
      </w:r>
      <w:r w:rsidR="003520D5" w:rsidRPr="002E3094">
        <w:rPr>
          <w:rFonts w:ascii="Times New Roman" w:hAnsi="Times New Roman" w:cs="Times New Roman"/>
        </w:rPr>
        <w:t>,</w:t>
      </w:r>
      <w:r w:rsidR="00F34455" w:rsidRPr="002E3094">
        <w:rPr>
          <w:rFonts w:ascii="Times New Roman" w:hAnsi="Times New Roman" w:cs="Times New Roman"/>
        </w:rPr>
        <w:t xml:space="preserve"> or hydroge</w:t>
      </w:r>
      <w:r w:rsidR="00E733EE" w:rsidRPr="002E3094">
        <w:rPr>
          <w:rFonts w:ascii="Times New Roman" w:hAnsi="Times New Roman" w:cs="Times New Roman"/>
        </w:rPr>
        <w:t>n from renewables</w:t>
      </w:r>
      <w:r w:rsidR="003520D5" w:rsidRPr="002E3094">
        <w:rPr>
          <w:rFonts w:ascii="Times New Roman" w:hAnsi="Times New Roman" w:cs="Times New Roman"/>
        </w:rPr>
        <w:t xml:space="preserve"> and waste CO</w:t>
      </w:r>
      <w:r w:rsidR="003520D5" w:rsidRPr="002E3094">
        <w:rPr>
          <w:rFonts w:ascii="Times New Roman" w:hAnsi="Times New Roman" w:cs="Times New Roman"/>
          <w:vertAlign w:val="subscript"/>
        </w:rPr>
        <w:t>2</w:t>
      </w:r>
      <w:r w:rsidR="00C17FCF" w:rsidRPr="002E3094">
        <w:rPr>
          <w:rFonts w:ascii="Times New Roman" w:hAnsi="Times New Roman" w:cs="Times New Roman"/>
        </w:rPr>
        <w:t>.”</w:t>
      </w:r>
      <w:r w:rsidR="00BB3441">
        <w:rPr>
          <w:rStyle w:val="FootnoteReference"/>
          <w:rFonts w:ascii="Times New Roman" w:hAnsi="Times New Roman" w:cs="Times New Roman"/>
        </w:rPr>
        <w:footnoteReference w:id="9"/>
      </w:r>
    </w:p>
    <w:p w14:paraId="4CC65D63" w14:textId="07BF32BB" w:rsidR="00275095" w:rsidRDefault="00C80984" w:rsidP="002B1007">
      <w:pPr>
        <w:pStyle w:val="ListParagraph"/>
        <w:numPr>
          <w:ilvl w:val="0"/>
          <w:numId w:val="22"/>
        </w:numPr>
        <w:rPr>
          <w:rFonts w:ascii="Times New Roman" w:hAnsi="Times New Roman" w:cs="Times New Roman"/>
        </w:rPr>
      </w:pPr>
      <w:r w:rsidRPr="004679CB">
        <w:rPr>
          <w:rFonts w:ascii="Times New Roman" w:hAnsi="Times New Roman" w:cs="Times New Roman"/>
          <w:b/>
          <w:bCs/>
        </w:rPr>
        <w:t xml:space="preserve">New Mexico’s </w:t>
      </w:r>
      <w:r w:rsidR="005552DE" w:rsidRPr="004679CB">
        <w:rPr>
          <w:rFonts w:ascii="Times New Roman" w:hAnsi="Times New Roman" w:cs="Times New Roman"/>
          <w:b/>
          <w:bCs/>
        </w:rPr>
        <w:t>Clean Transportation Fuels Program</w:t>
      </w:r>
      <w:r w:rsidR="005552DE" w:rsidRPr="002E3094">
        <w:rPr>
          <w:rFonts w:ascii="Times New Roman" w:hAnsi="Times New Roman" w:cs="Times New Roman"/>
        </w:rPr>
        <w:t xml:space="preserve"> also distinctly </w:t>
      </w:r>
      <w:r w:rsidR="00A86D6A" w:rsidRPr="002E3094">
        <w:rPr>
          <w:rFonts w:ascii="Times New Roman" w:hAnsi="Times New Roman" w:cs="Times New Roman"/>
        </w:rPr>
        <w:t>recognizes</w:t>
      </w:r>
      <w:r w:rsidR="00B321D8" w:rsidRPr="002E3094">
        <w:rPr>
          <w:rFonts w:ascii="Times New Roman" w:hAnsi="Times New Roman" w:cs="Times New Roman"/>
        </w:rPr>
        <w:t xml:space="preserve"> </w:t>
      </w:r>
      <w:r w:rsidR="00A86D6A" w:rsidRPr="002E3094">
        <w:rPr>
          <w:rFonts w:ascii="Times New Roman" w:hAnsi="Times New Roman" w:cs="Times New Roman"/>
        </w:rPr>
        <w:t>synthetic</w:t>
      </w:r>
      <w:r w:rsidR="00B321D8" w:rsidRPr="002E3094">
        <w:rPr>
          <w:rFonts w:ascii="Times New Roman" w:hAnsi="Times New Roman" w:cs="Times New Roman"/>
        </w:rPr>
        <w:t xml:space="preserve"> fuel</w:t>
      </w:r>
      <w:r w:rsidR="00D207F4" w:rsidRPr="002E3094">
        <w:rPr>
          <w:rFonts w:ascii="Times New Roman" w:hAnsi="Times New Roman" w:cs="Times New Roman"/>
        </w:rPr>
        <w:t xml:space="preserve"> and its importance to the program, citing th</w:t>
      </w:r>
      <w:r w:rsidR="00E83E6F" w:rsidRPr="002E3094">
        <w:rPr>
          <w:rFonts w:ascii="Times New Roman" w:hAnsi="Times New Roman" w:cs="Times New Roman"/>
        </w:rPr>
        <w:t>at</w:t>
      </w:r>
      <w:r w:rsidR="00D207F4" w:rsidRPr="002E3094">
        <w:rPr>
          <w:rFonts w:ascii="Times New Roman" w:hAnsi="Times New Roman" w:cs="Times New Roman"/>
        </w:rPr>
        <w:t xml:space="preserve"> broadening</w:t>
      </w:r>
      <w:r w:rsidR="00E83E6F" w:rsidRPr="002E3094">
        <w:rPr>
          <w:rFonts w:ascii="Times New Roman" w:hAnsi="Times New Roman" w:cs="Times New Roman"/>
        </w:rPr>
        <w:t xml:space="preserve"> the </w:t>
      </w:r>
      <w:r w:rsidR="001270EF" w:rsidRPr="002E3094">
        <w:rPr>
          <w:rFonts w:ascii="Times New Roman" w:hAnsi="Times New Roman" w:cs="Times New Roman"/>
        </w:rPr>
        <w:t>definition</w:t>
      </w:r>
      <w:r w:rsidR="00D207F4" w:rsidRPr="002E3094">
        <w:rPr>
          <w:rFonts w:ascii="Times New Roman" w:hAnsi="Times New Roman" w:cs="Times New Roman"/>
        </w:rPr>
        <w:t xml:space="preserve"> to include </w:t>
      </w:r>
      <w:r w:rsidR="00281074" w:rsidRPr="002E3094">
        <w:rPr>
          <w:rFonts w:ascii="Times New Roman" w:hAnsi="Times New Roman" w:cs="Times New Roman"/>
        </w:rPr>
        <w:t xml:space="preserve">synthetic fuel allows for more </w:t>
      </w:r>
      <w:r w:rsidR="001F6F13" w:rsidRPr="002E3094">
        <w:rPr>
          <w:rFonts w:ascii="Times New Roman" w:hAnsi="Times New Roman" w:cs="Times New Roman"/>
        </w:rPr>
        <w:t>inclusion</w:t>
      </w:r>
      <w:r w:rsidR="00281074" w:rsidRPr="002E3094">
        <w:rPr>
          <w:rFonts w:ascii="Times New Roman" w:hAnsi="Times New Roman" w:cs="Times New Roman"/>
        </w:rPr>
        <w:t xml:space="preserve"> of innovative future fuels.</w:t>
      </w:r>
      <w:bookmarkStart w:id="0" w:name="_Ref221875376"/>
      <w:r w:rsidR="00281074">
        <w:rPr>
          <w:rStyle w:val="FootnoteReference"/>
          <w:rFonts w:ascii="Times New Roman" w:hAnsi="Times New Roman" w:cs="Times New Roman"/>
        </w:rPr>
        <w:footnoteReference w:id="10"/>
      </w:r>
      <w:bookmarkEnd w:id="0"/>
    </w:p>
    <w:p w14:paraId="2E3288D6" w14:textId="77777777" w:rsidR="007C065C" w:rsidRDefault="007C065C" w:rsidP="002B1007">
      <w:pPr>
        <w:pStyle w:val="ListParagraph"/>
        <w:numPr>
          <w:ilvl w:val="0"/>
          <w:numId w:val="22"/>
        </w:numPr>
        <w:rPr>
          <w:rFonts w:ascii="Times New Roman" w:hAnsi="Times New Roman" w:cs="Times New Roman"/>
        </w:rPr>
      </w:pPr>
    </w:p>
    <w:p w14:paraId="62CABAFA" w14:textId="4857CFCC" w:rsidR="00275095" w:rsidRDefault="00A63EF6" w:rsidP="00275095">
      <w:pPr>
        <w:rPr>
          <w:rFonts w:ascii="Times New Roman" w:hAnsi="Times New Roman" w:cs="Times New Roman"/>
        </w:rPr>
      </w:pPr>
      <w:r w:rsidRPr="002E3094">
        <w:rPr>
          <w:rFonts w:ascii="Times New Roman" w:hAnsi="Times New Roman" w:cs="Times New Roman"/>
        </w:rPr>
        <w:t xml:space="preserve">Synthetic </w:t>
      </w:r>
      <w:r w:rsidR="00AE68C4">
        <w:rPr>
          <w:rFonts w:ascii="Times New Roman" w:hAnsi="Times New Roman" w:cs="Times New Roman"/>
        </w:rPr>
        <w:t>natural gas</w:t>
      </w:r>
      <w:r w:rsidRPr="002E3094">
        <w:rPr>
          <w:rFonts w:ascii="Times New Roman" w:hAnsi="Times New Roman" w:cs="Times New Roman"/>
        </w:rPr>
        <w:t xml:space="preserve"> is also recognized</w:t>
      </w:r>
      <w:r w:rsidR="00CF6F6E" w:rsidRPr="002E3094">
        <w:rPr>
          <w:rFonts w:ascii="Times New Roman" w:hAnsi="Times New Roman" w:cs="Times New Roman"/>
        </w:rPr>
        <w:t xml:space="preserve"> and prioritized</w:t>
      </w:r>
      <w:r w:rsidRPr="002E3094">
        <w:rPr>
          <w:rFonts w:ascii="Times New Roman" w:hAnsi="Times New Roman" w:cs="Times New Roman"/>
        </w:rPr>
        <w:t xml:space="preserve"> internationally</w:t>
      </w:r>
      <w:r w:rsidR="00CF6F6E" w:rsidRPr="002E3094">
        <w:rPr>
          <w:rFonts w:ascii="Times New Roman" w:hAnsi="Times New Roman" w:cs="Times New Roman"/>
        </w:rPr>
        <w:t>.</w:t>
      </w:r>
    </w:p>
    <w:p w14:paraId="2F74436F" w14:textId="77777777" w:rsidR="007C065C" w:rsidRDefault="007C065C" w:rsidP="00275095">
      <w:pPr>
        <w:rPr>
          <w:rFonts w:ascii="Times New Roman" w:hAnsi="Times New Roman" w:cs="Times New Roman"/>
        </w:rPr>
      </w:pPr>
    </w:p>
    <w:p w14:paraId="16673CC7" w14:textId="0FEE9B07" w:rsidR="00E55FD1" w:rsidRDefault="00CF6F6E" w:rsidP="00275095">
      <w:pPr>
        <w:pStyle w:val="ListParagraph"/>
        <w:numPr>
          <w:ilvl w:val="0"/>
          <w:numId w:val="23"/>
        </w:numPr>
        <w:rPr>
          <w:rFonts w:ascii="Times New Roman" w:hAnsi="Times New Roman" w:cs="Times New Roman"/>
        </w:rPr>
      </w:pPr>
      <w:r w:rsidRPr="002E3094">
        <w:rPr>
          <w:rFonts w:ascii="Times New Roman" w:hAnsi="Times New Roman" w:cs="Times New Roman"/>
        </w:rPr>
        <w:t xml:space="preserve">In </w:t>
      </w:r>
      <w:r w:rsidRPr="004679CB">
        <w:rPr>
          <w:rFonts w:ascii="Times New Roman" w:hAnsi="Times New Roman" w:cs="Times New Roman"/>
          <w:b/>
          <w:bCs/>
        </w:rPr>
        <w:t>Quebec</w:t>
      </w:r>
      <w:r w:rsidRPr="002E3094">
        <w:rPr>
          <w:rFonts w:ascii="Times New Roman" w:hAnsi="Times New Roman" w:cs="Times New Roman"/>
        </w:rPr>
        <w:t xml:space="preserve">, </w:t>
      </w:r>
      <w:r w:rsidR="00BE4FD7" w:rsidRPr="002E3094">
        <w:rPr>
          <w:rFonts w:ascii="Times New Roman" w:hAnsi="Times New Roman" w:cs="Times New Roman"/>
        </w:rPr>
        <w:t>the main gas utility, Energir</w:t>
      </w:r>
      <w:r w:rsidR="000E4523" w:rsidRPr="002E3094">
        <w:rPr>
          <w:rFonts w:ascii="Times New Roman" w:hAnsi="Times New Roman" w:cs="Times New Roman"/>
        </w:rPr>
        <w:t>,</w:t>
      </w:r>
      <w:r w:rsidR="00EA4116" w:rsidRPr="002E3094">
        <w:rPr>
          <w:rFonts w:ascii="Times New Roman" w:hAnsi="Times New Roman" w:cs="Times New Roman"/>
        </w:rPr>
        <w:t xml:space="preserve"> has shown</w:t>
      </w:r>
      <w:r w:rsidR="00811A26" w:rsidRPr="002E3094">
        <w:rPr>
          <w:rFonts w:ascii="Times New Roman" w:hAnsi="Times New Roman" w:cs="Times New Roman"/>
        </w:rPr>
        <w:t xml:space="preserve"> specific interest in their version of synthetic methane (3G RNG).</w:t>
      </w:r>
      <w:r w:rsidR="007F7171" w:rsidRPr="002E3094">
        <w:rPr>
          <w:rFonts w:ascii="Times New Roman" w:hAnsi="Times New Roman" w:cs="Times New Roman"/>
        </w:rPr>
        <w:t xml:space="preserve"> Studies within Quebec </w:t>
      </w:r>
      <w:r w:rsidR="004B6533" w:rsidRPr="002E3094">
        <w:rPr>
          <w:rFonts w:ascii="Times New Roman" w:hAnsi="Times New Roman" w:cs="Times New Roman"/>
        </w:rPr>
        <w:t>show that 2.6% of the grid by 2030</w:t>
      </w:r>
      <w:r w:rsidR="00BE27AB" w:rsidRPr="002E3094">
        <w:rPr>
          <w:rFonts w:ascii="Times New Roman" w:hAnsi="Times New Roman" w:cs="Times New Roman"/>
        </w:rPr>
        <w:t xml:space="preserve"> will be from 3G RNG, increasing to between 13.1-25.6% by 2050.</w:t>
      </w:r>
      <w:r w:rsidR="00882619">
        <w:rPr>
          <w:rStyle w:val="FootnoteReference"/>
          <w:rFonts w:ascii="Times New Roman" w:hAnsi="Times New Roman" w:cs="Times New Roman"/>
        </w:rPr>
        <w:footnoteReference w:id="11"/>
      </w:r>
    </w:p>
    <w:p w14:paraId="538E416B" w14:textId="7528FB35" w:rsidR="00275095" w:rsidRPr="004679CB" w:rsidRDefault="00275095" w:rsidP="004679CB">
      <w:pPr>
        <w:pStyle w:val="ListParagraph"/>
        <w:numPr>
          <w:ilvl w:val="0"/>
          <w:numId w:val="23"/>
        </w:num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bCs/>
        </w:rPr>
        <w:t>European Union</w:t>
      </w:r>
      <w:r w:rsidR="00EE703A">
        <w:rPr>
          <w:rFonts w:ascii="Times New Roman" w:hAnsi="Times New Roman" w:cs="Times New Roman"/>
        </w:rPr>
        <w:t xml:space="preserve">, under its categorization </w:t>
      </w:r>
      <w:r w:rsidR="00E12E04">
        <w:rPr>
          <w:rFonts w:ascii="Times New Roman" w:hAnsi="Times New Roman" w:cs="Times New Roman"/>
        </w:rPr>
        <w:t xml:space="preserve">RFNBO, prioritizes </w:t>
      </w:r>
      <w:r w:rsidR="002B710F">
        <w:rPr>
          <w:rFonts w:ascii="Times New Roman" w:hAnsi="Times New Roman" w:cs="Times New Roman"/>
        </w:rPr>
        <w:t xml:space="preserve">e-methane and other hydrogen derivatives with </w:t>
      </w:r>
      <w:r w:rsidR="00FA7B40">
        <w:rPr>
          <w:rFonts w:ascii="Times New Roman" w:hAnsi="Times New Roman" w:cs="Times New Roman"/>
        </w:rPr>
        <w:t xml:space="preserve">a specific regulatory framework and various quotas in industries such as </w:t>
      </w:r>
      <w:r w:rsidR="00545981">
        <w:rPr>
          <w:rFonts w:ascii="Times New Roman" w:hAnsi="Times New Roman" w:cs="Times New Roman"/>
        </w:rPr>
        <w:t>the maritime sector</w:t>
      </w:r>
      <w:r w:rsidR="002C5B90">
        <w:rPr>
          <w:rFonts w:ascii="Times New Roman" w:hAnsi="Times New Roman" w:cs="Times New Roman"/>
        </w:rPr>
        <w:t xml:space="preserve"> and Germany’s transportation sector</w:t>
      </w:r>
      <w:r w:rsidR="00545981">
        <w:rPr>
          <w:rFonts w:ascii="Times New Roman" w:hAnsi="Times New Roman" w:cs="Times New Roman"/>
        </w:rPr>
        <w:t>.</w:t>
      </w:r>
    </w:p>
    <w:p w14:paraId="50F1BC4C" w14:textId="44CB655F" w:rsidR="00205E07" w:rsidRDefault="00205E07" w:rsidP="00E55FD1">
      <w:pPr>
        <w:rPr>
          <w:rFonts w:ascii="Times New Roman" w:hAnsi="Times New Roman" w:cs="Times New Roman"/>
        </w:rPr>
      </w:pPr>
    </w:p>
    <w:p w14:paraId="293EFB8D" w14:textId="56C711C1" w:rsidR="00A360BF" w:rsidRDefault="00A360BF" w:rsidP="00C406FD">
      <w:pPr>
        <w:spacing w:after="240"/>
        <w:rPr>
          <w:rFonts w:ascii="Times New Roman" w:hAnsi="Times New Roman" w:cs="Times New Roman"/>
        </w:rPr>
      </w:pPr>
      <w:r>
        <w:rPr>
          <w:rFonts w:ascii="Times New Roman" w:hAnsi="Times New Roman" w:cs="Times New Roman"/>
        </w:rPr>
        <w:t xml:space="preserve">Electrochaea previously requested </w:t>
      </w:r>
      <w:r w:rsidR="00E779B9">
        <w:rPr>
          <w:rFonts w:ascii="Times New Roman" w:hAnsi="Times New Roman" w:cs="Times New Roman"/>
        </w:rPr>
        <w:t xml:space="preserve">(comment letter of </w:t>
      </w:r>
      <w:r w:rsidR="000038C1">
        <w:rPr>
          <w:rFonts w:ascii="Times New Roman" w:hAnsi="Times New Roman" w:cs="Times New Roman"/>
        </w:rPr>
        <w:t>August 1</w:t>
      </w:r>
      <w:r w:rsidR="00E779B9">
        <w:rPr>
          <w:rFonts w:ascii="Times New Roman" w:hAnsi="Times New Roman" w:cs="Times New Roman"/>
        </w:rPr>
        <w:t xml:space="preserve">, 2025) </w:t>
      </w:r>
      <w:r>
        <w:rPr>
          <w:rFonts w:ascii="Times New Roman" w:hAnsi="Times New Roman" w:cs="Times New Roman"/>
        </w:rPr>
        <w:t xml:space="preserve">that the definition of biomethane be clarified to </w:t>
      </w:r>
      <w:r w:rsidR="00597A2A">
        <w:rPr>
          <w:rFonts w:ascii="Times New Roman" w:hAnsi="Times New Roman" w:cs="Times New Roman"/>
        </w:rPr>
        <w:t>ensure</w:t>
      </w:r>
      <w:r>
        <w:rPr>
          <w:rFonts w:ascii="Times New Roman" w:hAnsi="Times New Roman" w:cs="Times New Roman"/>
        </w:rPr>
        <w:t xml:space="preserve"> that </w:t>
      </w:r>
      <w:r w:rsidR="00B95F71">
        <w:rPr>
          <w:rFonts w:ascii="Times New Roman" w:hAnsi="Times New Roman" w:cs="Times New Roman"/>
        </w:rPr>
        <w:t>synthetic</w:t>
      </w:r>
      <w:r w:rsidR="00472AFC">
        <w:rPr>
          <w:rFonts w:ascii="Times New Roman" w:hAnsi="Times New Roman" w:cs="Times New Roman"/>
        </w:rPr>
        <w:t xml:space="preserve"> </w:t>
      </w:r>
      <w:r w:rsidR="00AA0C9F">
        <w:rPr>
          <w:rFonts w:ascii="Times New Roman" w:hAnsi="Times New Roman" w:cs="Times New Roman"/>
        </w:rPr>
        <w:t>natural gas</w:t>
      </w:r>
      <w:r w:rsidR="00472AFC">
        <w:rPr>
          <w:rFonts w:ascii="Times New Roman" w:hAnsi="Times New Roman" w:cs="Times New Roman"/>
        </w:rPr>
        <w:t xml:space="preserve"> produced by </w:t>
      </w:r>
      <w:r w:rsidR="00FF0933">
        <w:rPr>
          <w:rFonts w:ascii="Times New Roman" w:hAnsi="Times New Roman" w:cs="Times New Roman"/>
        </w:rPr>
        <w:t xml:space="preserve">methanation of biogenic </w:t>
      </w:r>
      <w:r w:rsidR="00FF0933">
        <w:rPr>
          <w:rFonts w:ascii="Times New Roman" w:hAnsi="Times New Roman" w:cs="Times New Roman"/>
        </w:rPr>
        <w:lastRenderedPageBreak/>
        <w:t>CO</w:t>
      </w:r>
      <w:r w:rsidR="00FF0933" w:rsidRPr="004679CB">
        <w:rPr>
          <w:rFonts w:ascii="Times New Roman" w:hAnsi="Times New Roman" w:cs="Times New Roman"/>
          <w:vertAlign w:val="subscript"/>
        </w:rPr>
        <w:t>2</w:t>
      </w:r>
      <w:r w:rsidR="00FF0933">
        <w:rPr>
          <w:rFonts w:ascii="Times New Roman" w:hAnsi="Times New Roman" w:cs="Times New Roman"/>
        </w:rPr>
        <w:t xml:space="preserve"> with electrolytic renewable hydrogen be included in the program. We received the following response: </w:t>
      </w:r>
    </w:p>
    <w:p w14:paraId="2B7C6EFB" w14:textId="2251A9F8" w:rsidR="00A360BF" w:rsidRPr="004679CB" w:rsidRDefault="00964330" w:rsidP="00C406FD">
      <w:pPr>
        <w:shd w:val="clear" w:color="auto" w:fill="FFFFFF"/>
        <w:spacing w:after="240"/>
        <w:ind w:left="720"/>
        <w:textAlignment w:val="baseline"/>
        <w:rPr>
          <w:rFonts w:ascii="Times New Roman" w:eastAsia="Times New Roman" w:hAnsi="Times New Roman" w:cs="Times New Roman"/>
          <w:color w:val="000000"/>
          <w:sz w:val="21"/>
          <w:szCs w:val="21"/>
        </w:rPr>
      </w:pPr>
      <w:r w:rsidRPr="004679CB">
        <w:rPr>
          <w:rFonts w:ascii="Times New Roman" w:eastAsia="Times New Roman" w:hAnsi="Times New Roman" w:cs="Times New Roman"/>
          <w:color w:val="000000"/>
          <w:sz w:val="21"/>
          <w:szCs w:val="21"/>
        </w:rPr>
        <w:t>“</w:t>
      </w:r>
      <w:r w:rsidR="00A360BF" w:rsidRPr="004679CB">
        <w:rPr>
          <w:rFonts w:ascii="Times New Roman" w:eastAsia="Times New Roman" w:hAnsi="Times New Roman" w:cs="Times New Roman"/>
          <w:color w:val="000000"/>
          <w:sz w:val="21"/>
          <w:szCs w:val="21"/>
        </w:rPr>
        <w:t>Ecology did not make any changes in response to this request. The current definition mentions</w:t>
      </w:r>
      <w:r>
        <w:rPr>
          <w:rFonts w:ascii="Times New Roman" w:eastAsia="Times New Roman" w:hAnsi="Times New Roman" w:cs="Times New Roman"/>
          <w:color w:val="000000"/>
          <w:sz w:val="21"/>
          <w:szCs w:val="21"/>
        </w:rPr>
        <w:t xml:space="preserve"> </w:t>
      </w:r>
      <w:r w:rsidR="00A360BF" w:rsidRPr="004679CB">
        <w:rPr>
          <w:rFonts w:ascii="Times New Roman" w:eastAsia="Times New Roman" w:hAnsi="Times New Roman" w:cs="Times New Roman"/>
          <w:color w:val="000000"/>
          <w:sz w:val="21"/>
          <w:szCs w:val="21"/>
        </w:rPr>
        <w:t>“synthetic natural gas derived from renewable resources,” which may already include fuels</w:t>
      </w:r>
      <w:r>
        <w:rPr>
          <w:rFonts w:ascii="Times New Roman" w:eastAsia="Times New Roman" w:hAnsi="Times New Roman" w:cs="Times New Roman"/>
          <w:color w:val="000000"/>
          <w:sz w:val="21"/>
          <w:szCs w:val="21"/>
        </w:rPr>
        <w:t xml:space="preserve"> </w:t>
      </w:r>
      <w:r w:rsidR="00A360BF" w:rsidRPr="004679CB">
        <w:rPr>
          <w:rFonts w:ascii="Times New Roman" w:eastAsia="Times New Roman" w:hAnsi="Times New Roman" w:cs="Times New Roman"/>
          <w:color w:val="000000"/>
          <w:sz w:val="21"/>
          <w:szCs w:val="21"/>
        </w:rPr>
        <w:t>produced by Electrochaea. Ecology may consider refining the definition in a future rulemaking</w:t>
      </w:r>
      <w:r>
        <w:rPr>
          <w:rFonts w:ascii="Times New Roman" w:eastAsia="Times New Roman" w:hAnsi="Times New Roman" w:cs="Times New Roman"/>
          <w:color w:val="000000"/>
          <w:sz w:val="21"/>
          <w:szCs w:val="21"/>
        </w:rPr>
        <w:t xml:space="preserve"> </w:t>
      </w:r>
      <w:r w:rsidR="00A360BF" w:rsidRPr="004679CB">
        <w:rPr>
          <w:rFonts w:ascii="Times New Roman" w:eastAsia="Times New Roman" w:hAnsi="Times New Roman" w:cs="Times New Roman"/>
          <w:color w:val="000000"/>
          <w:sz w:val="21"/>
          <w:szCs w:val="21"/>
        </w:rPr>
        <w:t>once it has more time to learn about any relevant technology and production methods.</w:t>
      </w:r>
      <w:r>
        <w:rPr>
          <w:rFonts w:ascii="Times New Roman" w:eastAsia="Times New Roman" w:hAnsi="Times New Roman" w:cs="Times New Roman"/>
          <w:color w:val="000000"/>
          <w:sz w:val="21"/>
          <w:szCs w:val="21"/>
        </w:rPr>
        <w:t>”</w:t>
      </w:r>
      <w:r w:rsidR="008F0D70">
        <w:rPr>
          <w:rStyle w:val="FootnoteReference"/>
          <w:rFonts w:ascii="Times New Roman" w:eastAsia="Times New Roman" w:hAnsi="Times New Roman" w:cs="Times New Roman"/>
          <w:color w:val="000000"/>
          <w:sz w:val="21"/>
          <w:szCs w:val="21"/>
        </w:rPr>
        <w:footnoteReference w:id="12"/>
      </w:r>
    </w:p>
    <w:p w14:paraId="4C8F413B" w14:textId="7C3931FB" w:rsidR="00A360BF" w:rsidRPr="009737A7" w:rsidRDefault="005276D8" w:rsidP="00E55FD1">
      <w:pPr>
        <w:rPr>
          <w:rFonts w:ascii="Times New Roman" w:hAnsi="Times New Roman" w:cs="Times New Roman"/>
        </w:rPr>
      </w:pPr>
      <w:r>
        <w:rPr>
          <w:rFonts w:ascii="Times New Roman" w:hAnsi="Times New Roman" w:cs="Times New Roman"/>
        </w:rPr>
        <w:t xml:space="preserve">In this comment, we are </w:t>
      </w:r>
      <w:r w:rsidR="004E08C0">
        <w:rPr>
          <w:rFonts w:ascii="Times New Roman" w:hAnsi="Times New Roman" w:cs="Times New Roman"/>
        </w:rPr>
        <w:t xml:space="preserve">making the same request and providing more information about the production of </w:t>
      </w:r>
      <w:r w:rsidR="00707D4B">
        <w:rPr>
          <w:rFonts w:ascii="Times New Roman" w:hAnsi="Times New Roman" w:cs="Times New Roman"/>
        </w:rPr>
        <w:t>synthetic natural gas</w:t>
      </w:r>
      <w:r w:rsidR="004E08C0">
        <w:rPr>
          <w:rFonts w:ascii="Times New Roman" w:hAnsi="Times New Roman" w:cs="Times New Roman"/>
        </w:rPr>
        <w:t xml:space="preserve"> by methanation. </w:t>
      </w:r>
      <w:r w:rsidR="00E339F0">
        <w:rPr>
          <w:rFonts w:ascii="Times New Roman" w:hAnsi="Times New Roman" w:cs="Times New Roman"/>
        </w:rPr>
        <w:t xml:space="preserve">We would be pleased to </w:t>
      </w:r>
      <w:r w:rsidR="00E3191B">
        <w:rPr>
          <w:rFonts w:ascii="Times New Roman" w:hAnsi="Times New Roman" w:cs="Times New Roman"/>
        </w:rPr>
        <w:t>provide more information in person or in writing.</w:t>
      </w:r>
      <w:r w:rsidR="004E08C0">
        <w:rPr>
          <w:rFonts w:ascii="Times New Roman" w:hAnsi="Times New Roman" w:cs="Times New Roman"/>
        </w:rPr>
        <w:t xml:space="preserve"> </w:t>
      </w:r>
    </w:p>
    <w:p w14:paraId="0A958A7C" w14:textId="77777777" w:rsidR="00205E07" w:rsidRPr="009737A7" w:rsidRDefault="00205E07" w:rsidP="00E55FD1">
      <w:pPr>
        <w:rPr>
          <w:rFonts w:ascii="Times New Roman" w:hAnsi="Times New Roman" w:cs="Times New Roman"/>
        </w:rPr>
      </w:pPr>
    </w:p>
    <w:p w14:paraId="69E5F7E4" w14:textId="393F7660" w:rsidR="007D6007" w:rsidRDefault="007D6007" w:rsidP="00E55FD1">
      <w:pPr>
        <w:pStyle w:val="ListParagraph"/>
        <w:numPr>
          <w:ilvl w:val="0"/>
          <w:numId w:val="17"/>
        </w:numPr>
        <w:rPr>
          <w:rFonts w:ascii="Times New Roman" w:hAnsi="Times New Roman" w:cs="Times New Roman"/>
          <w:i/>
          <w:iCs/>
        </w:rPr>
      </w:pPr>
      <w:r>
        <w:rPr>
          <w:rFonts w:ascii="Times New Roman" w:hAnsi="Times New Roman" w:cs="Times New Roman"/>
          <w:i/>
          <w:iCs/>
        </w:rPr>
        <w:t xml:space="preserve">Use of electrolytic hydrogen as a feedstock for </w:t>
      </w:r>
      <w:r w:rsidR="004E629B">
        <w:rPr>
          <w:rFonts w:ascii="Times New Roman" w:hAnsi="Times New Roman" w:cs="Times New Roman"/>
          <w:i/>
          <w:iCs/>
        </w:rPr>
        <w:t>synthetic natural gas</w:t>
      </w:r>
      <w:r>
        <w:rPr>
          <w:rFonts w:ascii="Times New Roman" w:hAnsi="Times New Roman" w:cs="Times New Roman"/>
          <w:i/>
          <w:iCs/>
        </w:rPr>
        <w:t xml:space="preserve"> production</w:t>
      </w:r>
    </w:p>
    <w:p w14:paraId="3144D68C" w14:textId="77777777" w:rsidR="00C96F41" w:rsidRPr="00C96F41" w:rsidRDefault="00C96F41" w:rsidP="00C96F41">
      <w:pPr>
        <w:pStyle w:val="ListParagraph"/>
        <w:rPr>
          <w:rFonts w:ascii="Times New Roman" w:hAnsi="Times New Roman" w:cs="Times New Roman"/>
          <w:sz w:val="16"/>
          <w:szCs w:val="16"/>
        </w:rPr>
      </w:pPr>
    </w:p>
    <w:p w14:paraId="1D71DB3F" w14:textId="52AD1505" w:rsidR="007D6007" w:rsidRDefault="000C09EE" w:rsidP="007D6007">
      <w:pPr>
        <w:rPr>
          <w:rFonts w:ascii="Times New Roman" w:hAnsi="Times New Roman" w:cs="Times New Roman"/>
        </w:rPr>
      </w:pPr>
      <w:proofErr w:type="gramStart"/>
      <w:r w:rsidRPr="4368A7B2">
        <w:rPr>
          <w:rFonts w:ascii="Times New Roman" w:hAnsi="Times New Roman" w:cs="Times New Roman"/>
        </w:rPr>
        <w:t>It</w:t>
      </w:r>
      <w:r w:rsidR="007D6007" w:rsidRPr="4368A7B2">
        <w:rPr>
          <w:rFonts w:ascii="Times New Roman" w:hAnsi="Times New Roman" w:cs="Times New Roman"/>
        </w:rPr>
        <w:t xml:space="preserve"> is clear that electrolytic</w:t>
      </w:r>
      <w:proofErr w:type="gramEnd"/>
      <w:r w:rsidR="007D6007" w:rsidRPr="4368A7B2">
        <w:rPr>
          <w:rFonts w:ascii="Times New Roman" w:hAnsi="Times New Roman" w:cs="Times New Roman"/>
        </w:rPr>
        <w:t xml:space="preserve"> hydrogen </w:t>
      </w:r>
      <w:r w:rsidR="002D4800">
        <w:rPr>
          <w:rFonts w:ascii="Times New Roman" w:hAnsi="Times New Roman" w:cs="Times New Roman"/>
        </w:rPr>
        <w:t xml:space="preserve">produced from renewable resources </w:t>
      </w:r>
      <w:r w:rsidR="007D6007" w:rsidRPr="4368A7B2">
        <w:rPr>
          <w:rFonts w:ascii="Times New Roman" w:hAnsi="Times New Roman" w:cs="Times New Roman"/>
        </w:rPr>
        <w:t xml:space="preserve">can be used in the program if the hydrogen </w:t>
      </w:r>
      <w:proofErr w:type="gramStart"/>
      <w:r w:rsidR="007D6007" w:rsidRPr="4368A7B2">
        <w:rPr>
          <w:rFonts w:ascii="Times New Roman" w:hAnsi="Times New Roman" w:cs="Times New Roman"/>
        </w:rPr>
        <w:t>will be</w:t>
      </w:r>
      <w:proofErr w:type="gramEnd"/>
      <w:r w:rsidR="007D6007" w:rsidRPr="4368A7B2">
        <w:rPr>
          <w:rFonts w:ascii="Times New Roman" w:hAnsi="Times New Roman" w:cs="Times New Roman"/>
        </w:rPr>
        <w:t xml:space="preserve"> used directly as a transportation fuel</w:t>
      </w:r>
      <w:r w:rsidRPr="4368A7B2">
        <w:rPr>
          <w:rFonts w:ascii="Times New Roman" w:hAnsi="Times New Roman" w:cs="Times New Roman"/>
        </w:rPr>
        <w:t xml:space="preserve">. However, </w:t>
      </w:r>
      <w:r w:rsidR="004E629B">
        <w:rPr>
          <w:rFonts w:ascii="Times New Roman" w:hAnsi="Times New Roman" w:cs="Times New Roman"/>
        </w:rPr>
        <w:t>synthetic natural gas</w:t>
      </w:r>
      <w:r w:rsidR="0017634F">
        <w:rPr>
          <w:rFonts w:ascii="Times New Roman" w:hAnsi="Times New Roman" w:cs="Times New Roman"/>
        </w:rPr>
        <w:t xml:space="preserve"> </w:t>
      </w:r>
      <w:r w:rsidR="00D92015">
        <w:rPr>
          <w:rFonts w:ascii="Times New Roman" w:hAnsi="Times New Roman" w:cs="Times New Roman"/>
        </w:rPr>
        <w:t xml:space="preserve">is </w:t>
      </w:r>
      <w:r w:rsidR="003E2E93">
        <w:rPr>
          <w:rFonts w:ascii="Times New Roman" w:hAnsi="Times New Roman" w:cs="Times New Roman"/>
        </w:rPr>
        <w:t xml:space="preserve">excluded </w:t>
      </w:r>
      <w:r w:rsidR="001A15A3">
        <w:rPr>
          <w:rFonts w:ascii="Times New Roman" w:hAnsi="Times New Roman" w:cs="Times New Roman"/>
        </w:rPr>
        <w:t xml:space="preserve">as a pathway that can correctly </w:t>
      </w:r>
      <w:r w:rsidR="00041BE0">
        <w:rPr>
          <w:rFonts w:ascii="Times New Roman" w:hAnsi="Times New Roman" w:cs="Times New Roman"/>
        </w:rPr>
        <w:t xml:space="preserve">account for this </w:t>
      </w:r>
      <w:r w:rsidR="00551C56">
        <w:rPr>
          <w:rFonts w:ascii="Times New Roman" w:hAnsi="Times New Roman" w:cs="Times New Roman"/>
        </w:rPr>
        <w:t>electrolytic hydrogen.</w:t>
      </w:r>
      <w:r w:rsidR="007D6007" w:rsidRPr="4368A7B2">
        <w:rPr>
          <w:rFonts w:ascii="Times New Roman" w:hAnsi="Times New Roman" w:cs="Times New Roman"/>
        </w:rPr>
        <w:t xml:space="preserve">  </w:t>
      </w:r>
    </w:p>
    <w:p w14:paraId="03E90502" w14:textId="77777777" w:rsidR="007D6007" w:rsidRDefault="007D6007" w:rsidP="007D6007">
      <w:pPr>
        <w:rPr>
          <w:rFonts w:ascii="Times New Roman" w:hAnsi="Times New Roman" w:cs="Times New Roman"/>
        </w:rPr>
      </w:pPr>
    </w:p>
    <w:p w14:paraId="4DA5A57C" w14:textId="4E9AE9C3" w:rsidR="00456319" w:rsidRDefault="00342FC6" w:rsidP="007D6007">
      <w:pPr>
        <w:rPr>
          <w:rFonts w:ascii="Times New Roman" w:hAnsi="Times New Roman" w:cs="Times New Roman"/>
        </w:rPr>
      </w:pPr>
      <w:r>
        <w:rPr>
          <w:rFonts w:ascii="Times New Roman" w:hAnsi="Times New Roman" w:cs="Times New Roman"/>
        </w:rPr>
        <w:t>T</w:t>
      </w:r>
      <w:r w:rsidR="007D6007" w:rsidRPr="007D6007">
        <w:rPr>
          <w:rFonts w:ascii="Times New Roman" w:hAnsi="Times New Roman" w:cs="Times New Roman"/>
        </w:rPr>
        <w:t xml:space="preserve">he proposed rule section </w:t>
      </w:r>
      <w:r w:rsidR="007D6007" w:rsidRPr="007D6007">
        <w:rPr>
          <w:rFonts w:ascii="Times New Roman" w:hAnsi="Times New Roman" w:cs="Times New Roman"/>
          <w:i/>
          <w:iCs/>
        </w:rPr>
        <w:t>“WAC 173-424-610 Obtaining a carbon intensity (9)(n) Utility-specific carbon intensities for alternative jet fuel and alternative marine fuel”</w:t>
      </w:r>
      <w:r>
        <w:rPr>
          <w:rFonts w:ascii="Times New Roman" w:hAnsi="Times New Roman" w:cs="Times New Roman"/>
        </w:rPr>
        <w:t xml:space="preserve"> </w:t>
      </w:r>
      <w:r w:rsidR="0026041F" w:rsidRPr="0026041F">
        <w:rPr>
          <w:rFonts w:ascii="Times New Roman" w:hAnsi="Times New Roman" w:cs="Times New Roman"/>
        </w:rPr>
        <w:t>indicates that electrolytic hydrogen can be used as process energy for production of alternative jet fuels and alternative marine fuels</w:t>
      </w:r>
      <w:r w:rsidR="007D6007" w:rsidRPr="0026041F">
        <w:rPr>
          <w:rFonts w:ascii="Times New Roman" w:hAnsi="Times New Roman" w:cs="Times New Roman"/>
        </w:rPr>
        <w:t>.</w:t>
      </w:r>
      <w:r w:rsidR="007D6007" w:rsidRPr="0026041F">
        <w:t xml:space="preserve"> </w:t>
      </w:r>
      <w:r w:rsidR="007D6007" w:rsidRPr="007D6007">
        <w:rPr>
          <w:rFonts w:ascii="Times New Roman" w:hAnsi="Times New Roman" w:cs="Times New Roman"/>
        </w:rPr>
        <w:t xml:space="preserve">It does not state that </w:t>
      </w:r>
      <w:r w:rsidR="00B7458A">
        <w:rPr>
          <w:rFonts w:ascii="Times New Roman" w:hAnsi="Times New Roman" w:cs="Times New Roman"/>
        </w:rPr>
        <w:t>electrolytic hydrogen</w:t>
      </w:r>
      <w:r w:rsidR="007D6007" w:rsidRPr="007D6007">
        <w:rPr>
          <w:rFonts w:ascii="Times New Roman" w:hAnsi="Times New Roman" w:cs="Times New Roman"/>
        </w:rPr>
        <w:t xml:space="preserve"> can also be used </w:t>
      </w:r>
      <w:r w:rsidR="00A6502E">
        <w:rPr>
          <w:rFonts w:ascii="Times New Roman" w:hAnsi="Times New Roman" w:cs="Times New Roman"/>
        </w:rPr>
        <w:t xml:space="preserve">as feedstock </w:t>
      </w:r>
      <w:r w:rsidR="007D6007" w:rsidRPr="007D6007">
        <w:rPr>
          <w:rFonts w:ascii="Times New Roman" w:hAnsi="Times New Roman" w:cs="Times New Roman"/>
        </w:rPr>
        <w:t xml:space="preserve">for production of </w:t>
      </w:r>
      <w:r w:rsidR="00AA72C9">
        <w:rPr>
          <w:rFonts w:ascii="Times New Roman" w:hAnsi="Times New Roman" w:cs="Times New Roman"/>
        </w:rPr>
        <w:t>synthetic natural gas</w:t>
      </w:r>
      <w:r w:rsidR="007D6007" w:rsidRPr="007D6007">
        <w:rPr>
          <w:rFonts w:ascii="Times New Roman" w:hAnsi="Times New Roman" w:cs="Times New Roman"/>
        </w:rPr>
        <w:t xml:space="preserve"> that would be used as a general transportation fuel. </w:t>
      </w:r>
      <w:r w:rsidR="0026041F">
        <w:rPr>
          <w:rFonts w:ascii="Times New Roman" w:hAnsi="Times New Roman" w:cs="Times New Roman"/>
        </w:rPr>
        <w:t xml:space="preserve">A pathway for using </w:t>
      </w:r>
      <w:r w:rsidR="00D741F8">
        <w:rPr>
          <w:rFonts w:ascii="Times New Roman" w:hAnsi="Times New Roman" w:cs="Times New Roman"/>
        </w:rPr>
        <w:t xml:space="preserve">renewable </w:t>
      </w:r>
      <w:r w:rsidR="0026041F">
        <w:rPr>
          <w:rFonts w:ascii="Times New Roman" w:hAnsi="Times New Roman" w:cs="Times New Roman"/>
        </w:rPr>
        <w:t>electrolytic hydrogen</w:t>
      </w:r>
      <w:r w:rsidR="007D6007" w:rsidRPr="007D6007">
        <w:rPr>
          <w:rFonts w:ascii="Times New Roman" w:hAnsi="Times New Roman" w:cs="Times New Roman"/>
        </w:rPr>
        <w:t xml:space="preserve"> as a feedstock for </w:t>
      </w:r>
      <w:r w:rsidR="00FA2220">
        <w:rPr>
          <w:rFonts w:ascii="Times New Roman" w:hAnsi="Times New Roman" w:cs="Times New Roman"/>
        </w:rPr>
        <w:t>synthetic natural gas</w:t>
      </w:r>
      <w:r w:rsidR="0026041F">
        <w:rPr>
          <w:rFonts w:ascii="Times New Roman" w:hAnsi="Times New Roman" w:cs="Times New Roman"/>
        </w:rPr>
        <w:t xml:space="preserve"> synthesis as a general transportation fuel should also be included</w:t>
      </w:r>
      <w:r w:rsidR="007D6007" w:rsidRPr="007D6007">
        <w:rPr>
          <w:rFonts w:ascii="Times New Roman" w:hAnsi="Times New Roman" w:cs="Times New Roman"/>
        </w:rPr>
        <w:t>.</w:t>
      </w:r>
    </w:p>
    <w:p w14:paraId="6E99B4A1" w14:textId="77777777" w:rsidR="00456319" w:rsidRDefault="00456319" w:rsidP="007D6007">
      <w:pPr>
        <w:rPr>
          <w:rFonts w:ascii="Times New Roman" w:hAnsi="Times New Roman" w:cs="Times New Roman"/>
        </w:rPr>
      </w:pPr>
    </w:p>
    <w:p w14:paraId="1B45295A" w14:textId="01FEEE52" w:rsidR="007D6007" w:rsidRPr="007D6007" w:rsidRDefault="000950B4" w:rsidP="007D6007">
      <w:pPr>
        <w:rPr>
          <w:rFonts w:ascii="Times New Roman" w:hAnsi="Times New Roman" w:cs="Times New Roman"/>
        </w:rPr>
      </w:pPr>
      <w:r>
        <w:rPr>
          <w:rFonts w:ascii="Times New Roman" w:hAnsi="Times New Roman" w:cs="Times New Roman"/>
        </w:rPr>
        <w:t>The inclus</w:t>
      </w:r>
      <w:r w:rsidR="00456319">
        <w:rPr>
          <w:rFonts w:ascii="Times New Roman" w:hAnsi="Times New Roman" w:cs="Times New Roman"/>
        </w:rPr>
        <w:t xml:space="preserve">ion of this pathway will allow </w:t>
      </w:r>
      <w:r w:rsidR="00B90CF9">
        <w:rPr>
          <w:rFonts w:ascii="Times New Roman" w:hAnsi="Times New Roman" w:cs="Times New Roman"/>
        </w:rPr>
        <w:t>synthetic natural gas using renewable electrolytic hydrogen</w:t>
      </w:r>
      <w:r w:rsidR="00456319">
        <w:rPr>
          <w:rFonts w:ascii="Times New Roman" w:hAnsi="Times New Roman" w:cs="Times New Roman"/>
        </w:rPr>
        <w:t xml:space="preserve"> to be generated in compliance with the CF</w:t>
      </w:r>
      <w:r w:rsidR="007B15AE">
        <w:rPr>
          <w:rFonts w:ascii="Times New Roman" w:hAnsi="Times New Roman" w:cs="Times New Roman"/>
        </w:rPr>
        <w:t>P</w:t>
      </w:r>
      <w:r w:rsidR="00456319">
        <w:rPr>
          <w:rFonts w:ascii="Times New Roman" w:hAnsi="Times New Roman" w:cs="Times New Roman"/>
        </w:rPr>
        <w:t xml:space="preserve"> and, in turn, </w:t>
      </w:r>
      <w:r w:rsidR="008A68E3">
        <w:rPr>
          <w:rFonts w:ascii="Times New Roman" w:hAnsi="Times New Roman" w:cs="Times New Roman"/>
        </w:rPr>
        <w:t>allow the CFP to target even more of</w:t>
      </w:r>
      <w:r w:rsidR="00456319">
        <w:rPr>
          <w:rFonts w:ascii="Times New Roman" w:hAnsi="Times New Roman" w:cs="Times New Roman"/>
        </w:rPr>
        <w:t xml:space="preserve"> Washington’s hard</w:t>
      </w:r>
      <w:r w:rsidR="008A68E3">
        <w:rPr>
          <w:rFonts w:ascii="Times New Roman" w:hAnsi="Times New Roman" w:cs="Times New Roman"/>
        </w:rPr>
        <w:t>-</w:t>
      </w:r>
      <w:r w:rsidR="00456319">
        <w:rPr>
          <w:rFonts w:ascii="Times New Roman" w:hAnsi="Times New Roman" w:cs="Times New Roman"/>
        </w:rPr>
        <w:t>to</w:t>
      </w:r>
      <w:r w:rsidR="008A68E3">
        <w:rPr>
          <w:rFonts w:ascii="Times New Roman" w:hAnsi="Times New Roman" w:cs="Times New Roman"/>
        </w:rPr>
        <w:t>-</w:t>
      </w:r>
      <w:r w:rsidR="00456319">
        <w:rPr>
          <w:rFonts w:ascii="Times New Roman" w:hAnsi="Times New Roman" w:cs="Times New Roman"/>
        </w:rPr>
        <w:t xml:space="preserve">decarbonize sectors. In Washington’s </w:t>
      </w:r>
      <w:r w:rsidR="00861AD1">
        <w:rPr>
          <w:rFonts w:ascii="Times New Roman" w:hAnsi="Times New Roman" w:cs="Times New Roman"/>
        </w:rPr>
        <w:t>2023-2025 Budget and Policy Highlights</w:t>
      </w:r>
      <w:r w:rsidR="00FF29FB">
        <w:rPr>
          <w:rFonts w:ascii="Times New Roman" w:hAnsi="Times New Roman" w:cs="Times New Roman"/>
        </w:rPr>
        <w:t>,</w:t>
      </w:r>
      <w:r w:rsidR="00926BF1">
        <w:rPr>
          <w:rFonts w:ascii="Times New Roman" w:hAnsi="Times New Roman" w:cs="Times New Roman"/>
        </w:rPr>
        <w:t xml:space="preserve"> transportation is cited as the state’s largest source of emissions</w:t>
      </w:r>
      <w:r w:rsidR="003A5157">
        <w:rPr>
          <w:rFonts w:ascii="Times New Roman" w:hAnsi="Times New Roman" w:cs="Times New Roman"/>
        </w:rPr>
        <w:t xml:space="preserve">, targeting specifically </w:t>
      </w:r>
      <w:r w:rsidR="00AB6856">
        <w:rPr>
          <w:rFonts w:ascii="Times New Roman" w:hAnsi="Times New Roman" w:cs="Times New Roman"/>
        </w:rPr>
        <w:t>medium- and heavy-duty vehicles.</w:t>
      </w:r>
      <w:r w:rsidR="00AB6856">
        <w:rPr>
          <w:rStyle w:val="FootnoteReference"/>
          <w:rFonts w:ascii="Times New Roman" w:hAnsi="Times New Roman" w:cs="Times New Roman"/>
        </w:rPr>
        <w:footnoteReference w:id="13"/>
      </w:r>
      <w:r w:rsidR="00FF29FB">
        <w:rPr>
          <w:rFonts w:ascii="Times New Roman" w:hAnsi="Times New Roman" w:cs="Times New Roman"/>
        </w:rPr>
        <w:t xml:space="preserve"> </w:t>
      </w:r>
      <w:r w:rsidR="002747FA">
        <w:rPr>
          <w:rFonts w:ascii="Times New Roman" w:hAnsi="Times New Roman" w:cs="Times New Roman"/>
        </w:rPr>
        <w:t>Synthetic natural gas’</w:t>
      </w:r>
      <w:r w:rsidR="00C62DE4">
        <w:rPr>
          <w:rFonts w:ascii="Times New Roman" w:hAnsi="Times New Roman" w:cs="Times New Roman"/>
        </w:rPr>
        <w:t xml:space="preserve"> capability as a low-CI </w:t>
      </w:r>
      <w:r w:rsidR="00B75DDD">
        <w:rPr>
          <w:rFonts w:ascii="Times New Roman" w:hAnsi="Times New Roman" w:cs="Times New Roman"/>
        </w:rPr>
        <w:t>drop-in</w:t>
      </w:r>
      <w:r w:rsidR="00C62DE4">
        <w:rPr>
          <w:rFonts w:ascii="Times New Roman" w:hAnsi="Times New Roman" w:cs="Times New Roman"/>
        </w:rPr>
        <w:t xml:space="preserve"> replacement for fossil transportation fuels</w:t>
      </w:r>
      <w:r w:rsidR="00A93633">
        <w:rPr>
          <w:rFonts w:ascii="Times New Roman" w:hAnsi="Times New Roman" w:cs="Times New Roman"/>
        </w:rPr>
        <w:t xml:space="preserve"> should be considered to help in decarbonizing these sectors</w:t>
      </w:r>
      <w:r w:rsidR="00B75DDD">
        <w:rPr>
          <w:rFonts w:ascii="Times New Roman" w:hAnsi="Times New Roman" w:cs="Times New Roman"/>
        </w:rPr>
        <w:t>.</w:t>
      </w:r>
      <w:r w:rsidR="001948FA">
        <w:rPr>
          <w:rFonts w:ascii="Times New Roman" w:hAnsi="Times New Roman" w:cs="Times New Roman"/>
        </w:rPr>
        <w:t xml:space="preserve"> </w:t>
      </w:r>
      <w:r w:rsidR="00FF6BD2">
        <w:rPr>
          <w:rFonts w:ascii="Times New Roman" w:hAnsi="Times New Roman" w:cs="Times New Roman"/>
        </w:rPr>
        <w:t>The CFP</w:t>
      </w:r>
      <w:r w:rsidR="001948FA">
        <w:rPr>
          <w:rFonts w:ascii="Times New Roman" w:hAnsi="Times New Roman" w:cs="Times New Roman"/>
        </w:rPr>
        <w:t xml:space="preserve"> </w:t>
      </w:r>
      <w:r w:rsidR="00B75DDD">
        <w:rPr>
          <w:rFonts w:ascii="Times New Roman" w:hAnsi="Times New Roman" w:cs="Times New Roman"/>
        </w:rPr>
        <w:t xml:space="preserve">rejecting the use of electrolytic hydrogen as a feedstock for </w:t>
      </w:r>
      <w:r w:rsidR="002747FA">
        <w:rPr>
          <w:rFonts w:ascii="Times New Roman" w:hAnsi="Times New Roman" w:cs="Times New Roman"/>
        </w:rPr>
        <w:t>synthetic natural gas</w:t>
      </w:r>
      <w:r w:rsidR="00B75DDD">
        <w:rPr>
          <w:rFonts w:ascii="Times New Roman" w:hAnsi="Times New Roman" w:cs="Times New Roman"/>
        </w:rPr>
        <w:t xml:space="preserve"> production</w:t>
      </w:r>
      <w:r w:rsidR="008C616F">
        <w:rPr>
          <w:rFonts w:ascii="Times New Roman" w:hAnsi="Times New Roman" w:cs="Times New Roman"/>
        </w:rPr>
        <w:t xml:space="preserve"> </w:t>
      </w:r>
      <w:r w:rsidR="0061109B">
        <w:rPr>
          <w:rFonts w:ascii="Times New Roman" w:hAnsi="Times New Roman" w:cs="Times New Roman"/>
        </w:rPr>
        <w:t xml:space="preserve">prevents </w:t>
      </w:r>
      <w:r w:rsidR="00FF6BD2">
        <w:rPr>
          <w:rFonts w:ascii="Times New Roman" w:hAnsi="Times New Roman" w:cs="Times New Roman"/>
        </w:rPr>
        <w:t xml:space="preserve">Washington </w:t>
      </w:r>
      <w:r w:rsidR="0031258E">
        <w:rPr>
          <w:rFonts w:ascii="Times New Roman" w:hAnsi="Times New Roman" w:cs="Times New Roman"/>
        </w:rPr>
        <w:t xml:space="preserve">from using </w:t>
      </w:r>
      <w:r w:rsidR="00710FC1">
        <w:rPr>
          <w:rFonts w:ascii="Times New Roman" w:hAnsi="Times New Roman" w:cs="Times New Roman"/>
        </w:rPr>
        <w:t>a robust strategy</w:t>
      </w:r>
      <w:r w:rsidR="00FF6BD2">
        <w:rPr>
          <w:rFonts w:ascii="Times New Roman" w:hAnsi="Times New Roman" w:cs="Times New Roman"/>
        </w:rPr>
        <w:t xml:space="preserve"> to decarbonize the</w:t>
      </w:r>
      <w:r w:rsidR="00116421">
        <w:rPr>
          <w:rFonts w:ascii="Times New Roman" w:hAnsi="Times New Roman" w:cs="Times New Roman"/>
        </w:rPr>
        <w:t>se</w:t>
      </w:r>
      <w:r w:rsidR="00FF6BD2">
        <w:rPr>
          <w:rFonts w:ascii="Times New Roman" w:hAnsi="Times New Roman" w:cs="Times New Roman"/>
        </w:rPr>
        <w:t xml:space="preserve"> emission intensive sectors</w:t>
      </w:r>
      <w:r w:rsidR="00FB49EB">
        <w:rPr>
          <w:rFonts w:ascii="Times New Roman" w:hAnsi="Times New Roman" w:cs="Times New Roman"/>
        </w:rPr>
        <w:t>.</w:t>
      </w:r>
    </w:p>
    <w:p w14:paraId="31459906" w14:textId="77777777" w:rsidR="007D6007" w:rsidRDefault="007D6007" w:rsidP="007D6007">
      <w:pPr>
        <w:pStyle w:val="ListParagraph"/>
        <w:rPr>
          <w:rFonts w:ascii="Times New Roman" w:hAnsi="Times New Roman" w:cs="Times New Roman"/>
          <w:i/>
          <w:iCs/>
        </w:rPr>
      </w:pPr>
    </w:p>
    <w:p w14:paraId="41EC5BC0" w14:textId="3663E499" w:rsidR="00E55FD1" w:rsidRPr="00E55FD1" w:rsidRDefault="00E55FD1" w:rsidP="00E55FD1">
      <w:pPr>
        <w:pStyle w:val="ListParagraph"/>
        <w:numPr>
          <w:ilvl w:val="0"/>
          <w:numId w:val="17"/>
        </w:numPr>
        <w:rPr>
          <w:rFonts w:ascii="Times New Roman" w:hAnsi="Times New Roman" w:cs="Times New Roman"/>
          <w:i/>
          <w:iCs/>
        </w:rPr>
      </w:pPr>
      <w:r>
        <w:rPr>
          <w:rFonts w:ascii="Times New Roman" w:hAnsi="Times New Roman" w:cs="Times New Roman"/>
          <w:i/>
          <w:iCs/>
        </w:rPr>
        <w:t xml:space="preserve">Use of book-and-claim to purchase renewable electricity for hydrogen </w:t>
      </w:r>
      <w:r w:rsidRPr="00E55FD1">
        <w:rPr>
          <w:rFonts w:ascii="Times New Roman" w:hAnsi="Times New Roman" w:cs="Times New Roman"/>
          <w:i/>
          <w:iCs/>
        </w:rPr>
        <w:t xml:space="preserve">  </w:t>
      </w:r>
    </w:p>
    <w:p w14:paraId="3160C54A" w14:textId="77777777" w:rsidR="00C96F41" w:rsidRPr="00C96F41" w:rsidRDefault="00C96F41" w:rsidP="00C96F41">
      <w:pPr>
        <w:pStyle w:val="ListParagraph"/>
        <w:rPr>
          <w:rFonts w:ascii="Times New Roman" w:hAnsi="Times New Roman" w:cs="Times New Roman"/>
          <w:sz w:val="16"/>
          <w:szCs w:val="16"/>
        </w:rPr>
      </w:pPr>
    </w:p>
    <w:p w14:paraId="48A629A7" w14:textId="538D1A94" w:rsidR="00952807" w:rsidRDefault="016B3021" w:rsidP="0021179F">
      <w:pPr>
        <w:rPr>
          <w:rFonts w:ascii="Times New Roman" w:hAnsi="Times New Roman" w:cs="Times New Roman"/>
        </w:rPr>
      </w:pPr>
      <w:r>
        <w:rPr>
          <w:rFonts w:ascii="Times New Roman" w:hAnsi="Times New Roman" w:cs="Times New Roman"/>
        </w:rPr>
        <w:t>Synthesis</w:t>
      </w:r>
      <w:r w:rsidR="549F6BBD">
        <w:rPr>
          <w:rFonts w:ascii="Times New Roman" w:hAnsi="Times New Roman" w:cs="Times New Roman"/>
        </w:rPr>
        <w:t xml:space="preserve"> of </w:t>
      </w:r>
      <w:r w:rsidR="00DB79D1">
        <w:rPr>
          <w:rFonts w:ascii="Times New Roman" w:hAnsi="Times New Roman" w:cs="Times New Roman"/>
        </w:rPr>
        <w:t xml:space="preserve">Electrochaea’s </w:t>
      </w:r>
      <w:r w:rsidR="002747FA">
        <w:rPr>
          <w:rFonts w:ascii="Times New Roman" w:hAnsi="Times New Roman" w:cs="Times New Roman"/>
        </w:rPr>
        <w:t>synthe</w:t>
      </w:r>
      <w:r w:rsidR="00DB79D1">
        <w:rPr>
          <w:rFonts w:ascii="Times New Roman" w:hAnsi="Times New Roman" w:cs="Times New Roman"/>
        </w:rPr>
        <w:t>tic natural gas</w:t>
      </w:r>
      <w:r w:rsidR="549F6BBD">
        <w:rPr>
          <w:rFonts w:ascii="Times New Roman" w:hAnsi="Times New Roman" w:cs="Times New Roman"/>
        </w:rPr>
        <w:t xml:space="preserve"> requires the production of electrolytic hydrogen using renewable electricity. While </w:t>
      </w:r>
      <w:r w:rsidR="006A0CD4">
        <w:rPr>
          <w:rFonts w:ascii="Times New Roman" w:hAnsi="Times New Roman" w:cs="Times New Roman"/>
        </w:rPr>
        <w:t>the CFP</w:t>
      </w:r>
      <w:r w:rsidR="549F6BBD">
        <w:rPr>
          <w:rFonts w:ascii="Times New Roman" w:hAnsi="Times New Roman" w:cs="Times New Roman"/>
        </w:rPr>
        <w:t xml:space="preserve"> is clear </w:t>
      </w:r>
      <w:r w:rsidR="2A0DDD3C">
        <w:rPr>
          <w:rFonts w:ascii="Times New Roman" w:hAnsi="Times New Roman" w:cs="Times New Roman"/>
        </w:rPr>
        <w:t>that renewable electricity can be used for the purpose of hydrogen production</w:t>
      </w:r>
      <w:r w:rsidR="00DE2F9B">
        <w:rPr>
          <w:rStyle w:val="FootnoteReference"/>
          <w:rFonts w:ascii="Times New Roman" w:hAnsi="Times New Roman" w:cs="Times New Roman"/>
        </w:rPr>
        <w:footnoteReference w:id="14"/>
      </w:r>
      <w:r w:rsidR="2A0DDD3C">
        <w:rPr>
          <w:rFonts w:ascii="Times New Roman" w:hAnsi="Times New Roman" w:cs="Times New Roman"/>
        </w:rPr>
        <w:t xml:space="preserve">, and </w:t>
      </w:r>
      <w:r w:rsidR="549F6BBD">
        <w:rPr>
          <w:rFonts w:ascii="Times New Roman" w:hAnsi="Times New Roman" w:cs="Times New Roman"/>
        </w:rPr>
        <w:t xml:space="preserve">that book-and-claim </w:t>
      </w:r>
      <w:r w:rsidR="2A0DDD3C">
        <w:rPr>
          <w:rFonts w:ascii="Times New Roman" w:hAnsi="Times New Roman" w:cs="Times New Roman"/>
        </w:rPr>
        <w:t>accounting</w:t>
      </w:r>
      <w:r w:rsidR="00DE2F9B">
        <w:rPr>
          <w:rStyle w:val="FootnoteReference"/>
          <w:rFonts w:ascii="Times New Roman" w:hAnsi="Times New Roman" w:cs="Times New Roman"/>
        </w:rPr>
        <w:footnoteReference w:id="15"/>
      </w:r>
      <w:r w:rsidR="2A0DDD3C">
        <w:rPr>
          <w:rFonts w:ascii="Times New Roman" w:hAnsi="Times New Roman" w:cs="Times New Roman"/>
        </w:rPr>
        <w:t xml:space="preserve"> </w:t>
      </w:r>
      <w:r w:rsidR="549F6BBD">
        <w:rPr>
          <w:rFonts w:ascii="Times New Roman" w:hAnsi="Times New Roman" w:cs="Times New Roman"/>
        </w:rPr>
        <w:t xml:space="preserve">can be used to purchase </w:t>
      </w:r>
      <w:r w:rsidR="7424A778">
        <w:rPr>
          <w:rFonts w:ascii="Times New Roman" w:hAnsi="Times New Roman" w:cs="Times New Roman"/>
        </w:rPr>
        <w:t>electricity</w:t>
      </w:r>
      <w:r>
        <w:rPr>
          <w:rFonts w:ascii="Times New Roman" w:hAnsi="Times New Roman" w:cs="Times New Roman"/>
        </w:rPr>
        <w:t xml:space="preserve"> in the CFP</w:t>
      </w:r>
      <w:r w:rsidR="549F6BBD">
        <w:rPr>
          <w:rFonts w:ascii="Times New Roman" w:hAnsi="Times New Roman" w:cs="Times New Roman"/>
        </w:rPr>
        <w:t xml:space="preserve">, it is not clear that this applies </w:t>
      </w:r>
      <w:proofErr w:type="gramStart"/>
      <w:r w:rsidR="549F6BBD">
        <w:rPr>
          <w:rFonts w:ascii="Times New Roman" w:hAnsi="Times New Roman" w:cs="Times New Roman"/>
        </w:rPr>
        <w:t>for the production of</w:t>
      </w:r>
      <w:proofErr w:type="gramEnd"/>
      <w:r w:rsidR="549F6BBD">
        <w:rPr>
          <w:rFonts w:ascii="Times New Roman" w:hAnsi="Times New Roman" w:cs="Times New Roman"/>
        </w:rPr>
        <w:t xml:space="preserve"> hydrogen that would </w:t>
      </w:r>
      <w:r w:rsidR="549F6BBD">
        <w:rPr>
          <w:rFonts w:ascii="Times New Roman" w:hAnsi="Times New Roman" w:cs="Times New Roman"/>
        </w:rPr>
        <w:lastRenderedPageBreak/>
        <w:t>be used as a feedstock for biomethane production.</w:t>
      </w:r>
      <w:r>
        <w:rPr>
          <w:rFonts w:ascii="Times New Roman" w:hAnsi="Times New Roman" w:cs="Times New Roman"/>
        </w:rPr>
        <w:t xml:space="preserve"> </w:t>
      </w:r>
      <w:proofErr w:type="gramStart"/>
      <w:r w:rsidR="00627CD2">
        <w:rPr>
          <w:rFonts w:ascii="Times New Roman" w:hAnsi="Times New Roman" w:cs="Times New Roman"/>
        </w:rPr>
        <w:t>In an effort to</w:t>
      </w:r>
      <w:proofErr w:type="gramEnd"/>
      <w:r w:rsidR="00627CD2">
        <w:rPr>
          <w:rFonts w:ascii="Times New Roman" w:hAnsi="Times New Roman" w:cs="Times New Roman"/>
        </w:rPr>
        <w:t xml:space="preserve"> standardize with other clean fuel programs</w:t>
      </w:r>
      <w:r w:rsidR="00BA0E36">
        <w:rPr>
          <w:rFonts w:ascii="Times New Roman" w:hAnsi="Times New Roman" w:cs="Times New Roman"/>
        </w:rPr>
        <w:t>, the CFP</w:t>
      </w:r>
      <w:r w:rsidR="0081401D">
        <w:rPr>
          <w:rFonts w:ascii="Times New Roman" w:hAnsi="Times New Roman" w:cs="Times New Roman"/>
        </w:rPr>
        <w:t xml:space="preserve"> should allow the use of book-and-claim </w:t>
      </w:r>
      <w:r w:rsidR="00E31076">
        <w:rPr>
          <w:rFonts w:ascii="Times New Roman" w:hAnsi="Times New Roman" w:cs="Times New Roman"/>
        </w:rPr>
        <w:t xml:space="preserve">renewable </w:t>
      </w:r>
      <w:r w:rsidR="0081401D">
        <w:rPr>
          <w:rFonts w:ascii="Times New Roman" w:hAnsi="Times New Roman" w:cs="Times New Roman"/>
        </w:rPr>
        <w:t xml:space="preserve">electricity </w:t>
      </w:r>
      <w:r w:rsidR="004E5F0D">
        <w:rPr>
          <w:rFonts w:ascii="Times New Roman" w:hAnsi="Times New Roman" w:cs="Times New Roman"/>
        </w:rPr>
        <w:t>for</w:t>
      </w:r>
      <w:r w:rsidR="0081401D">
        <w:rPr>
          <w:rFonts w:ascii="Times New Roman" w:hAnsi="Times New Roman" w:cs="Times New Roman"/>
        </w:rPr>
        <w:t xml:space="preserve"> </w:t>
      </w:r>
      <w:proofErr w:type="gramStart"/>
      <w:r w:rsidR="0081401D">
        <w:rPr>
          <w:rFonts w:ascii="Times New Roman" w:hAnsi="Times New Roman" w:cs="Times New Roman"/>
        </w:rPr>
        <w:t>process</w:t>
      </w:r>
      <w:proofErr w:type="gramEnd"/>
      <w:r w:rsidR="0081401D">
        <w:rPr>
          <w:rFonts w:ascii="Times New Roman" w:hAnsi="Times New Roman" w:cs="Times New Roman"/>
        </w:rPr>
        <w:t xml:space="preserve"> energy</w:t>
      </w:r>
      <w:r w:rsidR="004E5F0D">
        <w:rPr>
          <w:rFonts w:ascii="Times New Roman" w:hAnsi="Times New Roman" w:cs="Times New Roman"/>
        </w:rPr>
        <w:t xml:space="preserve">. The newest U.S. </w:t>
      </w:r>
      <w:r w:rsidR="0084269C">
        <w:rPr>
          <w:rFonts w:ascii="Times New Roman" w:hAnsi="Times New Roman" w:cs="Times New Roman"/>
        </w:rPr>
        <w:t xml:space="preserve">low carbon fuels program, the New Mexico Clean Transportation Fuels Program, distinctly allows the use of </w:t>
      </w:r>
      <w:r w:rsidR="00126E71">
        <w:rPr>
          <w:rFonts w:ascii="Times New Roman" w:hAnsi="Times New Roman" w:cs="Times New Roman"/>
        </w:rPr>
        <w:t>book-and-claim accounting with the use of offsite renewable electricity</w:t>
      </w:r>
      <w:r w:rsidR="00FD7C05">
        <w:rPr>
          <w:rFonts w:ascii="Times New Roman" w:hAnsi="Times New Roman" w:cs="Times New Roman"/>
        </w:rPr>
        <w:t>.</w:t>
      </w:r>
      <w:r w:rsidR="009462F4">
        <w:rPr>
          <w:rFonts w:ascii="Times New Roman" w:hAnsi="Times New Roman" w:cs="Times New Roman"/>
        </w:rPr>
        <w:fldChar w:fldCharType="begin"/>
      </w:r>
      <w:r w:rsidR="009462F4">
        <w:rPr>
          <w:rFonts w:ascii="Times New Roman" w:hAnsi="Times New Roman" w:cs="Times New Roman"/>
        </w:rPr>
        <w:instrText xml:space="preserve"> NOTEREF _Ref221875376 \f \h </w:instrText>
      </w:r>
      <w:r w:rsidR="009462F4">
        <w:rPr>
          <w:rFonts w:ascii="Times New Roman" w:hAnsi="Times New Roman" w:cs="Times New Roman"/>
        </w:rPr>
      </w:r>
      <w:r w:rsidR="009462F4">
        <w:rPr>
          <w:rFonts w:ascii="Times New Roman" w:hAnsi="Times New Roman" w:cs="Times New Roman"/>
        </w:rPr>
        <w:fldChar w:fldCharType="separate"/>
      </w:r>
      <w:r w:rsidR="006A3749" w:rsidRPr="008C3CED">
        <w:rPr>
          <w:rStyle w:val="FootnoteReference"/>
        </w:rPr>
        <w:t>2</w:t>
      </w:r>
      <w:r w:rsidR="009462F4">
        <w:rPr>
          <w:rFonts w:ascii="Times New Roman" w:hAnsi="Times New Roman" w:cs="Times New Roman"/>
        </w:rPr>
        <w:fldChar w:fldCharType="end"/>
      </w:r>
      <w:r w:rsidR="00FD7C05">
        <w:rPr>
          <w:rFonts w:ascii="Times New Roman" w:hAnsi="Times New Roman" w:cs="Times New Roman"/>
        </w:rPr>
        <w:t xml:space="preserve"> This methodology allows flex</w:t>
      </w:r>
      <w:r w:rsidR="007F47F8">
        <w:rPr>
          <w:rFonts w:ascii="Times New Roman" w:hAnsi="Times New Roman" w:cs="Times New Roman"/>
        </w:rPr>
        <w:t>ibility in how a fuel producer can lower their carbon intensity score, and therefore encourages the reduction of GHG emissions</w:t>
      </w:r>
      <w:r w:rsidR="002D1115">
        <w:rPr>
          <w:rFonts w:ascii="Times New Roman" w:hAnsi="Times New Roman" w:cs="Times New Roman"/>
        </w:rPr>
        <w:t>.</w:t>
      </w:r>
      <w:r w:rsidR="009462F4">
        <w:rPr>
          <w:rFonts w:ascii="Times New Roman" w:hAnsi="Times New Roman" w:cs="Times New Roman"/>
        </w:rPr>
        <w:t xml:space="preserve"> </w:t>
      </w:r>
      <w:r w:rsidR="00A06B7B">
        <w:rPr>
          <w:rFonts w:ascii="Times New Roman" w:hAnsi="Times New Roman" w:cs="Times New Roman"/>
        </w:rPr>
        <w:t>Book-and-claim</w:t>
      </w:r>
      <w:r w:rsidR="0098190D">
        <w:rPr>
          <w:rFonts w:ascii="Times New Roman" w:hAnsi="Times New Roman" w:cs="Times New Roman"/>
        </w:rPr>
        <w:t xml:space="preserve"> is also permitted at the federal level with the implementation of the </w:t>
      </w:r>
      <w:r w:rsidR="00031F6F">
        <w:rPr>
          <w:rFonts w:ascii="Times New Roman" w:hAnsi="Times New Roman" w:cs="Times New Roman"/>
        </w:rPr>
        <w:t xml:space="preserve">IRC Section </w:t>
      </w:r>
      <w:r w:rsidR="0098190D">
        <w:rPr>
          <w:rFonts w:ascii="Times New Roman" w:hAnsi="Times New Roman" w:cs="Times New Roman"/>
        </w:rPr>
        <w:t xml:space="preserve">45V </w:t>
      </w:r>
      <w:r w:rsidR="00031F6F">
        <w:rPr>
          <w:rFonts w:ascii="Times New Roman" w:hAnsi="Times New Roman" w:cs="Times New Roman"/>
        </w:rPr>
        <w:t xml:space="preserve">Clean </w:t>
      </w:r>
      <w:r w:rsidR="0098190D">
        <w:rPr>
          <w:rFonts w:ascii="Times New Roman" w:hAnsi="Times New Roman" w:cs="Times New Roman"/>
        </w:rPr>
        <w:t>Hydrogen Production Tax Credit.</w:t>
      </w:r>
      <w:r w:rsidR="0012579A">
        <w:rPr>
          <w:rFonts w:ascii="Times New Roman" w:hAnsi="Times New Roman" w:cs="Times New Roman"/>
        </w:rPr>
        <w:t xml:space="preserve"> Thi</w:t>
      </w:r>
      <w:r w:rsidR="00EB7FB9">
        <w:rPr>
          <w:rFonts w:ascii="Times New Roman" w:hAnsi="Times New Roman" w:cs="Times New Roman"/>
        </w:rPr>
        <w:t xml:space="preserve">s credit </w:t>
      </w:r>
      <w:r w:rsidR="00667D43">
        <w:rPr>
          <w:rFonts w:ascii="Times New Roman" w:hAnsi="Times New Roman" w:cs="Times New Roman"/>
        </w:rPr>
        <w:t>requires</w:t>
      </w:r>
      <w:r w:rsidR="00EB7FB9">
        <w:rPr>
          <w:rFonts w:ascii="Times New Roman" w:hAnsi="Times New Roman" w:cs="Times New Roman"/>
        </w:rPr>
        <w:t xml:space="preserve"> the use of </w:t>
      </w:r>
      <w:r w:rsidR="00A06B7B">
        <w:rPr>
          <w:rFonts w:ascii="Times New Roman" w:hAnsi="Times New Roman" w:cs="Times New Roman"/>
        </w:rPr>
        <w:t>Renewable</w:t>
      </w:r>
      <w:r w:rsidR="00667D43">
        <w:rPr>
          <w:rFonts w:ascii="Times New Roman" w:hAnsi="Times New Roman" w:cs="Times New Roman"/>
        </w:rPr>
        <w:t xml:space="preserve"> Energy </w:t>
      </w:r>
      <w:r w:rsidR="00A06B7B">
        <w:rPr>
          <w:rFonts w:ascii="Times New Roman" w:hAnsi="Times New Roman" w:cs="Times New Roman"/>
        </w:rPr>
        <w:t>Certificates (RECs)</w:t>
      </w:r>
      <w:r w:rsidR="0039393F">
        <w:rPr>
          <w:rFonts w:ascii="Times New Roman" w:hAnsi="Times New Roman" w:cs="Times New Roman"/>
        </w:rPr>
        <w:t xml:space="preserve"> to purchase energy for use in generating tax credit compliant hydrogen, </w:t>
      </w:r>
      <w:r w:rsidR="000F6890">
        <w:rPr>
          <w:rFonts w:ascii="Times New Roman" w:hAnsi="Times New Roman" w:cs="Times New Roman"/>
        </w:rPr>
        <w:t>going off of an endorsement from the EPA</w:t>
      </w:r>
      <w:r w:rsidR="003E3680">
        <w:rPr>
          <w:rFonts w:ascii="Times New Roman" w:hAnsi="Times New Roman" w:cs="Times New Roman"/>
        </w:rPr>
        <w:t xml:space="preserve"> </w:t>
      </w:r>
      <w:r w:rsidR="005C12EF">
        <w:rPr>
          <w:rFonts w:ascii="Times New Roman" w:hAnsi="Times New Roman" w:cs="Times New Roman"/>
        </w:rPr>
        <w:t xml:space="preserve">of book-and-claim electricity as a good approach for utilizing low CI </w:t>
      </w:r>
      <w:r w:rsidR="003E3680">
        <w:rPr>
          <w:rFonts w:ascii="Times New Roman" w:hAnsi="Times New Roman" w:cs="Times New Roman"/>
        </w:rPr>
        <w:t>electricity fo</w:t>
      </w:r>
      <w:r w:rsidR="00302C07">
        <w:rPr>
          <w:rFonts w:ascii="Times New Roman" w:hAnsi="Times New Roman" w:cs="Times New Roman"/>
        </w:rPr>
        <w:t>r</w:t>
      </w:r>
      <w:r w:rsidR="003E3680">
        <w:rPr>
          <w:rFonts w:ascii="Times New Roman" w:hAnsi="Times New Roman" w:cs="Times New Roman"/>
        </w:rPr>
        <w:t xml:space="preserve"> the credit.</w:t>
      </w:r>
      <w:r w:rsidR="00FF1DE2">
        <w:rPr>
          <w:rStyle w:val="FootnoteReference"/>
          <w:rFonts w:ascii="Times New Roman" w:hAnsi="Times New Roman" w:cs="Times New Roman"/>
        </w:rPr>
        <w:footnoteReference w:id="16"/>
      </w:r>
      <w:r w:rsidR="00374BCA">
        <w:rPr>
          <w:rFonts w:ascii="Times New Roman" w:hAnsi="Times New Roman" w:cs="Times New Roman"/>
        </w:rPr>
        <w:t xml:space="preserve"> </w:t>
      </w:r>
      <w:r w:rsidR="24F120C6">
        <w:rPr>
          <w:rFonts w:ascii="Times New Roman" w:hAnsi="Times New Roman" w:cs="Times New Roman"/>
        </w:rPr>
        <w:t xml:space="preserve">Clarity in this regard would allow additional alternative fuels to </w:t>
      </w:r>
      <w:r w:rsidR="5732629B">
        <w:rPr>
          <w:rFonts w:ascii="Times New Roman" w:hAnsi="Times New Roman" w:cs="Times New Roman"/>
        </w:rPr>
        <w:t>be made</w:t>
      </w:r>
      <w:r w:rsidR="24F120C6">
        <w:rPr>
          <w:rFonts w:ascii="Times New Roman" w:hAnsi="Times New Roman" w:cs="Times New Roman"/>
        </w:rPr>
        <w:t xml:space="preserve"> available for use in the Washington transportation market.</w:t>
      </w:r>
    </w:p>
    <w:p w14:paraId="678CDEFD" w14:textId="77777777" w:rsidR="00952807" w:rsidRDefault="00952807" w:rsidP="0021179F">
      <w:pPr>
        <w:rPr>
          <w:rFonts w:ascii="Times New Roman" w:hAnsi="Times New Roman" w:cs="Times New Roman"/>
        </w:rPr>
      </w:pPr>
    </w:p>
    <w:p w14:paraId="2DAB97E3" w14:textId="77777777" w:rsidR="001865EF" w:rsidRDefault="001865EF" w:rsidP="0021179F">
      <w:pPr>
        <w:rPr>
          <w:rFonts w:ascii="Times New Roman" w:hAnsi="Times New Roman" w:cs="Times New Roman"/>
        </w:rPr>
      </w:pPr>
    </w:p>
    <w:p w14:paraId="14490287" w14:textId="57CFCCB8" w:rsidR="0026041F" w:rsidRDefault="0026041F" w:rsidP="0021179F">
      <w:pPr>
        <w:rPr>
          <w:rFonts w:ascii="Times New Roman" w:hAnsi="Times New Roman" w:cs="Times New Roman"/>
        </w:rPr>
      </w:pPr>
      <w:r>
        <w:rPr>
          <w:rFonts w:ascii="Times New Roman" w:hAnsi="Times New Roman" w:cs="Times New Roman"/>
        </w:rPr>
        <w:t>Electrochaea appreciates the opportunity to participate in this rulemaking.</w:t>
      </w:r>
    </w:p>
    <w:p w14:paraId="2C62BA8A" w14:textId="77777777" w:rsidR="0026041F" w:rsidRDefault="0026041F" w:rsidP="0021179F">
      <w:pPr>
        <w:rPr>
          <w:rFonts w:ascii="Times New Roman" w:hAnsi="Times New Roman" w:cs="Times New Roman"/>
        </w:rPr>
      </w:pPr>
    </w:p>
    <w:p w14:paraId="7284C1DA" w14:textId="5CA7798C" w:rsidR="0026041F" w:rsidRDefault="0026041F" w:rsidP="0021179F">
      <w:pPr>
        <w:rPr>
          <w:rFonts w:ascii="Times New Roman" w:hAnsi="Times New Roman" w:cs="Times New Roman"/>
        </w:rPr>
      </w:pPr>
      <w:r>
        <w:rPr>
          <w:rFonts w:ascii="Times New Roman" w:hAnsi="Times New Roman" w:cs="Times New Roman"/>
        </w:rPr>
        <w:t>Sincerely,</w:t>
      </w:r>
    </w:p>
    <w:p w14:paraId="2DA2A4AB" w14:textId="77777777" w:rsidR="0026041F" w:rsidRDefault="0026041F" w:rsidP="0021179F">
      <w:pPr>
        <w:rPr>
          <w:rFonts w:ascii="Times New Roman" w:hAnsi="Times New Roman" w:cs="Times New Roman"/>
        </w:rPr>
      </w:pPr>
    </w:p>
    <w:p w14:paraId="1F44FF61" w14:textId="77777777" w:rsidR="00C96F41" w:rsidRPr="00C96F41" w:rsidRDefault="00C96F41" w:rsidP="00C96F41">
      <w:pPr>
        <w:rPr>
          <w:rFonts w:ascii="Times New Roman" w:hAnsi="Times New Roman" w:cs="Times New Roman"/>
        </w:rPr>
      </w:pPr>
      <w:r w:rsidRPr="00C96F41">
        <w:rPr>
          <w:rFonts w:ascii="Times New Roman" w:hAnsi="Times New Roman" w:cs="Times New Roman"/>
          <w:b/>
          <w:bCs/>
        </w:rPr>
        <w:t>April Arbour</w:t>
      </w:r>
    </w:p>
    <w:p w14:paraId="3505F85E" w14:textId="4B44A321" w:rsidR="00C96F41" w:rsidRPr="00C96F41" w:rsidRDefault="008A343A" w:rsidP="00C96F41">
      <w:pPr>
        <w:rPr>
          <w:rFonts w:ascii="Times New Roman" w:hAnsi="Times New Roman" w:cs="Times New Roman"/>
        </w:rPr>
      </w:pPr>
      <w:r>
        <w:rPr>
          <w:rFonts w:ascii="Times New Roman" w:hAnsi="Times New Roman" w:cs="Times New Roman"/>
        </w:rPr>
        <w:t xml:space="preserve">Sr. </w:t>
      </w:r>
      <w:r w:rsidR="00C96F41" w:rsidRPr="00C96F41">
        <w:rPr>
          <w:rFonts w:ascii="Times New Roman" w:hAnsi="Times New Roman" w:cs="Times New Roman"/>
        </w:rPr>
        <w:t xml:space="preserve">Sustainability </w:t>
      </w:r>
      <w:r>
        <w:rPr>
          <w:rFonts w:ascii="Times New Roman" w:hAnsi="Times New Roman" w:cs="Times New Roman"/>
        </w:rPr>
        <w:t xml:space="preserve">and Policy </w:t>
      </w:r>
      <w:r w:rsidR="00C96F41" w:rsidRPr="00C96F41">
        <w:rPr>
          <w:rFonts w:ascii="Times New Roman" w:hAnsi="Times New Roman" w:cs="Times New Roman"/>
        </w:rPr>
        <w:t>Specialist</w:t>
      </w:r>
    </w:p>
    <w:p w14:paraId="02A26497" w14:textId="77777777" w:rsidR="00C96F41" w:rsidRPr="00C96F41" w:rsidRDefault="00C96F41" w:rsidP="00C96F41">
      <w:pPr>
        <w:rPr>
          <w:rFonts w:ascii="Times New Roman" w:hAnsi="Times New Roman" w:cs="Times New Roman"/>
        </w:rPr>
      </w:pPr>
      <w:r w:rsidRPr="00C96F41">
        <w:rPr>
          <w:rFonts w:ascii="Times New Roman" w:hAnsi="Times New Roman" w:cs="Times New Roman"/>
        </w:rPr>
        <w:t>Electrochaea Corporation</w:t>
      </w:r>
    </w:p>
    <w:p w14:paraId="2AF9A4E3" w14:textId="77777777" w:rsidR="00C96F41" w:rsidRPr="00C96F41" w:rsidRDefault="00C96F41" w:rsidP="00C96F41">
      <w:pPr>
        <w:rPr>
          <w:rFonts w:ascii="Times New Roman" w:hAnsi="Times New Roman" w:cs="Times New Roman"/>
        </w:rPr>
      </w:pPr>
      <w:r w:rsidRPr="00C96F41">
        <w:rPr>
          <w:rFonts w:ascii="Times New Roman" w:hAnsi="Times New Roman" w:cs="Times New Roman"/>
        </w:rPr>
        <w:t>+1.216.339.2053</w:t>
      </w:r>
    </w:p>
    <w:p w14:paraId="46375C81" w14:textId="77777777" w:rsidR="00C96F41" w:rsidRPr="00C96F41" w:rsidRDefault="00C96F41" w:rsidP="00C96F41">
      <w:pPr>
        <w:rPr>
          <w:rFonts w:ascii="Times New Roman" w:hAnsi="Times New Roman" w:cs="Times New Roman"/>
        </w:rPr>
      </w:pPr>
      <w:hyperlink r:id="rId11" w:tooltip="mailto:april.arbour@electrochaea.com" w:history="1">
        <w:r w:rsidRPr="00C96F41">
          <w:rPr>
            <w:rStyle w:val="Hyperlink"/>
            <w:rFonts w:ascii="Times New Roman" w:hAnsi="Times New Roman" w:cs="Times New Roman"/>
          </w:rPr>
          <w:t>april.arbour@electrochaea.com</w:t>
        </w:r>
      </w:hyperlink>
    </w:p>
    <w:sectPr w:rsidR="00C96F41" w:rsidRPr="00C96F41" w:rsidSect="0021179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0EEE" w14:textId="77777777" w:rsidR="00535CA4" w:rsidRDefault="00535CA4" w:rsidP="005370F6">
      <w:r>
        <w:separator/>
      </w:r>
    </w:p>
  </w:endnote>
  <w:endnote w:type="continuationSeparator" w:id="0">
    <w:p w14:paraId="14570634" w14:textId="77777777" w:rsidR="00535CA4" w:rsidRDefault="00535CA4" w:rsidP="005370F6">
      <w:r>
        <w:continuationSeparator/>
      </w:r>
    </w:p>
  </w:endnote>
  <w:endnote w:type="continuationNotice" w:id="1">
    <w:p w14:paraId="2F4CF4F3" w14:textId="77777777" w:rsidR="00535CA4" w:rsidRDefault="00535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4055" w14:textId="7A6CB530" w:rsidR="00410FC1" w:rsidRDefault="00410F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D5328D5" w14:textId="77777777" w:rsidR="00410FC1" w:rsidRDefault="00410FC1" w:rsidP="00410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577321411"/>
      <w:docPartObj>
        <w:docPartGallery w:val="Page Numbers (Bottom of Page)"/>
        <w:docPartUnique/>
      </w:docPartObj>
    </w:sdtPr>
    <w:sdtContent>
      <w:p w14:paraId="3B9D9DF1" w14:textId="48C13556" w:rsidR="00410FC1" w:rsidRPr="00313F22" w:rsidRDefault="00410FC1">
        <w:pPr>
          <w:pStyle w:val="Footer"/>
          <w:framePr w:wrap="none" w:vAnchor="text" w:hAnchor="margin" w:xAlign="right" w:y="1"/>
          <w:rPr>
            <w:rStyle w:val="PageNumber"/>
            <w:rFonts w:ascii="Times New Roman" w:hAnsi="Times New Roman" w:cs="Times New Roman"/>
          </w:rPr>
        </w:pPr>
        <w:r w:rsidRPr="00313F22">
          <w:rPr>
            <w:rStyle w:val="PageNumber"/>
            <w:rFonts w:ascii="Times New Roman" w:hAnsi="Times New Roman" w:cs="Times New Roman"/>
            <w:sz w:val="21"/>
            <w:szCs w:val="21"/>
          </w:rPr>
          <w:t xml:space="preserve">page </w:t>
        </w:r>
        <w:r w:rsidRPr="00313F22">
          <w:rPr>
            <w:rStyle w:val="PageNumber"/>
            <w:rFonts w:ascii="Times New Roman" w:hAnsi="Times New Roman" w:cs="Times New Roman"/>
            <w:sz w:val="21"/>
            <w:szCs w:val="21"/>
          </w:rPr>
          <w:fldChar w:fldCharType="begin"/>
        </w:r>
        <w:r w:rsidRPr="00313F22">
          <w:rPr>
            <w:rStyle w:val="PageNumber"/>
            <w:rFonts w:ascii="Times New Roman" w:hAnsi="Times New Roman" w:cs="Times New Roman"/>
            <w:sz w:val="21"/>
            <w:szCs w:val="21"/>
          </w:rPr>
          <w:instrText xml:space="preserve"> PAGE </w:instrText>
        </w:r>
        <w:r w:rsidRPr="00313F22">
          <w:rPr>
            <w:rStyle w:val="PageNumber"/>
            <w:rFonts w:ascii="Times New Roman" w:hAnsi="Times New Roman" w:cs="Times New Roman"/>
            <w:sz w:val="21"/>
            <w:szCs w:val="21"/>
          </w:rPr>
          <w:fldChar w:fldCharType="separate"/>
        </w:r>
        <w:r w:rsidRPr="00313F22">
          <w:rPr>
            <w:rStyle w:val="PageNumber"/>
            <w:rFonts w:ascii="Times New Roman" w:hAnsi="Times New Roman" w:cs="Times New Roman"/>
            <w:sz w:val="21"/>
            <w:szCs w:val="21"/>
          </w:rPr>
          <w:t>2</w:t>
        </w:r>
        <w:r w:rsidRPr="00313F22">
          <w:rPr>
            <w:rStyle w:val="PageNumber"/>
            <w:rFonts w:ascii="Times New Roman" w:hAnsi="Times New Roman" w:cs="Times New Roman"/>
            <w:sz w:val="21"/>
            <w:szCs w:val="21"/>
          </w:rPr>
          <w:fldChar w:fldCharType="end"/>
        </w:r>
        <w:r w:rsidRPr="00313F22">
          <w:rPr>
            <w:rStyle w:val="PageNumber"/>
            <w:rFonts w:ascii="Times New Roman" w:hAnsi="Times New Roman" w:cs="Times New Roman"/>
            <w:sz w:val="21"/>
            <w:szCs w:val="21"/>
          </w:rPr>
          <w:t xml:space="preserve"> of </w:t>
        </w:r>
        <w:r w:rsidRPr="00313F22">
          <w:rPr>
            <w:rStyle w:val="PageNumber"/>
            <w:rFonts w:ascii="Times New Roman" w:hAnsi="Times New Roman" w:cs="Times New Roman"/>
            <w:sz w:val="21"/>
            <w:szCs w:val="21"/>
          </w:rPr>
          <w:fldChar w:fldCharType="begin"/>
        </w:r>
        <w:r w:rsidRPr="00313F22">
          <w:rPr>
            <w:rStyle w:val="PageNumber"/>
            <w:rFonts w:ascii="Times New Roman" w:hAnsi="Times New Roman" w:cs="Times New Roman"/>
            <w:sz w:val="21"/>
            <w:szCs w:val="21"/>
          </w:rPr>
          <w:instrText xml:space="preserve"> NUMPAGES  \* MERGEFORMAT </w:instrText>
        </w:r>
        <w:r w:rsidRPr="00313F22">
          <w:rPr>
            <w:rStyle w:val="PageNumber"/>
            <w:rFonts w:ascii="Times New Roman" w:hAnsi="Times New Roman" w:cs="Times New Roman"/>
            <w:sz w:val="21"/>
            <w:szCs w:val="21"/>
          </w:rPr>
          <w:fldChar w:fldCharType="separate"/>
        </w:r>
        <w:r w:rsidRPr="00313F22">
          <w:rPr>
            <w:rStyle w:val="PageNumber"/>
            <w:rFonts w:ascii="Times New Roman" w:hAnsi="Times New Roman" w:cs="Times New Roman"/>
            <w:sz w:val="21"/>
            <w:szCs w:val="21"/>
          </w:rPr>
          <w:t>4</w:t>
        </w:r>
        <w:r w:rsidRPr="00313F22">
          <w:rPr>
            <w:rStyle w:val="PageNumber"/>
            <w:rFonts w:ascii="Times New Roman" w:hAnsi="Times New Roman" w:cs="Times New Roman"/>
            <w:sz w:val="21"/>
            <w:szCs w:val="21"/>
          </w:rPr>
          <w:fldChar w:fldCharType="end"/>
        </w:r>
      </w:p>
    </w:sdtContent>
  </w:sdt>
  <w:p w14:paraId="06E6E227" w14:textId="40A1317B" w:rsidR="00585999" w:rsidRPr="00313F22" w:rsidRDefault="0034526B" w:rsidP="00410FC1">
    <w:pPr>
      <w:pBdr>
        <w:top w:val="single" w:sz="4" w:space="5" w:color="auto"/>
      </w:pBdr>
      <w:tabs>
        <w:tab w:val="right" w:pos="10206"/>
      </w:tabs>
      <w:autoSpaceDE w:val="0"/>
      <w:autoSpaceDN w:val="0"/>
      <w:adjustRightInd w:val="0"/>
      <w:spacing w:before="300"/>
      <w:ind w:leftChars="-59" w:left="-142" w:rightChars="-59" w:right="-142"/>
      <w:jc w:val="center"/>
      <w:rPr>
        <w:rFonts w:ascii="Times New Roman" w:hAnsi="Times New Roman" w:cs="Times New Roman"/>
        <w:sz w:val="14"/>
        <w:szCs w:val="12"/>
      </w:rPr>
    </w:pPr>
    <w:r w:rsidRPr="00313F22">
      <w:rPr>
        <w:rFonts w:ascii="Times New Roman" w:hAnsi="Times New Roman" w:cs="Times New Roman"/>
        <w:sz w:val="14"/>
        <w:szCs w:val="12"/>
      </w:rPr>
      <w:t xml:space="preserve">Electrochaea </w:t>
    </w:r>
    <w:r w:rsidR="00585999" w:rsidRPr="00313F22">
      <w:rPr>
        <w:rFonts w:ascii="Times New Roman" w:hAnsi="Times New Roman" w:cs="Times New Roman"/>
        <w:sz w:val="14"/>
        <w:szCs w:val="12"/>
      </w:rPr>
      <w:t>Corporation</w:t>
    </w:r>
  </w:p>
  <w:p w14:paraId="141B9AF3" w14:textId="77777777" w:rsidR="00585999" w:rsidRDefault="00585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9A1E" w14:textId="6FE34346" w:rsidR="002960A6" w:rsidRPr="00313F22" w:rsidRDefault="002960A6" w:rsidP="002960A6">
    <w:pPr>
      <w:pBdr>
        <w:top w:val="single" w:sz="4" w:space="5" w:color="auto"/>
      </w:pBdr>
      <w:tabs>
        <w:tab w:val="right" w:pos="10206"/>
      </w:tabs>
      <w:autoSpaceDE w:val="0"/>
      <w:autoSpaceDN w:val="0"/>
      <w:adjustRightInd w:val="0"/>
      <w:spacing w:before="300"/>
      <w:ind w:leftChars="-59" w:left="-142" w:rightChars="-59" w:right="-142"/>
      <w:jc w:val="center"/>
      <w:rPr>
        <w:rFonts w:ascii="Times New Roman" w:hAnsi="Times New Roman" w:cs="Times New Roman"/>
        <w:sz w:val="14"/>
        <w:szCs w:val="12"/>
      </w:rPr>
    </w:pPr>
    <w:r w:rsidRPr="00313F22">
      <w:rPr>
        <w:rFonts w:ascii="Times New Roman" w:hAnsi="Times New Roman" w:cs="Times New Roman"/>
        <w:sz w:val="14"/>
        <w:szCs w:val="12"/>
      </w:rPr>
      <w:t>Electrochaea Corporation</w:t>
    </w:r>
  </w:p>
  <w:p w14:paraId="4D22BFD3" w14:textId="602C727A" w:rsidR="002960A6" w:rsidRDefault="002960A6" w:rsidP="00211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9CF5" w14:textId="77777777" w:rsidR="00535CA4" w:rsidRDefault="00535CA4" w:rsidP="005370F6">
      <w:r>
        <w:separator/>
      </w:r>
    </w:p>
  </w:footnote>
  <w:footnote w:type="continuationSeparator" w:id="0">
    <w:p w14:paraId="337CA2FF" w14:textId="77777777" w:rsidR="00535CA4" w:rsidRDefault="00535CA4" w:rsidP="005370F6">
      <w:r>
        <w:continuationSeparator/>
      </w:r>
    </w:p>
  </w:footnote>
  <w:footnote w:type="continuationNotice" w:id="1">
    <w:p w14:paraId="5DAC9112" w14:textId="77777777" w:rsidR="00535CA4" w:rsidRDefault="00535CA4"/>
  </w:footnote>
  <w:footnote w:id="2">
    <w:p w14:paraId="13CDBA33" w14:textId="77777777" w:rsidR="00DC0961" w:rsidRPr="003E31B1" w:rsidRDefault="001C0558" w:rsidP="00DC0961">
      <w:pPr>
        <w:shd w:val="clear" w:color="auto" w:fill="FFFFFF"/>
        <w:rPr>
          <w:rFonts w:ascii="Times New Roman" w:eastAsia="Times New Roman" w:hAnsi="Times New Roman" w:cs="Times New Roman"/>
          <w:color w:val="000000"/>
          <w:sz w:val="18"/>
          <w:szCs w:val="18"/>
        </w:rPr>
      </w:pPr>
      <w:r w:rsidRPr="00407511">
        <w:rPr>
          <w:rStyle w:val="FootnoteReference"/>
          <w:rFonts w:ascii="Times New Roman" w:hAnsi="Times New Roman" w:cs="Times New Roman"/>
          <w:sz w:val="18"/>
          <w:szCs w:val="18"/>
        </w:rPr>
        <w:footnoteRef/>
      </w:r>
      <w:r w:rsidRPr="00407511">
        <w:rPr>
          <w:rFonts w:ascii="Times New Roman" w:hAnsi="Times New Roman" w:cs="Times New Roman"/>
          <w:sz w:val="18"/>
          <w:szCs w:val="18"/>
        </w:rPr>
        <w:t xml:space="preserve"> </w:t>
      </w:r>
      <w:r w:rsidR="004D69F7" w:rsidRPr="00407511">
        <w:rPr>
          <w:rFonts w:ascii="Times New Roman" w:hAnsi="Times New Roman" w:cs="Times New Roman"/>
          <w:sz w:val="18"/>
          <w:szCs w:val="18"/>
        </w:rPr>
        <w:t xml:space="preserve">F. Goffart De Roeck, A. </w:t>
      </w:r>
      <w:proofErr w:type="spellStart"/>
      <w:r w:rsidR="004D69F7" w:rsidRPr="00407511">
        <w:rPr>
          <w:rFonts w:ascii="Times New Roman" w:hAnsi="Times New Roman" w:cs="Times New Roman"/>
          <w:sz w:val="18"/>
          <w:szCs w:val="18"/>
        </w:rPr>
        <w:t>Buchmayr</w:t>
      </w:r>
      <w:proofErr w:type="spellEnd"/>
      <w:r w:rsidR="004D69F7" w:rsidRPr="00407511">
        <w:rPr>
          <w:rFonts w:ascii="Times New Roman" w:hAnsi="Times New Roman" w:cs="Times New Roman"/>
          <w:sz w:val="18"/>
          <w:szCs w:val="18"/>
        </w:rPr>
        <w:t xml:space="preserve">, J. </w:t>
      </w:r>
      <w:proofErr w:type="spellStart"/>
      <w:r w:rsidR="004D69F7" w:rsidRPr="00407511">
        <w:rPr>
          <w:rFonts w:ascii="Times New Roman" w:hAnsi="Times New Roman" w:cs="Times New Roman"/>
          <w:sz w:val="18"/>
          <w:szCs w:val="18"/>
        </w:rPr>
        <w:t>Gripekoven</w:t>
      </w:r>
      <w:proofErr w:type="spellEnd"/>
      <w:r w:rsidR="004D69F7" w:rsidRPr="00407511">
        <w:rPr>
          <w:rFonts w:ascii="Times New Roman" w:hAnsi="Times New Roman" w:cs="Times New Roman"/>
          <w:sz w:val="18"/>
          <w:szCs w:val="18"/>
        </w:rPr>
        <w:t>, J. Mertens, J. Dewulf (2022) Comparative life cycle assessment of power-to-methane pathways: Process simulation of biological and catalytic biogas methanation, Journal of Cleaner Production, 380: 135033 (</w:t>
      </w:r>
      <w:hyperlink r:id="rId1" w:history="1">
        <w:r w:rsidR="004D69F7" w:rsidRPr="00407511">
          <w:rPr>
            <w:rStyle w:val="Hyperlink"/>
            <w:rFonts w:ascii="Times New Roman" w:hAnsi="Times New Roman" w:cs="Times New Roman"/>
            <w:sz w:val="18"/>
            <w:szCs w:val="18"/>
          </w:rPr>
          <w:t>https://doi.org/10.1016/j.jclepro.2022.135033</w:t>
        </w:r>
      </w:hyperlink>
      <w:r w:rsidR="004D69F7" w:rsidRPr="00407511">
        <w:rPr>
          <w:rFonts w:ascii="Times New Roman" w:hAnsi="Times New Roman" w:cs="Times New Roman"/>
          <w:sz w:val="18"/>
          <w:szCs w:val="18"/>
        </w:rPr>
        <w:t>)</w:t>
      </w:r>
      <w:hyperlink r:id="rId2" w:history="1">
        <w:r w:rsidR="004D69F7" w:rsidRPr="00407511">
          <w:rPr>
            <w:rStyle w:val="Hyperlink"/>
            <w:rFonts w:ascii="Times New Roman" w:hAnsi="Times New Roman" w:cs="Times New Roman"/>
            <w:sz w:val="18"/>
            <w:szCs w:val="18"/>
          </w:rPr>
          <w:t>https://doi.org/10.1016/j.jclepro.2022.135033</w:t>
        </w:r>
      </w:hyperlink>
      <w:r w:rsidR="004D69F7" w:rsidRPr="00407511">
        <w:rPr>
          <w:rFonts w:ascii="Times New Roman" w:hAnsi="Times New Roman" w:cs="Times New Roman"/>
          <w:sz w:val="18"/>
          <w:szCs w:val="18"/>
        </w:rPr>
        <w:t>)</w:t>
      </w:r>
      <w:r w:rsidR="00F36599">
        <w:rPr>
          <w:rFonts w:ascii="Times New Roman" w:hAnsi="Times New Roman" w:cs="Times New Roman"/>
          <w:sz w:val="18"/>
          <w:szCs w:val="18"/>
        </w:rPr>
        <w:t xml:space="preserve"> AND </w:t>
      </w:r>
      <w:r w:rsidR="00DC0961">
        <w:rPr>
          <w:rFonts w:ascii="Times New Roman" w:hAnsi="Times New Roman" w:cs="Times New Roman"/>
          <w:sz w:val="18"/>
          <w:szCs w:val="18"/>
        </w:rPr>
        <w:t xml:space="preserve"> </w:t>
      </w:r>
      <w:r w:rsidR="00DC0961" w:rsidRPr="003E31B1">
        <w:rPr>
          <w:rFonts w:ascii="Times New Roman" w:eastAsia="Times New Roman" w:hAnsi="Times New Roman" w:cs="Times New Roman"/>
          <w:color w:val="000000"/>
          <w:sz w:val="18"/>
          <w:szCs w:val="18"/>
        </w:rPr>
        <w:t>AY Raya-Tapia, FJ López-Flores, A Sánchez, M Martín, C Ramírez-Márquez, and JM Ponce-Ortega. (2025) Power-to-X and the Green Chemical Revolution: A Review on Sustainable Energy Carriers and Synthetic Fuels. Industrial &amp; Engineering Chemistry Research 64 (43), 20379-20403 (https://doi.org/10.1021/acs.iecr.5c02274)</w:t>
      </w:r>
    </w:p>
    <w:p w14:paraId="226B673A" w14:textId="566D038D" w:rsidR="001C0558" w:rsidRPr="00F36599" w:rsidRDefault="001C0558" w:rsidP="00407511">
      <w:pPr>
        <w:rPr>
          <w:rFonts w:ascii="Times New Roman" w:hAnsi="Times New Roman" w:cs="Times New Roman"/>
          <w:sz w:val="18"/>
          <w:szCs w:val="18"/>
        </w:rPr>
      </w:pPr>
    </w:p>
  </w:footnote>
  <w:footnote w:id="3">
    <w:p w14:paraId="69E3D71F" w14:textId="421998E7" w:rsidR="006D6EB4" w:rsidRPr="00407511" w:rsidRDefault="006D6EB4" w:rsidP="00407511">
      <w:pPr>
        <w:rPr>
          <w:rFonts w:ascii="Times New Roman" w:hAnsi="Times New Roman" w:cs="Times New Roman"/>
          <w:sz w:val="18"/>
          <w:szCs w:val="18"/>
        </w:rPr>
      </w:pPr>
      <w:r w:rsidRPr="00407511">
        <w:rPr>
          <w:rStyle w:val="FootnoteReference"/>
          <w:rFonts w:ascii="Times New Roman" w:hAnsi="Times New Roman" w:cs="Times New Roman"/>
          <w:sz w:val="18"/>
          <w:szCs w:val="18"/>
        </w:rPr>
        <w:footnoteRef/>
      </w:r>
      <w:r w:rsidRPr="00407511">
        <w:rPr>
          <w:rFonts w:ascii="Times New Roman" w:hAnsi="Times New Roman" w:cs="Times New Roman"/>
          <w:sz w:val="18"/>
          <w:szCs w:val="18"/>
        </w:rPr>
        <w:t xml:space="preserve"> </w:t>
      </w:r>
      <w:r w:rsidR="0003036A" w:rsidRPr="00407511">
        <w:rPr>
          <w:rFonts w:ascii="Times New Roman" w:hAnsi="Times New Roman" w:cs="Times New Roman"/>
          <w:sz w:val="18"/>
          <w:szCs w:val="18"/>
        </w:rPr>
        <w:t xml:space="preserve">A </w:t>
      </w:r>
      <w:proofErr w:type="spellStart"/>
      <w:r w:rsidR="0003036A" w:rsidRPr="00407511">
        <w:rPr>
          <w:rFonts w:ascii="Times New Roman" w:hAnsi="Times New Roman" w:cs="Times New Roman"/>
          <w:sz w:val="18"/>
          <w:szCs w:val="18"/>
        </w:rPr>
        <w:t>Litheko</w:t>
      </w:r>
      <w:proofErr w:type="spellEnd"/>
      <w:r w:rsidR="0003036A" w:rsidRPr="00407511">
        <w:rPr>
          <w:rFonts w:ascii="Times New Roman" w:hAnsi="Times New Roman" w:cs="Times New Roman"/>
          <w:sz w:val="18"/>
          <w:szCs w:val="18"/>
        </w:rPr>
        <w:t xml:space="preserve">, B </w:t>
      </w:r>
      <w:proofErr w:type="spellStart"/>
      <w:r w:rsidR="0003036A" w:rsidRPr="00407511">
        <w:rPr>
          <w:rFonts w:ascii="Times New Roman" w:hAnsi="Times New Roman" w:cs="Times New Roman"/>
          <w:sz w:val="18"/>
          <w:szCs w:val="18"/>
        </w:rPr>
        <w:t>Oboirien</w:t>
      </w:r>
      <w:proofErr w:type="spellEnd"/>
      <w:r w:rsidR="0003036A" w:rsidRPr="00407511">
        <w:rPr>
          <w:rFonts w:ascii="Times New Roman" w:hAnsi="Times New Roman" w:cs="Times New Roman"/>
          <w:sz w:val="18"/>
          <w:szCs w:val="18"/>
        </w:rPr>
        <w:t>, B Patel. (2023) Life cycle assessment of Power-to-Gas (</w:t>
      </w:r>
      <w:proofErr w:type="spellStart"/>
      <w:r w:rsidR="0003036A" w:rsidRPr="00407511">
        <w:rPr>
          <w:rFonts w:ascii="Times New Roman" w:hAnsi="Times New Roman" w:cs="Times New Roman"/>
          <w:sz w:val="18"/>
          <w:szCs w:val="18"/>
        </w:rPr>
        <w:t>PtG</w:t>
      </w:r>
      <w:proofErr w:type="spellEnd"/>
      <w:r w:rsidR="0003036A" w:rsidRPr="00407511">
        <w:rPr>
          <w:rFonts w:ascii="Times New Roman" w:hAnsi="Times New Roman" w:cs="Times New Roman"/>
          <w:sz w:val="18"/>
          <w:szCs w:val="18"/>
        </w:rPr>
        <w:t>) technology – Evaluation of system configurations of renewable hydrogen and methane production. Sustainable Energy Technologies and Assessments. Volume 60,103527 (https://doi.org/10.1016/j.seta.2023.103527)</w:t>
      </w:r>
    </w:p>
  </w:footnote>
  <w:footnote w:id="4">
    <w:p w14:paraId="32118D17" w14:textId="5BA1533E" w:rsidR="00C52156" w:rsidRDefault="00C52156">
      <w:pPr>
        <w:pStyle w:val="FootnoteText"/>
      </w:pPr>
      <w:r>
        <w:rPr>
          <w:rStyle w:val="FootnoteReference"/>
        </w:rPr>
        <w:footnoteRef/>
      </w:r>
      <w:r>
        <w:t xml:space="preserve"> </w:t>
      </w:r>
      <w:r w:rsidR="00076041" w:rsidRPr="003E31B1">
        <w:rPr>
          <w:rFonts w:ascii="Times New Roman" w:hAnsi="Times New Roman" w:cs="Times New Roman"/>
          <w:sz w:val="18"/>
          <w:szCs w:val="18"/>
        </w:rPr>
        <w:t xml:space="preserve">F. Goffart De Roeck, A. </w:t>
      </w:r>
      <w:proofErr w:type="spellStart"/>
      <w:r w:rsidR="00076041" w:rsidRPr="003E31B1">
        <w:rPr>
          <w:rFonts w:ascii="Times New Roman" w:hAnsi="Times New Roman" w:cs="Times New Roman"/>
          <w:sz w:val="18"/>
          <w:szCs w:val="18"/>
        </w:rPr>
        <w:t>Buchmayr</w:t>
      </w:r>
      <w:proofErr w:type="spellEnd"/>
      <w:r w:rsidR="00076041" w:rsidRPr="003E31B1">
        <w:rPr>
          <w:rFonts w:ascii="Times New Roman" w:hAnsi="Times New Roman" w:cs="Times New Roman"/>
          <w:sz w:val="18"/>
          <w:szCs w:val="18"/>
        </w:rPr>
        <w:t xml:space="preserve">, J. </w:t>
      </w:r>
      <w:proofErr w:type="spellStart"/>
      <w:r w:rsidR="00076041" w:rsidRPr="003E31B1">
        <w:rPr>
          <w:rFonts w:ascii="Times New Roman" w:hAnsi="Times New Roman" w:cs="Times New Roman"/>
          <w:sz w:val="18"/>
          <w:szCs w:val="18"/>
        </w:rPr>
        <w:t>Gripekoven</w:t>
      </w:r>
      <w:proofErr w:type="spellEnd"/>
      <w:r w:rsidR="00076041" w:rsidRPr="003E31B1">
        <w:rPr>
          <w:rFonts w:ascii="Times New Roman" w:hAnsi="Times New Roman" w:cs="Times New Roman"/>
          <w:sz w:val="18"/>
          <w:szCs w:val="18"/>
        </w:rPr>
        <w:t>, J. Mertens, J. Dewulf (2022) Comparative life cycle assessment of power-to-methane pathways: Process simulation of biological and catalytic biogas methanation, Journal of Cleaner Production, 380: 135033 (</w:t>
      </w:r>
      <w:hyperlink r:id="rId3" w:history="1">
        <w:r w:rsidR="00076041" w:rsidRPr="003E31B1">
          <w:rPr>
            <w:rStyle w:val="Hyperlink"/>
            <w:rFonts w:ascii="Times New Roman" w:hAnsi="Times New Roman" w:cs="Times New Roman"/>
            <w:sz w:val="18"/>
            <w:szCs w:val="18"/>
          </w:rPr>
          <w:t>https://doi.org/10.1016/j.jclepro.2022.135033</w:t>
        </w:r>
      </w:hyperlink>
      <w:r w:rsidR="00076041" w:rsidRPr="003E31B1">
        <w:rPr>
          <w:rFonts w:ascii="Times New Roman" w:hAnsi="Times New Roman" w:cs="Times New Roman"/>
          <w:sz w:val="18"/>
          <w:szCs w:val="18"/>
        </w:rPr>
        <w:t>)</w:t>
      </w:r>
      <w:hyperlink r:id="rId4" w:history="1">
        <w:r w:rsidR="00076041" w:rsidRPr="003E31B1">
          <w:rPr>
            <w:rStyle w:val="Hyperlink"/>
            <w:rFonts w:ascii="Times New Roman" w:hAnsi="Times New Roman" w:cs="Times New Roman"/>
            <w:sz w:val="18"/>
            <w:szCs w:val="18"/>
          </w:rPr>
          <w:t>https://doi.org/10.1016/j.jclepro.2022.135033</w:t>
        </w:r>
      </w:hyperlink>
      <w:r w:rsidR="00076041" w:rsidRPr="003E31B1">
        <w:rPr>
          <w:rFonts w:ascii="Times New Roman" w:hAnsi="Times New Roman" w:cs="Times New Roman"/>
          <w:sz w:val="18"/>
          <w:szCs w:val="18"/>
        </w:rPr>
        <w:t>)</w:t>
      </w:r>
    </w:p>
  </w:footnote>
  <w:footnote w:id="5">
    <w:p w14:paraId="0C8FCA10" w14:textId="7AEA0E5E" w:rsidR="00CE154C" w:rsidRDefault="00CE154C" w:rsidP="00407511">
      <w:r>
        <w:rPr>
          <w:rStyle w:val="FootnoteReference"/>
        </w:rPr>
        <w:footnoteRef/>
      </w:r>
      <w:r>
        <w:t xml:space="preserve"> </w:t>
      </w:r>
      <w:r w:rsidRPr="008D4C97">
        <w:rPr>
          <w:rFonts w:ascii="Times New Roman" w:hAnsi="Times New Roman" w:cs="Times New Roman"/>
          <w:sz w:val="18"/>
          <w:szCs w:val="18"/>
        </w:rPr>
        <w:t xml:space="preserve">N Elhaus, S Kolb, J Müller, M </w:t>
      </w:r>
      <w:proofErr w:type="spellStart"/>
      <w:r w:rsidRPr="008D4C97">
        <w:rPr>
          <w:rFonts w:ascii="Times New Roman" w:hAnsi="Times New Roman" w:cs="Times New Roman"/>
          <w:sz w:val="18"/>
          <w:szCs w:val="18"/>
        </w:rPr>
        <w:t>Goldbrunner</w:t>
      </w:r>
      <w:proofErr w:type="spellEnd"/>
      <w:r w:rsidRPr="008D4C97">
        <w:rPr>
          <w:rFonts w:ascii="Times New Roman" w:hAnsi="Times New Roman" w:cs="Times New Roman"/>
          <w:sz w:val="18"/>
          <w:szCs w:val="18"/>
        </w:rPr>
        <w:t>, J Karl, K Herkendell (2023) Environmental assessment of anaerobic digestion and biological methanation in power-to-methane systems. Journal of Cleaner Production 429: (https://doi.org/10.1016/j.jclepro.2023.139509).</w:t>
      </w:r>
    </w:p>
  </w:footnote>
  <w:footnote w:id="6">
    <w:p w14:paraId="4687807A" w14:textId="4F6D926A" w:rsidR="00E94DB3" w:rsidRPr="00407511" w:rsidRDefault="00E94DB3" w:rsidP="00407511">
      <w:pPr>
        <w:pStyle w:val="p3"/>
        <w:rPr>
          <w:rFonts w:ascii="Times New Roman" w:hAnsi="Times New Roman"/>
          <w:sz w:val="18"/>
          <w:szCs w:val="18"/>
        </w:rPr>
      </w:pPr>
      <w:r w:rsidRPr="00407511">
        <w:rPr>
          <w:rStyle w:val="FootnoteReference"/>
          <w:rFonts w:ascii="Times New Roman" w:hAnsi="Times New Roman"/>
          <w:sz w:val="18"/>
          <w:szCs w:val="18"/>
        </w:rPr>
        <w:footnoteRef/>
      </w:r>
      <w:r w:rsidRPr="00407511">
        <w:rPr>
          <w:rFonts w:ascii="Times New Roman" w:hAnsi="Times New Roman"/>
          <w:sz w:val="18"/>
          <w:szCs w:val="18"/>
        </w:rPr>
        <w:t xml:space="preserve"> </w:t>
      </w:r>
      <w:r w:rsidR="00AC1190" w:rsidRPr="00407511">
        <w:rPr>
          <w:rFonts w:ascii="Times New Roman" w:hAnsi="Times New Roman"/>
          <w:sz w:val="18"/>
          <w:szCs w:val="18"/>
        </w:rPr>
        <w:t>MR Martin, J Fornero,</w:t>
      </w:r>
      <w:r w:rsidR="00AC1190" w:rsidRPr="00407511">
        <w:rPr>
          <w:rStyle w:val="s3"/>
          <w:rFonts w:ascii="Times New Roman" w:hAnsi="Times New Roman"/>
          <w:sz w:val="18"/>
          <w:szCs w:val="18"/>
        </w:rPr>
        <w:t xml:space="preserve"> </w:t>
      </w:r>
      <w:r w:rsidR="00AC1190" w:rsidRPr="00407511">
        <w:rPr>
          <w:rFonts w:ascii="Times New Roman" w:hAnsi="Times New Roman"/>
          <w:sz w:val="18"/>
          <w:szCs w:val="18"/>
        </w:rPr>
        <w:t>R Stark,</w:t>
      </w:r>
      <w:r w:rsidR="00AC1190" w:rsidRPr="00407511">
        <w:rPr>
          <w:rStyle w:val="s3"/>
          <w:rFonts w:ascii="Times New Roman" w:eastAsiaTheme="majorEastAsia" w:hAnsi="Times New Roman"/>
          <w:sz w:val="18"/>
          <w:szCs w:val="18"/>
        </w:rPr>
        <w:t xml:space="preserve"> </w:t>
      </w:r>
      <w:r w:rsidR="00AC1190" w:rsidRPr="00407511">
        <w:rPr>
          <w:rFonts w:ascii="Times New Roman" w:hAnsi="Times New Roman"/>
          <w:sz w:val="18"/>
          <w:szCs w:val="18"/>
        </w:rPr>
        <w:t>L Mets,</w:t>
      </w:r>
      <w:r w:rsidR="00AC1190" w:rsidRPr="00407511">
        <w:rPr>
          <w:rStyle w:val="s3"/>
          <w:rFonts w:ascii="Times New Roman" w:eastAsiaTheme="majorEastAsia" w:hAnsi="Times New Roman"/>
          <w:sz w:val="18"/>
          <w:szCs w:val="18"/>
        </w:rPr>
        <w:t xml:space="preserve"> </w:t>
      </w:r>
      <w:r w:rsidR="00AC1190" w:rsidRPr="00407511">
        <w:rPr>
          <w:rFonts w:ascii="Times New Roman" w:hAnsi="Times New Roman"/>
          <w:sz w:val="18"/>
          <w:szCs w:val="18"/>
        </w:rPr>
        <w:t xml:space="preserve">and LT Angenent (2013) A Single-Culture Bioprocess of </w:t>
      </w:r>
      <w:proofErr w:type="spellStart"/>
      <w:r w:rsidR="00AC1190" w:rsidRPr="00407511">
        <w:rPr>
          <w:rFonts w:ascii="Times New Roman" w:hAnsi="Times New Roman"/>
          <w:i/>
          <w:iCs/>
          <w:sz w:val="18"/>
          <w:szCs w:val="18"/>
        </w:rPr>
        <w:t>Methanothermobacter</w:t>
      </w:r>
      <w:proofErr w:type="spellEnd"/>
      <w:r w:rsidR="00AC1190" w:rsidRPr="00407511">
        <w:rPr>
          <w:rFonts w:ascii="Times New Roman" w:hAnsi="Times New Roman"/>
          <w:sz w:val="18"/>
          <w:szCs w:val="18"/>
        </w:rPr>
        <w:t xml:space="preserve"> </w:t>
      </w:r>
      <w:proofErr w:type="spellStart"/>
      <w:r w:rsidR="00AC1190" w:rsidRPr="00407511">
        <w:rPr>
          <w:rFonts w:ascii="Times New Roman" w:hAnsi="Times New Roman"/>
          <w:i/>
          <w:iCs/>
          <w:sz w:val="18"/>
          <w:szCs w:val="18"/>
        </w:rPr>
        <w:t>thermautotrophicus</w:t>
      </w:r>
      <w:proofErr w:type="spellEnd"/>
      <w:r w:rsidR="00AC1190" w:rsidRPr="00407511">
        <w:rPr>
          <w:rFonts w:ascii="Times New Roman" w:hAnsi="Times New Roman"/>
          <w:sz w:val="18"/>
          <w:szCs w:val="18"/>
        </w:rPr>
        <w:t xml:space="preserve"> to Upgrade Digester Biogas by CO</w:t>
      </w:r>
      <w:r w:rsidR="00AC1190" w:rsidRPr="00407511">
        <w:rPr>
          <w:rStyle w:val="s2"/>
          <w:rFonts w:ascii="Times New Roman" w:hAnsi="Times New Roman"/>
          <w:sz w:val="18"/>
          <w:szCs w:val="18"/>
          <w:vertAlign w:val="subscript"/>
        </w:rPr>
        <w:t>2</w:t>
      </w:r>
      <w:r w:rsidR="00AC1190" w:rsidRPr="00407511">
        <w:rPr>
          <w:rFonts w:ascii="Times New Roman" w:hAnsi="Times New Roman"/>
          <w:sz w:val="18"/>
          <w:szCs w:val="18"/>
        </w:rPr>
        <w:t>-to-CH</w:t>
      </w:r>
      <w:r w:rsidR="00AC1190" w:rsidRPr="00407511">
        <w:rPr>
          <w:rStyle w:val="s2"/>
          <w:rFonts w:ascii="Times New Roman" w:hAnsi="Times New Roman"/>
          <w:sz w:val="18"/>
          <w:szCs w:val="18"/>
          <w:vertAlign w:val="subscript"/>
        </w:rPr>
        <w:t>4</w:t>
      </w:r>
      <w:r w:rsidR="00AC1190" w:rsidRPr="00407511">
        <w:rPr>
          <w:rStyle w:val="s2"/>
          <w:rFonts w:ascii="Times New Roman" w:hAnsi="Times New Roman"/>
          <w:sz w:val="18"/>
          <w:szCs w:val="18"/>
        </w:rPr>
        <w:t xml:space="preserve"> </w:t>
      </w:r>
      <w:r w:rsidR="00AC1190" w:rsidRPr="00407511">
        <w:rPr>
          <w:rFonts w:ascii="Times New Roman" w:hAnsi="Times New Roman"/>
          <w:sz w:val="18"/>
          <w:szCs w:val="18"/>
        </w:rPr>
        <w:t>Conversion with H</w:t>
      </w:r>
      <w:r w:rsidR="00AC1190" w:rsidRPr="00407511">
        <w:rPr>
          <w:rStyle w:val="s2"/>
          <w:rFonts w:ascii="Times New Roman" w:hAnsi="Times New Roman"/>
          <w:sz w:val="18"/>
          <w:szCs w:val="18"/>
          <w:vertAlign w:val="subscript"/>
        </w:rPr>
        <w:t>2</w:t>
      </w:r>
      <w:r w:rsidR="00AC1190" w:rsidRPr="00407511">
        <w:rPr>
          <w:rStyle w:val="s2"/>
          <w:rFonts w:ascii="Times New Roman" w:eastAsiaTheme="majorEastAsia" w:hAnsi="Times New Roman"/>
          <w:sz w:val="18"/>
          <w:szCs w:val="18"/>
        </w:rPr>
        <w:t xml:space="preserve">. </w:t>
      </w:r>
      <w:r w:rsidR="00AC1190" w:rsidRPr="00407511">
        <w:rPr>
          <w:rFonts w:ascii="Times New Roman" w:hAnsi="Times New Roman"/>
          <w:sz w:val="18"/>
          <w:szCs w:val="18"/>
        </w:rPr>
        <w:t>Archaea Vol. 2013. (http://dx.doi.org/10.1155/2013/157529)</w:t>
      </w:r>
    </w:p>
  </w:footnote>
  <w:footnote w:id="7">
    <w:p w14:paraId="30E0F464" w14:textId="6A7C76F6" w:rsidR="00971FE7" w:rsidRPr="00B94290" w:rsidRDefault="00971FE7">
      <w:pPr>
        <w:pStyle w:val="FootnoteText"/>
        <w:rPr>
          <w:rFonts w:ascii="Times New Roman" w:hAnsi="Times New Roman" w:cs="Times New Roman"/>
          <w:sz w:val="18"/>
          <w:szCs w:val="18"/>
        </w:rPr>
      </w:pPr>
      <w:r w:rsidRPr="00B94290">
        <w:rPr>
          <w:rStyle w:val="FootnoteReference"/>
          <w:rFonts w:ascii="Times New Roman" w:hAnsi="Times New Roman" w:cs="Times New Roman"/>
          <w:sz w:val="18"/>
          <w:szCs w:val="18"/>
        </w:rPr>
        <w:footnoteRef/>
      </w:r>
      <w:r w:rsidRPr="00B94290">
        <w:rPr>
          <w:rFonts w:ascii="Times New Roman" w:hAnsi="Times New Roman" w:cs="Times New Roman"/>
          <w:sz w:val="18"/>
          <w:szCs w:val="18"/>
        </w:rPr>
        <w:t xml:space="preserve"> Carbon intensity calculations</w:t>
      </w:r>
      <w:r w:rsidR="004E7568" w:rsidRPr="00B94290">
        <w:rPr>
          <w:rFonts w:ascii="Times New Roman" w:hAnsi="Times New Roman" w:cs="Times New Roman"/>
          <w:sz w:val="18"/>
          <w:szCs w:val="18"/>
        </w:rPr>
        <w:t xml:space="preserve"> completed using </w:t>
      </w:r>
      <w:r w:rsidR="00071286" w:rsidRPr="00B94290">
        <w:rPr>
          <w:rFonts w:ascii="Times New Roman" w:hAnsi="Times New Roman" w:cs="Times New Roman"/>
          <w:sz w:val="18"/>
          <w:szCs w:val="18"/>
        </w:rPr>
        <w:t>EU RFNBO methodology</w:t>
      </w:r>
      <w:r w:rsidR="00D47E54" w:rsidRPr="00B94290">
        <w:rPr>
          <w:rFonts w:ascii="Times New Roman" w:hAnsi="Times New Roman" w:cs="Times New Roman"/>
          <w:sz w:val="18"/>
          <w:szCs w:val="18"/>
        </w:rPr>
        <w:t xml:space="preserve"> (https://www.iscc-system.org/wp-content/uploads/2025/10/ISCC_EU-205-1_RFNBOs_RCF_GHG-Emissions_v1.4.pdf)</w:t>
      </w:r>
      <w:r w:rsidR="00071286" w:rsidRPr="00B94290">
        <w:rPr>
          <w:rFonts w:ascii="Times New Roman" w:hAnsi="Times New Roman" w:cs="Times New Roman"/>
          <w:sz w:val="18"/>
          <w:szCs w:val="18"/>
        </w:rPr>
        <w:t>, Canada Fuel</w:t>
      </w:r>
      <w:r w:rsidR="001D4799">
        <w:rPr>
          <w:rFonts w:ascii="Times New Roman" w:hAnsi="Times New Roman" w:cs="Times New Roman"/>
          <w:sz w:val="18"/>
          <w:szCs w:val="18"/>
        </w:rPr>
        <w:t xml:space="preserve"> </w:t>
      </w:r>
      <w:r w:rsidR="00071286" w:rsidRPr="00B94290">
        <w:rPr>
          <w:rFonts w:ascii="Times New Roman" w:hAnsi="Times New Roman" w:cs="Times New Roman"/>
          <w:sz w:val="18"/>
          <w:szCs w:val="18"/>
        </w:rPr>
        <w:t>LCA Model Methodology</w:t>
      </w:r>
      <w:r w:rsidR="003D63D4" w:rsidRPr="00B94290">
        <w:rPr>
          <w:rFonts w:ascii="Times New Roman" w:hAnsi="Times New Roman" w:cs="Times New Roman"/>
          <w:sz w:val="18"/>
          <w:szCs w:val="18"/>
        </w:rPr>
        <w:t xml:space="preserve"> (https://www.canada.ca/en/environment-climate-change/services/managing-pollution/fuel-life-cycle-assessment-model.html)</w:t>
      </w:r>
      <w:r w:rsidR="00897CE8" w:rsidRPr="00B94290">
        <w:rPr>
          <w:rFonts w:ascii="Times New Roman" w:hAnsi="Times New Roman" w:cs="Times New Roman"/>
          <w:sz w:val="18"/>
          <w:szCs w:val="18"/>
        </w:rPr>
        <w:t>, and US EPA methodology</w:t>
      </w:r>
      <w:r w:rsidR="00B94290" w:rsidRPr="00B94290">
        <w:rPr>
          <w:rFonts w:ascii="Times New Roman" w:hAnsi="Times New Roman" w:cs="Times New Roman"/>
          <w:sz w:val="18"/>
          <w:szCs w:val="18"/>
        </w:rPr>
        <w:t xml:space="preserve"> (https://www.epa.gov/renewable-fuel-standard/lifecycle-analysis-greenhouse-gas-emissions-under-renewable-fuel-standard)</w:t>
      </w:r>
      <w:r w:rsidR="000923B3" w:rsidRPr="00B94290">
        <w:rPr>
          <w:rFonts w:ascii="Times New Roman" w:hAnsi="Times New Roman" w:cs="Times New Roman"/>
          <w:sz w:val="18"/>
          <w:szCs w:val="18"/>
        </w:rPr>
        <w:t>.</w:t>
      </w:r>
    </w:p>
  </w:footnote>
  <w:footnote w:id="8">
    <w:p w14:paraId="57857158" w14:textId="62658165" w:rsidR="00AA6B5B" w:rsidRPr="004B676B" w:rsidRDefault="00AA6B5B">
      <w:pPr>
        <w:pStyle w:val="FootnoteText"/>
        <w:rPr>
          <w:rFonts w:ascii="Times New Roman" w:hAnsi="Times New Roman" w:cs="Times New Roman"/>
        </w:rPr>
      </w:pPr>
      <w:r w:rsidRPr="004B676B">
        <w:rPr>
          <w:rStyle w:val="FootnoteReference"/>
          <w:rFonts w:ascii="Times New Roman" w:hAnsi="Times New Roman" w:cs="Times New Roman"/>
          <w:sz w:val="18"/>
          <w:szCs w:val="18"/>
        </w:rPr>
        <w:footnoteRef/>
      </w:r>
      <w:r w:rsidRPr="004B676B">
        <w:rPr>
          <w:rFonts w:ascii="Times New Roman" w:hAnsi="Times New Roman" w:cs="Times New Roman"/>
          <w:sz w:val="18"/>
          <w:szCs w:val="18"/>
        </w:rPr>
        <w:t xml:space="preserve"> See definition </w:t>
      </w:r>
      <w:r w:rsidR="0097742D" w:rsidRPr="004B676B">
        <w:rPr>
          <w:rFonts w:ascii="Times New Roman" w:hAnsi="Times New Roman" w:cs="Times New Roman"/>
          <w:sz w:val="18"/>
          <w:szCs w:val="18"/>
        </w:rPr>
        <w:t>of biomethane, pg. 3.</w:t>
      </w:r>
    </w:p>
  </w:footnote>
  <w:footnote w:id="9">
    <w:p w14:paraId="0E347C6D" w14:textId="5B0827D6" w:rsidR="00BB3441" w:rsidRPr="00374BCA" w:rsidRDefault="00BB3441">
      <w:pPr>
        <w:pStyle w:val="FootnoteText"/>
        <w:rPr>
          <w:rFonts w:ascii="Times New Roman" w:hAnsi="Times New Roman" w:cs="Times New Roman"/>
          <w:sz w:val="18"/>
          <w:szCs w:val="18"/>
        </w:rPr>
      </w:pPr>
      <w:r w:rsidRPr="00374BCA">
        <w:rPr>
          <w:rStyle w:val="FootnoteReference"/>
          <w:rFonts w:ascii="Times New Roman" w:hAnsi="Times New Roman" w:cs="Times New Roman"/>
          <w:sz w:val="18"/>
          <w:szCs w:val="18"/>
        </w:rPr>
        <w:footnoteRef/>
      </w:r>
      <w:r w:rsidRPr="00374BCA">
        <w:rPr>
          <w:rFonts w:ascii="Times New Roman" w:hAnsi="Times New Roman" w:cs="Times New Roman"/>
          <w:sz w:val="18"/>
          <w:szCs w:val="18"/>
        </w:rPr>
        <w:t xml:space="preserve"> </w:t>
      </w:r>
      <w:r w:rsidR="002D5CA2" w:rsidRPr="00374BCA">
        <w:rPr>
          <w:rFonts w:ascii="Times New Roman" w:hAnsi="Times New Roman" w:cs="Times New Roman"/>
          <w:sz w:val="18"/>
          <w:szCs w:val="18"/>
        </w:rPr>
        <w:t>Oregon SB98, 2019. https://olis.oregonlegislature.gov/liz/2019R1/Downloads/MeasureDocument/SB98/Enrolled</w:t>
      </w:r>
    </w:p>
  </w:footnote>
  <w:footnote w:id="10">
    <w:p w14:paraId="26F85099" w14:textId="68575FFD" w:rsidR="00281074" w:rsidRPr="00374BCA" w:rsidRDefault="00281074">
      <w:pPr>
        <w:pStyle w:val="FootnoteText"/>
        <w:rPr>
          <w:rFonts w:ascii="Times New Roman" w:hAnsi="Times New Roman" w:cs="Times New Roman"/>
          <w:sz w:val="18"/>
          <w:szCs w:val="18"/>
        </w:rPr>
      </w:pPr>
      <w:r w:rsidRPr="00374BCA">
        <w:rPr>
          <w:rStyle w:val="FootnoteReference"/>
          <w:rFonts w:ascii="Times New Roman" w:hAnsi="Times New Roman" w:cs="Times New Roman"/>
          <w:sz w:val="18"/>
          <w:szCs w:val="18"/>
        </w:rPr>
        <w:footnoteRef/>
      </w:r>
      <w:r w:rsidRPr="00374BCA">
        <w:rPr>
          <w:rFonts w:ascii="Times New Roman" w:hAnsi="Times New Roman" w:cs="Times New Roman"/>
          <w:sz w:val="18"/>
          <w:szCs w:val="18"/>
        </w:rPr>
        <w:t xml:space="preserve"> </w:t>
      </w:r>
      <w:r w:rsidR="00ED5265" w:rsidRPr="00374BCA">
        <w:rPr>
          <w:rFonts w:ascii="Times New Roman" w:hAnsi="Times New Roman" w:cs="Times New Roman"/>
          <w:sz w:val="18"/>
          <w:szCs w:val="18"/>
        </w:rPr>
        <w:t>NM CTFP</w:t>
      </w:r>
      <w:r w:rsidR="00E64092" w:rsidRPr="00374BCA">
        <w:rPr>
          <w:rFonts w:ascii="Times New Roman" w:hAnsi="Times New Roman" w:cs="Times New Roman"/>
          <w:sz w:val="18"/>
          <w:szCs w:val="18"/>
        </w:rPr>
        <w:t>, 2025. https://www.env.nm.gov/opf/wp-content/uploads/sites/13/2025/12/Exhibit-A_NMED-Final-Rule-with-In-Line-Reasoning.pdf</w:t>
      </w:r>
    </w:p>
  </w:footnote>
  <w:footnote w:id="11">
    <w:p w14:paraId="3A69AC53" w14:textId="427D76CD" w:rsidR="00882619" w:rsidRPr="00CC2DC4" w:rsidRDefault="00882619">
      <w:pPr>
        <w:pStyle w:val="FootnoteText"/>
        <w:rPr>
          <w:rFonts w:ascii="Times New Roman" w:hAnsi="Times New Roman" w:cs="Times New Roman"/>
          <w:sz w:val="18"/>
          <w:szCs w:val="18"/>
        </w:rPr>
      </w:pPr>
      <w:r w:rsidRPr="00374BCA">
        <w:rPr>
          <w:rStyle w:val="FootnoteReference"/>
          <w:rFonts w:ascii="Times New Roman" w:hAnsi="Times New Roman" w:cs="Times New Roman"/>
          <w:sz w:val="18"/>
          <w:szCs w:val="18"/>
        </w:rPr>
        <w:footnoteRef/>
      </w:r>
      <w:r w:rsidRPr="00374BCA">
        <w:rPr>
          <w:rFonts w:ascii="Times New Roman" w:hAnsi="Times New Roman" w:cs="Times New Roman"/>
          <w:sz w:val="18"/>
          <w:szCs w:val="18"/>
        </w:rPr>
        <w:t xml:space="preserve"> </w:t>
      </w:r>
      <w:r w:rsidR="00D602E4" w:rsidRPr="00374BCA">
        <w:rPr>
          <w:rFonts w:ascii="Times New Roman" w:hAnsi="Times New Roman" w:cs="Times New Roman"/>
          <w:sz w:val="18"/>
          <w:szCs w:val="18"/>
        </w:rPr>
        <w:t xml:space="preserve">Energir GNR Technical Study, </w:t>
      </w:r>
      <w:r w:rsidR="004C2E04" w:rsidRPr="00374BCA">
        <w:rPr>
          <w:rFonts w:ascii="Times New Roman" w:hAnsi="Times New Roman" w:cs="Times New Roman"/>
          <w:sz w:val="18"/>
          <w:szCs w:val="18"/>
        </w:rPr>
        <w:t xml:space="preserve">2023. </w:t>
      </w:r>
      <w:r w:rsidRPr="00374BCA">
        <w:rPr>
          <w:rFonts w:ascii="Times New Roman" w:hAnsi="Times New Roman" w:cs="Times New Roman"/>
          <w:sz w:val="18"/>
          <w:szCs w:val="18"/>
        </w:rPr>
        <w:t>https://</w:t>
      </w:r>
      <w:r w:rsidRPr="00CC2DC4">
        <w:rPr>
          <w:rFonts w:ascii="Times New Roman" w:hAnsi="Times New Roman" w:cs="Times New Roman"/>
          <w:sz w:val="18"/>
          <w:szCs w:val="18"/>
        </w:rPr>
        <w:t>energir.com/files/energir_common/import/Fichiers/Corporatifs/Publications/Fiche-technique-GNR_FINALE.pdf</w:t>
      </w:r>
    </w:p>
  </w:footnote>
  <w:footnote w:id="12">
    <w:p w14:paraId="31F25EE5" w14:textId="62DBDD63" w:rsidR="008F0D70" w:rsidRDefault="008F0D70">
      <w:pPr>
        <w:pStyle w:val="FootnoteText"/>
      </w:pPr>
      <w:r w:rsidRPr="00CC2DC4">
        <w:rPr>
          <w:rStyle w:val="FootnoteReference"/>
          <w:rFonts w:ascii="Times New Roman" w:hAnsi="Times New Roman" w:cs="Times New Roman"/>
          <w:sz w:val="18"/>
          <w:szCs w:val="18"/>
        </w:rPr>
        <w:footnoteRef/>
      </w:r>
      <w:r w:rsidRPr="00CC2DC4">
        <w:rPr>
          <w:rFonts w:ascii="Times New Roman" w:hAnsi="Times New Roman" w:cs="Times New Roman"/>
          <w:sz w:val="18"/>
          <w:szCs w:val="18"/>
        </w:rPr>
        <w:t xml:space="preserve"> </w:t>
      </w:r>
      <w:r w:rsidR="00CA6788" w:rsidRPr="00CC2DC4">
        <w:rPr>
          <w:rFonts w:ascii="Times New Roman" w:hAnsi="Times New Roman" w:cs="Times New Roman"/>
          <w:sz w:val="18"/>
          <w:szCs w:val="18"/>
        </w:rPr>
        <w:t>Concise Explanatory Statement Chapter 173-424 WAC Clean Fuels Program Rule: Summary of Rulemaking and Response to Comments</w:t>
      </w:r>
      <w:r w:rsidR="00CC2DC4" w:rsidRPr="00CC2DC4">
        <w:rPr>
          <w:rFonts w:ascii="Times New Roman" w:hAnsi="Times New Roman" w:cs="Times New Roman"/>
          <w:sz w:val="18"/>
          <w:szCs w:val="18"/>
        </w:rPr>
        <w:t>, October 2025. https://apps.ecology.wa.gov/publications/documents/2514090.pdf</w:t>
      </w:r>
    </w:p>
  </w:footnote>
  <w:footnote w:id="13">
    <w:p w14:paraId="41A1E7EB" w14:textId="50A95D4C" w:rsidR="00AB6856" w:rsidRPr="00374BCA" w:rsidRDefault="00AB6856">
      <w:pPr>
        <w:pStyle w:val="FootnoteText"/>
        <w:rPr>
          <w:rFonts w:ascii="Times New Roman" w:hAnsi="Times New Roman" w:cs="Times New Roman"/>
          <w:sz w:val="18"/>
          <w:szCs w:val="18"/>
        </w:rPr>
      </w:pPr>
      <w:r w:rsidRPr="00374BCA">
        <w:rPr>
          <w:rStyle w:val="FootnoteReference"/>
          <w:rFonts w:ascii="Times New Roman" w:hAnsi="Times New Roman" w:cs="Times New Roman"/>
          <w:sz w:val="18"/>
          <w:szCs w:val="18"/>
        </w:rPr>
        <w:footnoteRef/>
      </w:r>
      <w:r w:rsidRPr="00374BCA">
        <w:rPr>
          <w:rFonts w:ascii="Times New Roman" w:hAnsi="Times New Roman" w:cs="Times New Roman"/>
          <w:sz w:val="18"/>
          <w:szCs w:val="18"/>
        </w:rPr>
        <w:t xml:space="preserve"> Washington</w:t>
      </w:r>
      <w:r w:rsidR="00F56957" w:rsidRPr="00374BCA">
        <w:rPr>
          <w:rFonts w:ascii="Times New Roman" w:hAnsi="Times New Roman" w:cs="Times New Roman"/>
          <w:sz w:val="18"/>
          <w:szCs w:val="18"/>
        </w:rPr>
        <w:t xml:space="preserve"> 2023-2025 Budget and Policy Highlights</w:t>
      </w:r>
      <w:r w:rsidR="005C1A72" w:rsidRPr="00374BCA">
        <w:rPr>
          <w:rFonts w:ascii="Times New Roman" w:hAnsi="Times New Roman" w:cs="Times New Roman"/>
          <w:sz w:val="18"/>
          <w:szCs w:val="18"/>
        </w:rPr>
        <w:t xml:space="preserve">, </w:t>
      </w:r>
      <w:r w:rsidR="00A832B1" w:rsidRPr="00374BCA">
        <w:rPr>
          <w:rFonts w:ascii="Times New Roman" w:hAnsi="Times New Roman" w:cs="Times New Roman"/>
          <w:sz w:val="18"/>
          <w:szCs w:val="18"/>
        </w:rPr>
        <w:t xml:space="preserve">2022. </w:t>
      </w:r>
      <w:r w:rsidR="003C76B9" w:rsidRPr="00374BCA">
        <w:rPr>
          <w:rFonts w:ascii="Times New Roman" w:hAnsi="Times New Roman" w:cs="Times New Roman"/>
          <w:sz w:val="18"/>
          <w:szCs w:val="18"/>
        </w:rPr>
        <w:t>https://ofm.wa.gov/wp-content/uploads/sites/default/files/public/budget/statebudget/highlights/budget23/202325PolicyBudgetHighlights.pdf</w:t>
      </w:r>
    </w:p>
  </w:footnote>
  <w:footnote w:id="14">
    <w:p w14:paraId="479478BC" w14:textId="6B20B89A" w:rsidR="00DE2F9B" w:rsidRPr="00374BCA" w:rsidRDefault="00DE2F9B">
      <w:pPr>
        <w:pStyle w:val="FootnoteText"/>
        <w:rPr>
          <w:rFonts w:ascii="Times New Roman" w:hAnsi="Times New Roman" w:cs="Times New Roman"/>
          <w:sz w:val="18"/>
          <w:szCs w:val="18"/>
        </w:rPr>
      </w:pPr>
      <w:r w:rsidRPr="00374BCA">
        <w:rPr>
          <w:rStyle w:val="FootnoteReference"/>
          <w:rFonts w:ascii="Times New Roman" w:hAnsi="Times New Roman" w:cs="Times New Roman"/>
          <w:sz w:val="18"/>
          <w:szCs w:val="18"/>
        </w:rPr>
        <w:footnoteRef/>
      </w:r>
      <w:r w:rsidRPr="00374BCA">
        <w:rPr>
          <w:rFonts w:ascii="Times New Roman" w:hAnsi="Times New Roman" w:cs="Times New Roman"/>
          <w:sz w:val="18"/>
          <w:szCs w:val="18"/>
        </w:rPr>
        <w:t xml:space="preserve"> See definition of renewable hydrogen</w:t>
      </w:r>
    </w:p>
  </w:footnote>
  <w:footnote w:id="15">
    <w:p w14:paraId="5A086212" w14:textId="411388AC" w:rsidR="00DE2F9B" w:rsidRPr="00374BCA" w:rsidRDefault="00DE2F9B">
      <w:pPr>
        <w:pStyle w:val="FootnoteText"/>
        <w:rPr>
          <w:rFonts w:ascii="Times New Roman" w:hAnsi="Times New Roman" w:cs="Times New Roman"/>
          <w:sz w:val="18"/>
          <w:szCs w:val="18"/>
        </w:rPr>
      </w:pPr>
      <w:r w:rsidRPr="00374BCA">
        <w:rPr>
          <w:rStyle w:val="FootnoteReference"/>
          <w:rFonts w:ascii="Times New Roman" w:hAnsi="Times New Roman" w:cs="Times New Roman"/>
          <w:sz w:val="18"/>
          <w:szCs w:val="18"/>
        </w:rPr>
        <w:footnoteRef/>
      </w:r>
      <w:r w:rsidRPr="00374BCA">
        <w:rPr>
          <w:rFonts w:ascii="Times New Roman" w:hAnsi="Times New Roman" w:cs="Times New Roman"/>
          <w:sz w:val="18"/>
          <w:szCs w:val="18"/>
        </w:rPr>
        <w:t xml:space="preserve"> See definition of book-and-claim accounting</w:t>
      </w:r>
    </w:p>
  </w:footnote>
  <w:footnote w:id="16">
    <w:p w14:paraId="7B27E1D1" w14:textId="46D40188" w:rsidR="00FF1DE2" w:rsidRDefault="00FF1DE2">
      <w:pPr>
        <w:pStyle w:val="FootnoteText"/>
      </w:pPr>
      <w:r w:rsidRPr="00374BCA">
        <w:rPr>
          <w:rStyle w:val="FootnoteReference"/>
          <w:rFonts w:ascii="Times New Roman" w:hAnsi="Times New Roman" w:cs="Times New Roman"/>
          <w:sz w:val="18"/>
          <w:szCs w:val="18"/>
        </w:rPr>
        <w:footnoteRef/>
      </w:r>
      <w:r w:rsidRPr="00374BCA">
        <w:rPr>
          <w:rFonts w:ascii="Times New Roman" w:hAnsi="Times New Roman" w:cs="Times New Roman"/>
          <w:sz w:val="18"/>
          <w:szCs w:val="18"/>
        </w:rPr>
        <w:t xml:space="preserve"> 90 Fed. Reg. 2254 (January 10, 2025) (“The EPA also noted that EACs are an established means for documentation and verification of the generation and purchase of zero-GHG-emitting electricity. Moreover, the EPA advised that, in the context of electrolytic hydrogen, EACs that possess specific attributes that meet certain criteria are an appropriate way in the context of section 45V of verifying the generation and delivery of zero GHG-emitting electricity and can serve as a reasonable methodological proxy for quantifying induced grid emissions associated with new load from electrolytic hydrogen production being added to an existing grid.”). In a 2013 determination letter, EPA did not allow book-and-claim for utilizing low CI electricity due to tracking and enforcement issues. EPA, May 22, 2013, https://www.epa.gov/sites/default/files/2015-08/documents/absolute-energy-rec-determination-5-22-13.pdf. However, as reflected by EPA recent full endorsement of book-and-claim for utilizing low CI electricity, tracking has become much more advanced over the last decade.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693308" w14:paraId="66E962F0" w14:textId="77777777" w:rsidTr="0010650E">
      <w:tc>
        <w:tcPr>
          <w:tcW w:w="3120" w:type="dxa"/>
        </w:tcPr>
        <w:p w14:paraId="1BEDD9C2" w14:textId="0FD863E6" w:rsidR="2A693308" w:rsidRDefault="2A693308" w:rsidP="0010650E">
          <w:pPr>
            <w:pStyle w:val="Header"/>
            <w:ind w:left="-115"/>
          </w:pPr>
        </w:p>
      </w:tc>
      <w:tc>
        <w:tcPr>
          <w:tcW w:w="3120" w:type="dxa"/>
        </w:tcPr>
        <w:p w14:paraId="3EDB15C1" w14:textId="53BAC57A" w:rsidR="2A693308" w:rsidRDefault="2A693308" w:rsidP="0010650E">
          <w:pPr>
            <w:pStyle w:val="Header"/>
            <w:jc w:val="center"/>
          </w:pPr>
        </w:p>
      </w:tc>
      <w:tc>
        <w:tcPr>
          <w:tcW w:w="3120" w:type="dxa"/>
        </w:tcPr>
        <w:p w14:paraId="71954E1D" w14:textId="0AA67EB0" w:rsidR="2A693308" w:rsidRDefault="2A693308" w:rsidP="0010650E">
          <w:pPr>
            <w:pStyle w:val="Header"/>
            <w:ind w:right="-115"/>
            <w:jc w:val="right"/>
          </w:pPr>
        </w:p>
      </w:tc>
    </w:tr>
  </w:tbl>
  <w:p w14:paraId="052D9387" w14:textId="4683291E" w:rsidR="00BD157C" w:rsidRDefault="00BD157C" w:rsidP="00745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8" w:type="dxa"/>
      <w:tblBorders>
        <w:bottom w:val="single" w:sz="4" w:space="0" w:color="1F497D"/>
      </w:tblBorders>
      <w:tblLayout w:type="fixed"/>
      <w:tblLook w:val="04A0" w:firstRow="1" w:lastRow="0" w:firstColumn="1" w:lastColumn="0" w:noHBand="0" w:noVBand="1"/>
    </w:tblPr>
    <w:tblGrid>
      <w:gridCol w:w="6120"/>
      <w:gridCol w:w="3748"/>
    </w:tblGrid>
    <w:tr w:rsidR="002960A6" w14:paraId="5E82E184" w14:textId="77777777">
      <w:trPr>
        <w:trHeight w:val="1872"/>
      </w:trPr>
      <w:tc>
        <w:tcPr>
          <w:tcW w:w="6120" w:type="dxa"/>
        </w:tcPr>
        <w:p w14:paraId="61DB3AB5" w14:textId="77777777" w:rsidR="002960A6" w:rsidRPr="006F2F69" w:rsidRDefault="002960A6" w:rsidP="002960A6">
          <w:pPr>
            <w:pStyle w:val="Header"/>
            <w:spacing w:before="1560" w:after="120"/>
            <w:ind w:left="72" w:firstLine="14"/>
            <w:rPr>
              <w:rFonts w:ascii="Arial" w:hAnsi="Arial" w:cs="Arial"/>
              <w:color w:val="404040" w:themeColor="text1" w:themeTint="BF"/>
              <w:sz w:val="14"/>
              <w:szCs w:val="16"/>
            </w:rPr>
          </w:pPr>
          <w:r w:rsidRPr="00E0521B">
            <w:rPr>
              <w:rFonts w:ascii="Arial" w:hAnsi="Arial" w:cs="Arial"/>
              <w:color w:val="404040" w:themeColor="text1" w:themeTint="BF"/>
              <w:sz w:val="14"/>
              <w:szCs w:val="16"/>
            </w:rPr>
            <w:t xml:space="preserve">Electrochaea </w:t>
          </w:r>
          <w:r>
            <w:rPr>
              <w:rFonts w:ascii="Arial" w:hAnsi="Arial" w:cs="Arial"/>
              <w:color w:val="404040" w:themeColor="text1" w:themeTint="BF"/>
              <w:sz w:val="14"/>
              <w:szCs w:val="16"/>
            </w:rPr>
            <w:t>Corporation • 9921 Carmel Mountain Rd. #325 • San Diego, CA • 92129-2813</w:t>
          </w:r>
        </w:p>
      </w:tc>
      <w:tc>
        <w:tcPr>
          <w:tcW w:w="3748" w:type="dxa"/>
          <w:vAlign w:val="bottom"/>
        </w:tcPr>
        <w:p w14:paraId="3268188F" w14:textId="77777777" w:rsidR="002960A6" w:rsidRPr="00582237" w:rsidRDefault="002960A6" w:rsidP="002960A6">
          <w:pPr>
            <w:pStyle w:val="Header"/>
            <w:jc w:val="right"/>
            <w:rPr>
              <w:rFonts w:ascii="Calibri" w:hAnsi="Calibri"/>
              <w:sz w:val="16"/>
              <w:szCs w:val="16"/>
            </w:rPr>
          </w:pPr>
          <w:r>
            <w:rPr>
              <w:noProof/>
              <w:color w:val="2B579A"/>
              <w:shd w:val="clear" w:color="auto" w:fill="E6E6E6"/>
            </w:rPr>
            <w:drawing>
              <wp:anchor distT="0" distB="0" distL="114300" distR="114300" simplePos="0" relativeHeight="251658240" behindDoc="1" locked="0" layoutInCell="1" allowOverlap="1" wp14:anchorId="5E126E4D" wp14:editId="041E68A7">
                <wp:simplePos x="0" y="0"/>
                <wp:positionH relativeFrom="column">
                  <wp:posOffset>16510</wp:posOffset>
                </wp:positionH>
                <wp:positionV relativeFrom="paragraph">
                  <wp:posOffset>-672465</wp:posOffset>
                </wp:positionV>
                <wp:extent cx="2167255" cy="723900"/>
                <wp:effectExtent l="0" t="0" r="4445" b="0"/>
                <wp:wrapTight wrapText="bothSides">
                  <wp:wrapPolygon edited="0">
                    <wp:start x="0" y="0"/>
                    <wp:lineTo x="0" y="21221"/>
                    <wp:lineTo x="21518" y="21221"/>
                    <wp:lineTo x="21518" y="0"/>
                    <wp:lineTo x="0" y="0"/>
                  </wp:wrapPolygon>
                </wp:wrapTight>
                <wp:docPr id="3" name="Grafik 3" descr="W:\05_Communications\Marketing Material\logos\EC logo new\Electrochaea LOGO\Electrochae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5_Communications\Marketing Material\logos\EC logo new\Electrochaea LOGO\Electrochae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2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2387005" w14:textId="77777777" w:rsidR="002960A6" w:rsidRDefault="00296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466"/>
    <w:multiLevelType w:val="hybridMultilevel"/>
    <w:tmpl w:val="F99674C2"/>
    <w:lvl w:ilvl="0" w:tplc="7F16E0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0AE"/>
    <w:multiLevelType w:val="hybridMultilevel"/>
    <w:tmpl w:val="2FDC63CC"/>
    <w:lvl w:ilvl="0" w:tplc="075A577C">
      <w:start w:val="1"/>
      <w:numFmt w:val="decimal"/>
      <w:lvlText w:val="%1."/>
      <w:lvlJc w:val="left"/>
      <w:pPr>
        <w:ind w:left="1020" w:hanging="360"/>
      </w:pPr>
    </w:lvl>
    <w:lvl w:ilvl="1" w:tplc="91D05FD2">
      <w:start w:val="1"/>
      <w:numFmt w:val="decimal"/>
      <w:lvlText w:val="%2."/>
      <w:lvlJc w:val="left"/>
      <w:pPr>
        <w:ind w:left="1020" w:hanging="360"/>
      </w:pPr>
    </w:lvl>
    <w:lvl w:ilvl="2" w:tplc="96FCBF9C">
      <w:start w:val="1"/>
      <w:numFmt w:val="decimal"/>
      <w:lvlText w:val="%3."/>
      <w:lvlJc w:val="left"/>
      <w:pPr>
        <w:ind w:left="1020" w:hanging="360"/>
      </w:pPr>
    </w:lvl>
    <w:lvl w:ilvl="3" w:tplc="487ADC14">
      <w:start w:val="1"/>
      <w:numFmt w:val="decimal"/>
      <w:lvlText w:val="%4."/>
      <w:lvlJc w:val="left"/>
      <w:pPr>
        <w:ind w:left="1020" w:hanging="360"/>
      </w:pPr>
    </w:lvl>
    <w:lvl w:ilvl="4" w:tplc="893C3D36">
      <w:start w:val="1"/>
      <w:numFmt w:val="decimal"/>
      <w:lvlText w:val="%5."/>
      <w:lvlJc w:val="left"/>
      <w:pPr>
        <w:ind w:left="1020" w:hanging="360"/>
      </w:pPr>
    </w:lvl>
    <w:lvl w:ilvl="5" w:tplc="910E68EA">
      <w:start w:val="1"/>
      <w:numFmt w:val="decimal"/>
      <w:lvlText w:val="%6."/>
      <w:lvlJc w:val="left"/>
      <w:pPr>
        <w:ind w:left="1020" w:hanging="360"/>
      </w:pPr>
    </w:lvl>
    <w:lvl w:ilvl="6" w:tplc="58E4814C">
      <w:start w:val="1"/>
      <w:numFmt w:val="decimal"/>
      <w:lvlText w:val="%7."/>
      <w:lvlJc w:val="left"/>
      <w:pPr>
        <w:ind w:left="1020" w:hanging="360"/>
      </w:pPr>
    </w:lvl>
    <w:lvl w:ilvl="7" w:tplc="D8E680A8">
      <w:start w:val="1"/>
      <w:numFmt w:val="decimal"/>
      <w:lvlText w:val="%8."/>
      <w:lvlJc w:val="left"/>
      <w:pPr>
        <w:ind w:left="1020" w:hanging="360"/>
      </w:pPr>
    </w:lvl>
    <w:lvl w:ilvl="8" w:tplc="26C485B0">
      <w:start w:val="1"/>
      <w:numFmt w:val="decimal"/>
      <w:lvlText w:val="%9."/>
      <w:lvlJc w:val="left"/>
      <w:pPr>
        <w:ind w:left="1020" w:hanging="360"/>
      </w:pPr>
    </w:lvl>
  </w:abstractNum>
  <w:abstractNum w:abstractNumId="2" w15:restartNumberingAfterBreak="0">
    <w:nsid w:val="0CEF1A39"/>
    <w:multiLevelType w:val="hybridMultilevel"/>
    <w:tmpl w:val="FFFFFFFF"/>
    <w:lvl w:ilvl="0" w:tplc="ACC69D40">
      <w:start w:val="1"/>
      <w:numFmt w:val="decimal"/>
      <w:lvlText w:val="(%1)"/>
      <w:lvlJc w:val="left"/>
      <w:pPr>
        <w:ind w:left="720" w:hanging="360"/>
      </w:pPr>
    </w:lvl>
    <w:lvl w:ilvl="1" w:tplc="4044F1AE">
      <w:start w:val="1"/>
      <w:numFmt w:val="lowerLetter"/>
      <w:lvlText w:val="%2."/>
      <w:lvlJc w:val="left"/>
      <w:pPr>
        <w:ind w:left="1440" w:hanging="360"/>
      </w:pPr>
    </w:lvl>
    <w:lvl w:ilvl="2" w:tplc="5B682234">
      <w:start w:val="1"/>
      <w:numFmt w:val="lowerRoman"/>
      <w:lvlText w:val="%3."/>
      <w:lvlJc w:val="right"/>
      <w:pPr>
        <w:ind w:left="2160" w:hanging="180"/>
      </w:pPr>
    </w:lvl>
    <w:lvl w:ilvl="3" w:tplc="9A72B646">
      <w:start w:val="1"/>
      <w:numFmt w:val="decimal"/>
      <w:lvlText w:val="%4."/>
      <w:lvlJc w:val="left"/>
      <w:pPr>
        <w:ind w:left="2880" w:hanging="360"/>
      </w:pPr>
    </w:lvl>
    <w:lvl w:ilvl="4" w:tplc="1D46855C">
      <w:start w:val="1"/>
      <w:numFmt w:val="lowerLetter"/>
      <w:lvlText w:val="%5."/>
      <w:lvlJc w:val="left"/>
      <w:pPr>
        <w:ind w:left="3600" w:hanging="360"/>
      </w:pPr>
    </w:lvl>
    <w:lvl w:ilvl="5" w:tplc="8FCE51A8">
      <w:start w:val="1"/>
      <w:numFmt w:val="lowerRoman"/>
      <w:lvlText w:val="%6."/>
      <w:lvlJc w:val="right"/>
      <w:pPr>
        <w:ind w:left="4320" w:hanging="180"/>
      </w:pPr>
    </w:lvl>
    <w:lvl w:ilvl="6" w:tplc="F7D2DACA">
      <w:start w:val="1"/>
      <w:numFmt w:val="decimal"/>
      <w:lvlText w:val="%7."/>
      <w:lvlJc w:val="left"/>
      <w:pPr>
        <w:ind w:left="5040" w:hanging="360"/>
      </w:pPr>
    </w:lvl>
    <w:lvl w:ilvl="7" w:tplc="F10AA444">
      <w:start w:val="1"/>
      <w:numFmt w:val="lowerLetter"/>
      <w:lvlText w:val="%8."/>
      <w:lvlJc w:val="left"/>
      <w:pPr>
        <w:ind w:left="5760" w:hanging="360"/>
      </w:pPr>
    </w:lvl>
    <w:lvl w:ilvl="8" w:tplc="59BE5C7E">
      <w:start w:val="1"/>
      <w:numFmt w:val="lowerRoman"/>
      <w:lvlText w:val="%9."/>
      <w:lvlJc w:val="right"/>
      <w:pPr>
        <w:ind w:left="6480" w:hanging="180"/>
      </w:pPr>
    </w:lvl>
  </w:abstractNum>
  <w:abstractNum w:abstractNumId="3" w15:restartNumberingAfterBreak="0">
    <w:nsid w:val="18DF6240"/>
    <w:multiLevelType w:val="hybridMultilevel"/>
    <w:tmpl w:val="FFFFFFFF"/>
    <w:lvl w:ilvl="0" w:tplc="4CFCD3F0">
      <w:start w:val="1"/>
      <w:numFmt w:val="upperRoman"/>
      <w:lvlText w:val="%1."/>
      <w:lvlJc w:val="left"/>
      <w:pPr>
        <w:ind w:left="1080" w:hanging="720"/>
      </w:pPr>
    </w:lvl>
    <w:lvl w:ilvl="1" w:tplc="1ABCFE02">
      <w:start w:val="1"/>
      <w:numFmt w:val="lowerLetter"/>
      <w:lvlText w:val="%2."/>
      <w:lvlJc w:val="left"/>
      <w:pPr>
        <w:ind w:left="1440" w:hanging="360"/>
      </w:pPr>
    </w:lvl>
    <w:lvl w:ilvl="2" w:tplc="32786BD4">
      <w:start w:val="1"/>
      <w:numFmt w:val="lowerRoman"/>
      <w:lvlText w:val="%3."/>
      <w:lvlJc w:val="right"/>
      <w:pPr>
        <w:ind w:left="2160" w:hanging="180"/>
      </w:pPr>
    </w:lvl>
    <w:lvl w:ilvl="3" w:tplc="2DDA7794">
      <w:start w:val="1"/>
      <w:numFmt w:val="decimal"/>
      <w:lvlText w:val="%4."/>
      <w:lvlJc w:val="left"/>
      <w:pPr>
        <w:ind w:left="2880" w:hanging="360"/>
      </w:pPr>
    </w:lvl>
    <w:lvl w:ilvl="4" w:tplc="E340AD3C">
      <w:start w:val="1"/>
      <w:numFmt w:val="lowerLetter"/>
      <w:lvlText w:val="%5."/>
      <w:lvlJc w:val="left"/>
      <w:pPr>
        <w:ind w:left="3600" w:hanging="360"/>
      </w:pPr>
    </w:lvl>
    <w:lvl w:ilvl="5" w:tplc="6C22C2BA">
      <w:start w:val="1"/>
      <w:numFmt w:val="lowerRoman"/>
      <w:lvlText w:val="%6."/>
      <w:lvlJc w:val="right"/>
      <w:pPr>
        <w:ind w:left="4320" w:hanging="180"/>
      </w:pPr>
    </w:lvl>
    <w:lvl w:ilvl="6" w:tplc="132A7698">
      <w:start w:val="1"/>
      <w:numFmt w:val="decimal"/>
      <w:lvlText w:val="%7."/>
      <w:lvlJc w:val="left"/>
      <w:pPr>
        <w:ind w:left="5040" w:hanging="360"/>
      </w:pPr>
    </w:lvl>
    <w:lvl w:ilvl="7" w:tplc="2D0ED8F4">
      <w:start w:val="1"/>
      <w:numFmt w:val="lowerLetter"/>
      <w:lvlText w:val="%8."/>
      <w:lvlJc w:val="left"/>
      <w:pPr>
        <w:ind w:left="5760" w:hanging="360"/>
      </w:pPr>
    </w:lvl>
    <w:lvl w:ilvl="8" w:tplc="840064F2">
      <w:start w:val="1"/>
      <w:numFmt w:val="lowerRoman"/>
      <w:lvlText w:val="%9."/>
      <w:lvlJc w:val="right"/>
      <w:pPr>
        <w:ind w:left="6480" w:hanging="180"/>
      </w:pPr>
    </w:lvl>
  </w:abstractNum>
  <w:abstractNum w:abstractNumId="4" w15:restartNumberingAfterBreak="0">
    <w:nsid w:val="1A0B4DA8"/>
    <w:multiLevelType w:val="multilevel"/>
    <w:tmpl w:val="C318FBC0"/>
    <w:styleLink w:val="CurrentList1"/>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E16655C"/>
    <w:multiLevelType w:val="hybridMultilevel"/>
    <w:tmpl w:val="27067384"/>
    <w:lvl w:ilvl="0" w:tplc="FFFFFFFF">
      <w:start w:val="1"/>
      <w:numFmt w:val="upperRoman"/>
      <w:lvlText w:val="%1."/>
      <w:lvlJc w:val="righ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B62748"/>
    <w:multiLevelType w:val="hybridMultilevel"/>
    <w:tmpl w:val="B592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828F5"/>
    <w:multiLevelType w:val="hybridMultilevel"/>
    <w:tmpl w:val="7C38085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215BB9"/>
    <w:multiLevelType w:val="hybridMultilevel"/>
    <w:tmpl w:val="6A14FD8E"/>
    <w:lvl w:ilvl="0" w:tplc="2A7061B8">
      <w:start w:val="1"/>
      <w:numFmt w:val="upp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132A1"/>
    <w:multiLevelType w:val="hybridMultilevel"/>
    <w:tmpl w:val="7D72EC7A"/>
    <w:lvl w:ilvl="0" w:tplc="5C06C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61D56"/>
    <w:multiLevelType w:val="multilevel"/>
    <w:tmpl w:val="70E807E0"/>
    <w:lvl w:ilvl="0">
      <w:start w:val="1"/>
      <w:numFmt w:val="decimal"/>
      <w:lvlText w:val="%1."/>
      <w:lvlJc w:val="left"/>
      <w:pPr>
        <w:ind w:left="720" w:hanging="360"/>
      </w:pPr>
      <w:rPr>
        <w:rFonts w:hint="default"/>
      </w:rPr>
    </w:lvl>
    <w:lvl w:ilvl="1">
      <w:start w:val="3"/>
      <w:numFmt w:val="decimal"/>
      <w:isLgl/>
      <w:lvlText w:val="%1.%2"/>
      <w:lvlJc w:val="left"/>
      <w:pPr>
        <w:ind w:left="1200" w:hanging="720"/>
      </w:pPr>
      <w:rPr>
        <w:rFonts w:hint="default"/>
      </w:rPr>
    </w:lvl>
    <w:lvl w:ilvl="2">
      <w:start w:val="5"/>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1" w15:restartNumberingAfterBreak="0">
    <w:nsid w:val="31567629"/>
    <w:multiLevelType w:val="hybridMultilevel"/>
    <w:tmpl w:val="D3EEEF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B84806"/>
    <w:multiLevelType w:val="hybridMultilevel"/>
    <w:tmpl w:val="B9FED5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014E3F"/>
    <w:multiLevelType w:val="hybridMultilevel"/>
    <w:tmpl w:val="7C38085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6244B5"/>
    <w:multiLevelType w:val="hybridMultilevel"/>
    <w:tmpl w:val="03E246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4634C5"/>
    <w:multiLevelType w:val="hybridMultilevel"/>
    <w:tmpl w:val="2C66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E0C27"/>
    <w:multiLevelType w:val="hybridMultilevel"/>
    <w:tmpl w:val="F104E0C6"/>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35A7D7F"/>
    <w:multiLevelType w:val="hybridMultilevel"/>
    <w:tmpl w:val="93B4EC3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6428CC"/>
    <w:multiLevelType w:val="hybridMultilevel"/>
    <w:tmpl w:val="A2CAAE5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2767"/>
    <w:multiLevelType w:val="hybridMultilevel"/>
    <w:tmpl w:val="A2D4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62646"/>
    <w:multiLevelType w:val="hybridMultilevel"/>
    <w:tmpl w:val="56B60A0A"/>
    <w:lvl w:ilvl="0" w:tplc="01600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40102"/>
    <w:multiLevelType w:val="hybridMultilevel"/>
    <w:tmpl w:val="3B580398"/>
    <w:lvl w:ilvl="0" w:tplc="7FE01DEE">
      <w:start w:val="2"/>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C256D2"/>
    <w:multiLevelType w:val="hybridMultilevel"/>
    <w:tmpl w:val="1106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445D95"/>
    <w:multiLevelType w:val="hybridMultilevel"/>
    <w:tmpl w:val="8E2EE172"/>
    <w:lvl w:ilvl="0" w:tplc="3D02DB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917887">
    <w:abstractNumId w:val="23"/>
  </w:num>
  <w:num w:numId="2" w16cid:durableId="42144183">
    <w:abstractNumId w:val="13"/>
  </w:num>
  <w:num w:numId="3" w16cid:durableId="190916655">
    <w:abstractNumId w:val="7"/>
  </w:num>
  <w:num w:numId="4" w16cid:durableId="1542748424">
    <w:abstractNumId w:val="8"/>
  </w:num>
  <w:num w:numId="5" w16cid:durableId="1791624549">
    <w:abstractNumId w:val="16"/>
  </w:num>
  <w:num w:numId="6" w16cid:durableId="1176261358">
    <w:abstractNumId w:val="17"/>
  </w:num>
  <w:num w:numId="7" w16cid:durableId="1884100703">
    <w:abstractNumId w:val="9"/>
  </w:num>
  <w:num w:numId="8" w16cid:durableId="1186748429">
    <w:abstractNumId w:val="0"/>
  </w:num>
  <w:num w:numId="9" w16cid:durableId="1617060821">
    <w:abstractNumId w:val="3"/>
  </w:num>
  <w:num w:numId="10" w16cid:durableId="1738750055">
    <w:abstractNumId w:val="2"/>
  </w:num>
  <w:num w:numId="11" w16cid:durableId="529221899">
    <w:abstractNumId w:val="18"/>
  </w:num>
  <w:num w:numId="12" w16cid:durableId="917906052">
    <w:abstractNumId w:val="5"/>
  </w:num>
  <w:num w:numId="13" w16cid:durableId="827866872">
    <w:abstractNumId w:val="21"/>
  </w:num>
  <w:num w:numId="14" w16cid:durableId="1890412420">
    <w:abstractNumId w:val="4"/>
  </w:num>
  <w:num w:numId="15" w16cid:durableId="119226194">
    <w:abstractNumId w:val="20"/>
  </w:num>
  <w:num w:numId="16" w16cid:durableId="207108111">
    <w:abstractNumId w:val="14"/>
  </w:num>
  <w:num w:numId="17" w16cid:durableId="1213737975">
    <w:abstractNumId w:val="10"/>
  </w:num>
  <w:num w:numId="18" w16cid:durableId="1084841619">
    <w:abstractNumId w:val="12"/>
  </w:num>
  <w:num w:numId="19" w16cid:durableId="1311010299">
    <w:abstractNumId w:val="11"/>
  </w:num>
  <w:num w:numId="20" w16cid:durableId="529338028">
    <w:abstractNumId w:val="1"/>
  </w:num>
  <w:num w:numId="21" w16cid:durableId="1971858393">
    <w:abstractNumId w:val="15"/>
  </w:num>
  <w:num w:numId="22" w16cid:durableId="1686395595">
    <w:abstractNumId w:val="19"/>
  </w:num>
  <w:num w:numId="23" w16cid:durableId="73557001">
    <w:abstractNumId w:val="22"/>
  </w:num>
  <w:num w:numId="24" w16cid:durableId="206138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8E"/>
    <w:rsid w:val="000000EE"/>
    <w:rsid w:val="0000014E"/>
    <w:rsid w:val="00000FF4"/>
    <w:rsid w:val="00001FFF"/>
    <w:rsid w:val="00002A5F"/>
    <w:rsid w:val="00003358"/>
    <w:rsid w:val="000038C1"/>
    <w:rsid w:val="00003C5B"/>
    <w:rsid w:val="00004921"/>
    <w:rsid w:val="0000553A"/>
    <w:rsid w:val="00006778"/>
    <w:rsid w:val="00006922"/>
    <w:rsid w:val="00010C7D"/>
    <w:rsid w:val="000115D3"/>
    <w:rsid w:val="000117F9"/>
    <w:rsid w:val="00012C6A"/>
    <w:rsid w:val="00012D54"/>
    <w:rsid w:val="00013704"/>
    <w:rsid w:val="00016239"/>
    <w:rsid w:val="000168DD"/>
    <w:rsid w:val="00016FE9"/>
    <w:rsid w:val="00017D6A"/>
    <w:rsid w:val="0002147E"/>
    <w:rsid w:val="00021D36"/>
    <w:rsid w:val="00024137"/>
    <w:rsid w:val="000241E5"/>
    <w:rsid w:val="00025365"/>
    <w:rsid w:val="000261B7"/>
    <w:rsid w:val="00030157"/>
    <w:rsid w:val="0003036A"/>
    <w:rsid w:val="000311D4"/>
    <w:rsid w:val="0003195E"/>
    <w:rsid w:val="00031F54"/>
    <w:rsid w:val="00031F6F"/>
    <w:rsid w:val="0003242A"/>
    <w:rsid w:val="000332F9"/>
    <w:rsid w:val="000333E2"/>
    <w:rsid w:val="000344BF"/>
    <w:rsid w:val="0003454F"/>
    <w:rsid w:val="00035106"/>
    <w:rsid w:val="00035292"/>
    <w:rsid w:val="00040605"/>
    <w:rsid w:val="00040CBA"/>
    <w:rsid w:val="000415A4"/>
    <w:rsid w:val="0004163E"/>
    <w:rsid w:val="00041BE0"/>
    <w:rsid w:val="00042017"/>
    <w:rsid w:val="0004411F"/>
    <w:rsid w:val="00046108"/>
    <w:rsid w:val="00046401"/>
    <w:rsid w:val="00050336"/>
    <w:rsid w:val="00050F91"/>
    <w:rsid w:val="00051EFD"/>
    <w:rsid w:val="00054584"/>
    <w:rsid w:val="000546F9"/>
    <w:rsid w:val="00054AC3"/>
    <w:rsid w:val="000558C1"/>
    <w:rsid w:val="00056B3C"/>
    <w:rsid w:val="000573E9"/>
    <w:rsid w:val="00057993"/>
    <w:rsid w:val="00061C12"/>
    <w:rsid w:val="00063DBC"/>
    <w:rsid w:val="00063E23"/>
    <w:rsid w:val="00064419"/>
    <w:rsid w:val="000645B1"/>
    <w:rsid w:val="00064EAE"/>
    <w:rsid w:val="0006606B"/>
    <w:rsid w:val="0006614B"/>
    <w:rsid w:val="000664EE"/>
    <w:rsid w:val="00067051"/>
    <w:rsid w:val="00067181"/>
    <w:rsid w:val="000671AC"/>
    <w:rsid w:val="000700B2"/>
    <w:rsid w:val="00071286"/>
    <w:rsid w:val="00072274"/>
    <w:rsid w:val="00072939"/>
    <w:rsid w:val="000744F5"/>
    <w:rsid w:val="00074A6D"/>
    <w:rsid w:val="00075BD7"/>
    <w:rsid w:val="00076041"/>
    <w:rsid w:val="00076C8C"/>
    <w:rsid w:val="00077001"/>
    <w:rsid w:val="00077DC9"/>
    <w:rsid w:val="000808A4"/>
    <w:rsid w:val="00080E35"/>
    <w:rsid w:val="00080E93"/>
    <w:rsid w:val="0008154A"/>
    <w:rsid w:val="000826DE"/>
    <w:rsid w:val="00082E0F"/>
    <w:rsid w:val="00082ED0"/>
    <w:rsid w:val="00083581"/>
    <w:rsid w:val="000835D6"/>
    <w:rsid w:val="00083CAF"/>
    <w:rsid w:val="00083FBA"/>
    <w:rsid w:val="00084BAF"/>
    <w:rsid w:val="0008537B"/>
    <w:rsid w:val="00085741"/>
    <w:rsid w:val="00085FC6"/>
    <w:rsid w:val="00086A4E"/>
    <w:rsid w:val="000875FF"/>
    <w:rsid w:val="0008784D"/>
    <w:rsid w:val="00090116"/>
    <w:rsid w:val="00090C6B"/>
    <w:rsid w:val="0009179E"/>
    <w:rsid w:val="00091C1E"/>
    <w:rsid w:val="000923B3"/>
    <w:rsid w:val="0009243F"/>
    <w:rsid w:val="000950B4"/>
    <w:rsid w:val="00095170"/>
    <w:rsid w:val="00095A53"/>
    <w:rsid w:val="00097861"/>
    <w:rsid w:val="00097D54"/>
    <w:rsid w:val="000A00D7"/>
    <w:rsid w:val="000A03A4"/>
    <w:rsid w:val="000A12F4"/>
    <w:rsid w:val="000A17D8"/>
    <w:rsid w:val="000A318F"/>
    <w:rsid w:val="000A355E"/>
    <w:rsid w:val="000A3A54"/>
    <w:rsid w:val="000A3EF9"/>
    <w:rsid w:val="000A4560"/>
    <w:rsid w:val="000A484C"/>
    <w:rsid w:val="000A4C6A"/>
    <w:rsid w:val="000A6015"/>
    <w:rsid w:val="000A6412"/>
    <w:rsid w:val="000A6C92"/>
    <w:rsid w:val="000B05BF"/>
    <w:rsid w:val="000B111A"/>
    <w:rsid w:val="000B1BFC"/>
    <w:rsid w:val="000B2F1E"/>
    <w:rsid w:val="000B763A"/>
    <w:rsid w:val="000B7AE6"/>
    <w:rsid w:val="000C09EE"/>
    <w:rsid w:val="000C1A40"/>
    <w:rsid w:val="000C23B9"/>
    <w:rsid w:val="000C28E4"/>
    <w:rsid w:val="000C516E"/>
    <w:rsid w:val="000C56EA"/>
    <w:rsid w:val="000C5BFE"/>
    <w:rsid w:val="000C6626"/>
    <w:rsid w:val="000C710A"/>
    <w:rsid w:val="000C75D6"/>
    <w:rsid w:val="000D0408"/>
    <w:rsid w:val="000D0F83"/>
    <w:rsid w:val="000D1011"/>
    <w:rsid w:val="000D1EA7"/>
    <w:rsid w:val="000D1EFB"/>
    <w:rsid w:val="000D20A9"/>
    <w:rsid w:val="000D210A"/>
    <w:rsid w:val="000D604D"/>
    <w:rsid w:val="000D68D7"/>
    <w:rsid w:val="000D7BB5"/>
    <w:rsid w:val="000D7F90"/>
    <w:rsid w:val="000E00DD"/>
    <w:rsid w:val="000E2284"/>
    <w:rsid w:val="000E3ADB"/>
    <w:rsid w:val="000E4240"/>
    <w:rsid w:val="000E4523"/>
    <w:rsid w:val="000E5358"/>
    <w:rsid w:val="000E53EC"/>
    <w:rsid w:val="000E72D0"/>
    <w:rsid w:val="000E75D8"/>
    <w:rsid w:val="000E7F09"/>
    <w:rsid w:val="000F0D9A"/>
    <w:rsid w:val="000F1C06"/>
    <w:rsid w:val="000F2D5D"/>
    <w:rsid w:val="000F3176"/>
    <w:rsid w:val="000F34E3"/>
    <w:rsid w:val="000F381D"/>
    <w:rsid w:val="000F427F"/>
    <w:rsid w:val="000F4C0A"/>
    <w:rsid w:val="000F5B4B"/>
    <w:rsid w:val="000F6890"/>
    <w:rsid w:val="000F6A36"/>
    <w:rsid w:val="000F6BE2"/>
    <w:rsid w:val="000F6F61"/>
    <w:rsid w:val="000F7BC2"/>
    <w:rsid w:val="00102F58"/>
    <w:rsid w:val="00103A94"/>
    <w:rsid w:val="00103B5F"/>
    <w:rsid w:val="00103D7E"/>
    <w:rsid w:val="00105869"/>
    <w:rsid w:val="0010650E"/>
    <w:rsid w:val="00106F0C"/>
    <w:rsid w:val="001120B0"/>
    <w:rsid w:val="00112FB1"/>
    <w:rsid w:val="0011587B"/>
    <w:rsid w:val="00115B88"/>
    <w:rsid w:val="00116421"/>
    <w:rsid w:val="00116539"/>
    <w:rsid w:val="00116EFE"/>
    <w:rsid w:val="00117B89"/>
    <w:rsid w:val="00117CB1"/>
    <w:rsid w:val="001202F5"/>
    <w:rsid w:val="00120D64"/>
    <w:rsid w:val="00120FBA"/>
    <w:rsid w:val="00121309"/>
    <w:rsid w:val="00121647"/>
    <w:rsid w:val="001216F7"/>
    <w:rsid w:val="0012188E"/>
    <w:rsid w:val="00121A71"/>
    <w:rsid w:val="00121D6B"/>
    <w:rsid w:val="001240BA"/>
    <w:rsid w:val="0012579A"/>
    <w:rsid w:val="0012600D"/>
    <w:rsid w:val="0012606F"/>
    <w:rsid w:val="00126207"/>
    <w:rsid w:val="00126E71"/>
    <w:rsid w:val="001270EF"/>
    <w:rsid w:val="0013088A"/>
    <w:rsid w:val="00131E52"/>
    <w:rsid w:val="001335F5"/>
    <w:rsid w:val="001347E6"/>
    <w:rsid w:val="00134FDF"/>
    <w:rsid w:val="00136001"/>
    <w:rsid w:val="001365E5"/>
    <w:rsid w:val="001401E8"/>
    <w:rsid w:val="001402A8"/>
    <w:rsid w:val="00140585"/>
    <w:rsid w:val="001408D7"/>
    <w:rsid w:val="001419C4"/>
    <w:rsid w:val="0014285A"/>
    <w:rsid w:val="00142FB1"/>
    <w:rsid w:val="0014336F"/>
    <w:rsid w:val="0014362D"/>
    <w:rsid w:val="00143EE7"/>
    <w:rsid w:val="00144FA2"/>
    <w:rsid w:val="00145EE3"/>
    <w:rsid w:val="001464D7"/>
    <w:rsid w:val="00146636"/>
    <w:rsid w:val="00146789"/>
    <w:rsid w:val="001504E6"/>
    <w:rsid w:val="00152730"/>
    <w:rsid w:val="00152CCF"/>
    <w:rsid w:val="00153237"/>
    <w:rsid w:val="00154458"/>
    <w:rsid w:val="00154BDC"/>
    <w:rsid w:val="001556AF"/>
    <w:rsid w:val="001568E0"/>
    <w:rsid w:val="001601AD"/>
    <w:rsid w:val="00160CDE"/>
    <w:rsid w:val="0016221B"/>
    <w:rsid w:val="00162275"/>
    <w:rsid w:val="00163038"/>
    <w:rsid w:val="00164331"/>
    <w:rsid w:val="00164525"/>
    <w:rsid w:val="0016544F"/>
    <w:rsid w:val="001659C7"/>
    <w:rsid w:val="00166476"/>
    <w:rsid w:val="00166825"/>
    <w:rsid w:val="0016755A"/>
    <w:rsid w:val="0016779B"/>
    <w:rsid w:val="0017178E"/>
    <w:rsid w:val="0017259A"/>
    <w:rsid w:val="00172620"/>
    <w:rsid w:val="001727BB"/>
    <w:rsid w:val="00173FCF"/>
    <w:rsid w:val="00174258"/>
    <w:rsid w:val="0017558D"/>
    <w:rsid w:val="0017575F"/>
    <w:rsid w:val="0017634F"/>
    <w:rsid w:val="00180706"/>
    <w:rsid w:val="0018109C"/>
    <w:rsid w:val="00181375"/>
    <w:rsid w:val="00182F84"/>
    <w:rsid w:val="00182FA3"/>
    <w:rsid w:val="0018451E"/>
    <w:rsid w:val="001865EF"/>
    <w:rsid w:val="00186871"/>
    <w:rsid w:val="001868F8"/>
    <w:rsid w:val="00186E2E"/>
    <w:rsid w:val="00187F94"/>
    <w:rsid w:val="001948FA"/>
    <w:rsid w:val="0019497D"/>
    <w:rsid w:val="00195021"/>
    <w:rsid w:val="00195B72"/>
    <w:rsid w:val="00195BB8"/>
    <w:rsid w:val="00196226"/>
    <w:rsid w:val="001A1422"/>
    <w:rsid w:val="001A15A3"/>
    <w:rsid w:val="001A2628"/>
    <w:rsid w:val="001A26EA"/>
    <w:rsid w:val="001A31C6"/>
    <w:rsid w:val="001A3209"/>
    <w:rsid w:val="001A423D"/>
    <w:rsid w:val="001A545E"/>
    <w:rsid w:val="001A58B3"/>
    <w:rsid w:val="001A6930"/>
    <w:rsid w:val="001A6FAD"/>
    <w:rsid w:val="001A7A07"/>
    <w:rsid w:val="001A7A47"/>
    <w:rsid w:val="001B10A9"/>
    <w:rsid w:val="001B2260"/>
    <w:rsid w:val="001B2E1F"/>
    <w:rsid w:val="001B34D0"/>
    <w:rsid w:val="001B3F83"/>
    <w:rsid w:val="001B5875"/>
    <w:rsid w:val="001B5AEC"/>
    <w:rsid w:val="001B5DAF"/>
    <w:rsid w:val="001B5F03"/>
    <w:rsid w:val="001B5F30"/>
    <w:rsid w:val="001B628D"/>
    <w:rsid w:val="001C0558"/>
    <w:rsid w:val="001C067F"/>
    <w:rsid w:val="001C15D6"/>
    <w:rsid w:val="001C1E39"/>
    <w:rsid w:val="001C2BEF"/>
    <w:rsid w:val="001C3BE9"/>
    <w:rsid w:val="001C5280"/>
    <w:rsid w:val="001C594D"/>
    <w:rsid w:val="001C7B7E"/>
    <w:rsid w:val="001D11AA"/>
    <w:rsid w:val="001D15FE"/>
    <w:rsid w:val="001D21BA"/>
    <w:rsid w:val="001D2452"/>
    <w:rsid w:val="001D2C92"/>
    <w:rsid w:val="001D4570"/>
    <w:rsid w:val="001D4799"/>
    <w:rsid w:val="001D496B"/>
    <w:rsid w:val="001D4F57"/>
    <w:rsid w:val="001D69D1"/>
    <w:rsid w:val="001D6B47"/>
    <w:rsid w:val="001D6CB2"/>
    <w:rsid w:val="001D78FC"/>
    <w:rsid w:val="001D7C30"/>
    <w:rsid w:val="001D7E7A"/>
    <w:rsid w:val="001E1AD8"/>
    <w:rsid w:val="001E24E1"/>
    <w:rsid w:val="001E274B"/>
    <w:rsid w:val="001E35A9"/>
    <w:rsid w:val="001E3C03"/>
    <w:rsid w:val="001F123C"/>
    <w:rsid w:val="001F189F"/>
    <w:rsid w:val="001F2886"/>
    <w:rsid w:val="001F2989"/>
    <w:rsid w:val="001F305E"/>
    <w:rsid w:val="001F3615"/>
    <w:rsid w:val="001F3AAC"/>
    <w:rsid w:val="001F3DE4"/>
    <w:rsid w:val="001F4538"/>
    <w:rsid w:val="001F5502"/>
    <w:rsid w:val="001F64E6"/>
    <w:rsid w:val="001F681A"/>
    <w:rsid w:val="001F6F13"/>
    <w:rsid w:val="001F6F43"/>
    <w:rsid w:val="001F7825"/>
    <w:rsid w:val="00200640"/>
    <w:rsid w:val="00201EA1"/>
    <w:rsid w:val="00203490"/>
    <w:rsid w:val="00203A65"/>
    <w:rsid w:val="00203DB4"/>
    <w:rsid w:val="00204545"/>
    <w:rsid w:val="00204C0C"/>
    <w:rsid w:val="00204D9F"/>
    <w:rsid w:val="00205E07"/>
    <w:rsid w:val="00210E45"/>
    <w:rsid w:val="002110C4"/>
    <w:rsid w:val="0021172D"/>
    <w:rsid w:val="0021179F"/>
    <w:rsid w:val="002128AF"/>
    <w:rsid w:val="00212E74"/>
    <w:rsid w:val="00213770"/>
    <w:rsid w:val="002139A3"/>
    <w:rsid w:val="00213A45"/>
    <w:rsid w:val="00214DBC"/>
    <w:rsid w:val="0021604B"/>
    <w:rsid w:val="00220218"/>
    <w:rsid w:val="0022183F"/>
    <w:rsid w:val="002220A4"/>
    <w:rsid w:val="002221F6"/>
    <w:rsid w:val="00222A6E"/>
    <w:rsid w:val="00225A7F"/>
    <w:rsid w:val="002260FE"/>
    <w:rsid w:val="002266AF"/>
    <w:rsid w:val="00226937"/>
    <w:rsid w:val="002272CC"/>
    <w:rsid w:val="0023110C"/>
    <w:rsid w:val="00231223"/>
    <w:rsid w:val="002331B7"/>
    <w:rsid w:val="00233824"/>
    <w:rsid w:val="00233E84"/>
    <w:rsid w:val="0023412D"/>
    <w:rsid w:val="002400AB"/>
    <w:rsid w:val="00240453"/>
    <w:rsid w:val="00240699"/>
    <w:rsid w:val="00240A57"/>
    <w:rsid w:val="0024132A"/>
    <w:rsid w:val="0024134D"/>
    <w:rsid w:val="00242003"/>
    <w:rsid w:val="002431DB"/>
    <w:rsid w:val="00244DD6"/>
    <w:rsid w:val="00245253"/>
    <w:rsid w:val="002458E5"/>
    <w:rsid w:val="0025080F"/>
    <w:rsid w:val="0025158D"/>
    <w:rsid w:val="00252638"/>
    <w:rsid w:val="00252823"/>
    <w:rsid w:val="00252EF4"/>
    <w:rsid w:val="00253149"/>
    <w:rsid w:val="00254370"/>
    <w:rsid w:val="00255833"/>
    <w:rsid w:val="00255A8A"/>
    <w:rsid w:val="0025666F"/>
    <w:rsid w:val="0026041F"/>
    <w:rsid w:val="00260C22"/>
    <w:rsid w:val="002614CC"/>
    <w:rsid w:val="00262507"/>
    <w:rsid w:val="00263CED"/>
    <w:rsid w:val="00264652"/>
    <w:rsid w:val="0026560F"/>
    <w:rsid w:val="00265C12"/>
    <w:rsid w:val="002705F2"/>
    <w:rsid w:val="00270690"/>
    <w:rsid w:val="002719C1"/>
    <w:rsid w:val="00272036"/>
    <w:rsid w:val="00273626"/>
    <w:rsid w:val="00273970"/>
    <w:rsid w:val="002747FA"/>
    <w:rsid w:val="002748EC"/>
    <w:rsid w:val="00274F6C"/>
    <w:rsid w:val="00275095"/>
    <w:rsid w:val="00277414"/>
    <w:rsid w:val="00277C01"/>
    <w:rsid w:val="00281024"/>
    <w:rsid w:val="00281074"/>
    <w:rsid w:val="002813FC"/>
    <w:rsid w:val="00282497"/>
    <w:rsid w:val="002875F3"/>
    <w:rsid w:val="00287C17"/>
    <w:rsid w:val="00287E0F"/>
    <w:rsid w:val="00292795"/>
    <w:rsid w:val="002960A6"/>
    <w:rsid w:val="00296818"/>
    <w:rsid w:val="00296E3F"/>
    <w:rsid w:val="00297131"/>
    <w:rsid w:val="00297E33"/>
    <w:rsid w:val="00297EFF"/>
    <w:rsid w:val="002A1662"/>
    <w:rsid w:val="002A2270"/>
    <w:rsid w:val="002A24D9"/>
    <w:rsid w:val="002A3BDF"/>
    <w:rsid w:val="002A3CCA"/>
    <w:rsid w:val="002A3D19"/>
    <w:rsid w:val="002A61D8"/>
    <w:rsid w:val="002B075E"/>
    <w:rsid w:val="002B0FE8"/>
    <w:rsid w:val="002B1007"/>
    <w:rsid w:val="002B2378"/>
    <w:rsid w:val="002B3FA9"/>
    <w:rsid w:val="002B4DAB"/>
    <w:rsid w:val="002B710F"/>
    <w:rsid w:val="002B7E7F"/>
    <w:rsid w:val="002C1780"/>
    <w:rsid w:val="002C1CE1"/>
    <w:rsid w:val="002C2417"/>
    <w:rsid w:val="002C2552"/>
    <w:rsid w:val="002C4A27"/>
    <w:rsid w:val="002C4F84"/>
    <w:rsid w:val="002C5B90"/>
    <w:rsid w:val="002C6771"/>
    <w:rsid w:val="002C7C19"/>
    <w:rsid w:val="002D05DF"/>
    <w:rsid w:val="002D1115"/>
    <w:rsid w:val="002D23A9"/>
    <w:rsid w:val="002D2BFA"/>
    <w:rsid w:val="002D4024"/>
    <w:rsid w:val="002D4800"/>
    <w:rsid w:val="002D4EE0"/>
    <w:rsid w:val="002D52C2"/>
    <w:rsid w:val="002D583E"/>
    <w:rsid w:val="002D5CA2"/>
    <w:rsid w:val="002D5FCD"/>
    <w:rsid w:val="002D611F"/>
    <w:rsid w:val="002D7563"/>
    <w:rsid w:val="002DE708"/>
    <w:rsid w:val="002E03E2"/>
    <w:rsid w:val="002E1A49"/>
    <w:rsid w:val="002E2BC0"/>
    <w:rsid w:val="002E2FDC"/>
    <w:rsid w:val="002E3094"/>
    <w:rsid w:val="002E37EC"/>
    <w:rsid w:val="002E389E"/>
    <w:rsid w:val="002E3F32"/>
    <w:rsid w:val="002E53E9"/>
    <w:rsid w:val="002E6268"/>
    <w:rsid w:val="002E67B8"/>
    <w:rsid w:val="002E7D3E"/>
    <w:rsid w:val="002F203C"/>
    <w:rsid w:val="002F226E"/>
    <w:rsid w:val="002F242A"/>
    <w:rsid w:val="002F27BA"/>
    <w:rsid w:val="002F3B7B"/>
    <w:rsid w:val="002F4926"/>
    <w:rsid w:val="002F57B2"/>
    <w:rsid w:val="002F60F3"/>
    <w:rsid w:val="002F6777"/>
    <w:rsid w:val="002F7376"/>
    <w:rsid w:val="00301146"/>
    <w:rsid w:val="003018A6"/>
    <w:rsid w:val="00301ACB"/>
    <w:rsid w:val="00302252"/>
    <w:rsid w:val="0030286F"/>
    <w:rsid w:val="00302C07"/>
    <w:rsid w:val="00303D85"/>
    <w:rsid w:val="00303E65"/>
    <w:rsid w:val="00304A81"/>
    <w:rsid w:val="0031117D"/>
    <w:rsid w:val="003119B5"/>
    <w:rsid w:val="00311E8E"/>
    <w:rsid w:val="0031258E"/>
    <w:rsid w:val="00313A81"/>
    <w:rsid w:val="00313F22"/>
    <w:rsid w:val="00315CC8"/>
    <w:rsid w:val="00316AB6"/>
    <w:rsid w:val="003176EC"/>
    <w:rsid w:val="00317C5A"/>
    <w:rsid w:val="0032034A"/>
    <w:rsid w:val="00321BBD"/>
    <w:rsid w:val="003224D2"/>
    <w:rsid w:val="00322E83"/>
    <w:rsid w:val="003243AA"/>
    <w:rsid w:val="0032454E"/>
    <w:rsid w:val="00325235"/>
    <w:rsid w:val="00326A87"/>
    <w:rsid w:val="00330D36"/>
    <w:rsid w:val="00331374"/>
    <w:rsid w:val="0033233F"/>
    <w:rsid w:val="00332598"/>
    <w:rsid w:val="00332B99"/>
    <w:rsid w:val="00332BF6"/>
    <w:rsid w:val="00333DDC"/>
    <w:rsid w:val="00333EE3"/>
    <w:rsid w:val="003349F4"/>
    <w:rsid w:val="00335AB2"/>
    <w:rsid w:val="00341E3F"/>
    <w:rsid w:val="00342FC6"/>
    <w:rsid w:val="00345149"/>
    <w:rsid w:val="0034526B"/>
    <w:rsid w:val="00346507"/>
    <w:rsid w:val="00346AB7"/>
    <w:rsid w:val="00346E5E"/>
    <w:rsid w:val="003474F2"/>
    <w:rsid w:val="003478EE"/>
    <w:rsid w:val="003519CF"/>
    <w:rsid w:val="003520D5"/>
    <w:rsid w:val="00352DCF"/>
    <w:rsid w:val="00353576"/>
    <w:rsid w:val="00353717"/>
    <w:rsid w:val="00354038"/>
    <w:rsid w:val="0035487F"/>
    <w:rsid w:val="0035577A"/>
    <w:rsid w:val="003612EB"/>
    <w:rsid w:val="0036269C"/>
    <w:rsid w:val="00362980"/>
    <w:rsid w:val="003631FC"/>
    <w:rsid w:val="00363DDB"/>
    <w:rsid w:val="0036410E"/>
    <w:rsid w:val="00364DE1"/>
    <w:rsid w:val="00364E2E"/>
    <w:rsid w:val="00364E88"/>
    <w:rsid w:val="00365930"/>
    <w:rsid w:val="00365D58"/>
    <w:rsid w:val="00366106"/>
    <w:rsid w:val="00366C4C"/>
    <w:rsid w:val="0037039B"/>
    <w:rsid w:val="003715E8"/>
    <w:rsid w:val="003718D3"/>
    <w:rsid w:val="00371BD1"/>
    <w:rsid w:val="0037371D"/>
    <w:rsid w:val="00373839"/>
    <w:rsid w:val="00373A8D"/>
    <w:rsid w:val="00373C46"/>
    <w:rsid w:val="0037407A"/>
    <w:rsid w:val="00374BCA"/>
    <w:rsid w:val="003759BB"/>
    <w:rsid w:val="00377887"/>
    <w:rsid w:val="00380318"/>
    <w:rsid w:val="00382456"/>
    <w:rsid w:val="00382A99"/>
    <w:rsid w:val="00382B73"/>
    <w:rsid w:val="003832FC"/>
    <w:rsid w:val="00383ED7"/>
    <w:rsid w:val="00385477"/>
    <w:rsid w:val="003858A2"/>
    <w:rsid w:val="00385E67"/>
    <w:rsid w:val="0038694A"/>
    <w:rsid w:val="00387C35"/>
    <w:rsid w:val="00387D88"/>
    <w:rsid w:val="003914DA"/>
    <w:rsid w:val="0039233E"/>
    <w:rsid w:val="0039354B"/>
    <w:rsid w:val="00393676"/>
    <w:rsid w:val="0039393F"/>
    <w:rsid w:val="00394BDC"/>
    <w:rsid w:val="00394BF2"/>
    <w:rsid w:val="00395C2E"/>
    <w:rsid w:val="00397231"/>
    <w:rsid w:val="00397C5B"/>
    <w:rsid w:val="003A0E26"/>
    <w:rsid w:val="003A168F"/>
    <w:rsid w:val="003A1F37"/>
    <w:rsid w:val="003A39B1"/>
    <w:rsid w:val="003A3BFB"/>
    <w:rsid w:val="003A3D14"/>
    <w:rsid w:val="003A3EEE"/>
    <w:rsid w:val="003A42C6"/>
    <w:rsid w:val="003A5157"/>
    <w:rsid w:val="003A5685"/>
    <w:rsid w:val="003B09B1"/>
    <w:rsid w:val="003B1FB4"/>
    <w:rsid w:val="003B4CC4"/>
    <w:rsid w:val="003B4DF6"/>
    <w:rsid w:val="003B4F35"/>
    <w:rsid w:val="003B5CDF"/>
    <w:rsid w:val="003B67AA"/>
    <w:rsid w:val="003B68CE"/>
    <w:rsid w:val="003B730A"/>
    <w:rsid w:val="003C062E"/>
    <w:rsid w:val="003C13A4"/>
    <w:rsid w:val="003C5437"/>
    <w:rsid w:val="003C69DA"/>
    <w:rsid w:val="003C733F"/>
    <w:rsid w:val="003C76B9"/>
    <w:rsid w:val="003CED33"/>
    <w:rsid w:val="003D0801"/>
    <w:rsid w:val="003D1BFC"/>
    <w:rsid w:val="003D5FA1"/>
    <w:rsid w:val="003D63D4"/>
    <w:rsid w:val="003D686E"/>
    <w:rsid w:val="003E2660"/>
    <w:rsid w:val="003E2E93"/>
    <w:rsid w:val="003E2FC8"/>
    <w:rsid w:val="003E325C"/>
    <w:rsid w:val="003E34AA"/>
    <w:rsid w:val="003E3680"/>
    <w:rsid w:val="003E41A4"/>
    <w:rsid w:val="003E41BC"/>
    <w:rsid w:val="003E5514"/>
    <w:rsid w:val="003E5A24"/>
    <w:rsid w:val="003E5B3D"/>
    <w:rsid w:val="003E5E35"/>
    <w:rsid w:val="003E5F14"/>
    <w:rsid w:val="003E7B05"/>
    <w:rsid w:val="003F03F6"/>
    <w:rsid w:val="003F1C01"/>
    <w:rsid w:val="003F1C19"/>
    <w:rsid w:val="003F30EB"/>
    <w:rsid w:val="003F3C3E"/>
    <w:rsid w:val="003F4730"/>
    <w:rsid w:val="003F5A92"/>
    <w:rsid w:val="003F6798"/>
    <w:rsid w:val="003F7AB1"/>
    <w:rsid w:val="0040142F"/>
    <w:rsid w:val="0040168D"/>
    <w:rsid w:val="00403714"/>
    <w:rsid w:val="00404ED0"/>
    <w:rsid w:val="00407142"/>
    <w:rsid w:val="00407511"/>
    <w:rsid w:val="00407C02"/>
    <w:rsid w:val="00410336"/>
    <w:rsid w:val="004107FD"/>
    <w:rsid w:val="00410FC1"/>
    <w:rsid w:val="004110EC"/>
    <w:rsid w:val="00411349"/>
    <w:rsid w:val="00411E06"/>
    <w:rsid w:val="00412E44"/>
    <w:rsid w:val="00413138"/>
    <w:rsid w:val="0041412E"/>
    <w:rsid w:val="004144DC"/>
    <w:rsid w:val="00417379"/>
    <w:rsid w:val="00417B70"/>
    <w:rsid w:val="00417C99"/>
    <w:rsid w:val="00417FC5"/>
    <w:rsid w:val="00420CB3"/>
    <w:rsid w:val="004215BB"/>
    <w:rsid w:val="00422124"/>
    <w:rsid w:val="00422C7C"/>
    <w:rsid w:val="004232A6"/>
    <w:rsid w:val="004271A3"/>
    <w:rsid w:val="00427ABD"/>
    <w:rsid w:val="00427FA7"/>
    <w:rsid w:val="00430868"/>
    <w:rsid w:val="00431E7E"/>
    <w:rsid w:val="004326EF"/>
    <w:rsid w:val="004339FB"/>
    <w:rsid w:val="004349F3"/>
    <w:rsid w:val="00436C8D"/>
    <w:rsid w:val="0043715A"/>
    <w:rsid w:val="0043728E"/>
    <w:rsid w:val="004412FC"/>
    <w:rsid w:val="00441B74"/>
    <w:rsid w:val="00441CC0"/>
    <w:rsid w:val="00444B9B"/>
    <w:rsid w:val="00445F93"/>
    <w:rsid w:val="004468BF"/>
    <w:rsid w:val="004468DF"/>
    <w:rsid w:val="004473BD"/>
    <w:rsid w:val="004502C4"/>
    <w:rsid w:val="004506C2"/>
    <w:rsid w:val="0045215D"/>
    <w:rsid w:val="00454102"/>
    <w:rsid w:val="0045442B"/>
    <w:rsid w:val="00454683"/>
    <w:rsid w:val="0045480B"/>
    <w:rsid w:val="00454ECA"/>
    <w:rsid w:val="00455C79"/>
    <w:rsid w:val="00456319"/>
    <w:rsid w:val="004576F6"/>
    <w:rsid w:val="0046001E"/>
    <w:rsid w:val="00460D44"/>
    <w:rsid w:val="004610BF"/>
    <w:rsid w:val="00461330"/>
    <w:rsid w:val="004631FB"/>
    <w:rsid w:val="00465035"/>
    <w:rsid w:val="00465C1C"/>
    <w:rsid w:val="00465EC7"/>
    <w:rsid w:val="004666CD"/>
    <w:rsid w:val="00466B67"/>
    <w:rsid w:val="00466DCF"/>
    <w:rsid w:val="00467329"/>
    <w:rsid w:val="004679CB"/>
    <w:rsid w:val="00467CFD"/>
    <w:rsid w:val="00470051"/>
    <w:rsid w:val="00470208"/>
    <w:rsid w:val="004703F7"/>
    <w:rsid w:val="00472456"/>
    <w:rsid w:val="00472AFC"/>
    <w:rsid w:val="00473D31"/>
    <w:rsid w:val="00473F36"/>
    <w:rsid w:val="00474235"/>
    <w:rsid w:val="004753E8"/>
    <w:rsid w:val="00475B8C"/>
    <w:rsid w:val="00476E3E"/>
    <w:rsid w:val="004777A0"/>
    <w:rsid w:val="00477D54"/>
    <w:rsid w:val="00480368"/>
    <w:rsid w:val="00480F8D"/>
    <w:rsid w:val="00481817"/>
    <w:rsid w:val="00483A71"/>
    <w:rsid w:val="00483D1D"/>
    <w:rsid w:val="0048413E"/>
    <w:rsid w:val="0048422F"/>
    <w:rsid w:val="00484AF9"/>
    <w:rsid w:val="00485BC2"/>
    <w:rsid w:val="00485E07"/>
    <w:rsid w:val="00490E0E"/>
    <w:rsid w:val="004912F5"/>
    <w:rsid w:val="00491A3B"/>
    <w:rsid w:val="004926A2"/>
    <w:rsid w:val="00492BDA"/>
    <w:rsid w:val="00493237"/>
    <w:rsid w:val="004937BB"/>
    <w:rsid w:val="00494876"/>
    <w:rsid w:val="00496148"/>
    <w:rsid w:val="004969AB"/>
    <w:rsid w:val="004A08CD"/>
    <w:rsid w:val="004A1C13"/>
    <w:rsid w:val="004A21AC"/>
    <w:rsid w:val="004A3CD6"/>
    <w:rsid w:val="004A48C6"/>
    <w:rsid w:val="004A6D24"/>
    <w:rsid w:val="004B00E6"/>
    <w:rsid w:val="004B04E2"/>
    <w:rsid w:val="004B113D"/>
    <w:rsid w:val="004B2CC5"/>
    <w:rsid w:val="004B2E71"/>
    <w:rsid w:val="004B3289"/>
    <w:rsid w:val="004B49A6"/>
    <w:rsid w:val="004B5008"/>
    <w:rsid w:val="004B57E1"/>
    <w:rsid w:val="004B5CC1"/>
    <w:rsid w:val="004B64B3"/>
    <w:rsid w:val="004B6533"/>
    <w:rsid w:val="004B676B"/>
    <w:rsid w:val="004B7CAA"/>
    <w:rsid w:val="004C031D"/>
    <w:rsid w:val="004C1478"/>
    <w:rsid w:val="004C1AA1"/>
    <w:rsid w:val="004C1B24"/>
    <w:rsid w:val="004C2C7D"/>
    <w:rsid w:val="004C2E04"/>
    <w:rsid w:val="004C453B"/>
    <w:rsid w:val="004C5D88"/>
    <w:rsid w:val="004C665A"/>
    <w:rsid w:val="004C754A"/>
    <w:rsid w:val="004D301E"/>
    <w:rsid w:val="004D3507"/>
    <w:rsid w:val="004D44EA"/>
    <w:rsid w:val="004D4CC1"/>
    <w:rsid w:val="004D69B4"/>
    <w:rsid w:val="004D69F7"/>
    <w:rsid w:val="004E08C0"/>
    <w:rsid w:val="004E17A0"/>
    <w:rsid w:val="004E31D8"/>
    <w:rsid w:val="004E5DA6"/>
    <w:rsid w:val="004E5F0D"/>
    <w:rsid w:val="004E629B"/>
    <w:rsid w:val="004E6439"/>
    <w:rsid w:val="004E670B"/>
    <w:rsid w:val="004E67DF"/>
    <w:rsid w:val="004E6C39"/>
    <w:rsid w:val="004E7568"/>
    <w:rsid w:val="004E7A66"/>
    <w:rsid w:val="004F0EDA"/>
    <w:rsid w:val="004F1306"/>
    <w:rsid w:val="004F360D"/>
    <w:rsid w:val="004F42D4"/>
    <w:rsid w:val="004F549B"/>
    <w:rsid w:val="004F597E"/>
    <w:rsid w:val="004F5B53"/>
    <w:rsid w:val="004F626A"/>
    <w:rsid w:val="004F6748"/>
    <w:rsid w:val="004F7310"/>
    <w:rsid w:val="005013B1"/>
    <w:rsid w:val="00502B54"/>
    <w:rsid w:val="0050327A"/>
    <w:rsid w:val="00503422"/>
    <w:rsid w:val="00503652"/>
    <w:rsid w:val="0050370B"/>
    <w:rsid w:val="00503A9E"/>
    <w:rsid w:val="005045B6"/>
    <w:rsid w:val="00504C98"/>
    <w:rsid w:val="00505DC4"/>
    <w:rsid w:val="00511309"/>
    <w:rsid w:val="005128BA"/>
    <w:rsid w:val="00512D25"/>
    <w:rsid w:val="00512E09"/>
    <w:rsid w:val="005136B8"/>
    <w:rsid w:val="00513AA1"/>
    <w:rsid w:val="0051416B"/>
    <w:rsid w:val="0051482D"/>
    <w:rsid w:val="00514FF1"/>
    <w:rsid w:val="00515133"/>
    <w:rsid w:val="00515FCB"/>
    <w:rsid w:val="00516175"/>
    <w:rsid w:val="005168A1"/>
    <w:rsid w:val="005168C7"/>
    <w:rsid w:val="00517934"/>
    <w:rsid w:val="00517BF3"/>
    <w:rsid w:val="00520649"/>
    <w:rsid w:val="005211C2"/>
    <w:rsid w:val="00521760"/>
    <w:rsid w:val="00522C94"/>
    <w:rsid w:val="00522E27"/>
    <w:rsid w:val="00523552"/>
    <w:rsid w:val="005237FB"/>
    <w:rsid w:val="0052423E"/>
    <w:rsid w:val="00524D74"/>
    <w:rsid w:val="005258CD"/>
    <w:rsid w:val="00525D4A"/>
    <w:rsid w:val="00526CA8"/>
    <w:rsid w:val="00527355"/>
    <w:rsid w:val="0052737C"/>
    <w:rsid w:val="005276D8"/>
    <w:rsid w:val="005307E9"/>
    <w:rsid w:val="0053082F"/>
    <w:rsid w:val="00531CB2"/>
    <w:rsid w:val="00531E0E"/>
    <w:rsid w:val="005325F4"/>
    <w:rsid w:val="00532CBF"/>
    <w:rsid w:val="00534E32"/>
    <w:rsid w:val="00535CA4"/>
    <w:rsid w:val="005370F6"/>
    <w:rsid w:val="005401B4"/>
    <w:rsid w:val="005409DE"/>
    <w:rsid w:val="00540A5C"/>
    <w:rsid w:val="005414FE"/>
    <w:rsid w:val="0054261A"/>
    <w:rsid w:val="00542667"/>
    <w:rsid w:val="00543B09"/>
    <w:rsid w:val="00543C48"/>
    <w:rsid w:val="00544194"/>
    <w:rsid w:val="00544E66"/>
    <w:rsid w:val="00545981"/>
    <w:rsid w:val="00545F7E"/>
    <w:rsid w:val="00547D70"/>
    <w:rsid w:val="00550C37"/>
    <w:rsid w:val="005517DF"/>
    <w:rsid w:val="00551C56"/>
    <w:rsid w:val="005520A3"/>
    <w:rsid w:val="005535D8"/>
    <w:rsid w:val="00553FB8"/>
    <w:rsid w:val="0055404C"/>
    <w:rsid w:val="005552DE"/>
    <w:rsid w:val="00555356"/>
    <w:rsid w:val="00556727"/>
    <w:rsid w:val="005567AA"/>
    <w:rsid w:val="005573E2"/>
    <w:rsid w:val="00564D57"/>
    <w:rsid w:val="00565A41"/>
    <w:rsid w:val="00565FB6"/>
    <w:rsid w:val="005717F2"/>
    <w:rsid w:val="00571991"/>
    <w:rsid w:val="0057201C"/>
    <w:rsid w:val="00572606"/>
    <w:rsid w:val="00572DDD"/>
    <w:rsid w:val="0057572D"/>
    <w:rsid w:val="00575CFC"/>
    <w:rsid w:val="00576923"/>
    <w:rsid w:val="0057753D"/>
    <w:rsid w:val="00580A5B"/>
    <w:rsid w:val="005821FD"/>
    <w:rsid w:val="00582EBC"/>
    <w:rsid w:val="005840A5"/>
    <w:rsid w:val="00584F02"/>
    <w:rsid w:val="00585999"/>
    <w:rsid w:val="00585BD6"/>
    <w:rsid w:val="005866D3"/>
    <w:rsid w:val="0058723B"/>
    <w:rsid w:val="00587518"/>
    <w:rsid w:val="00591752"/>
    <w:rsid w:val="00591817"/>
    <w:rsid w:val="00591EE1"/>
    <w:rsid w:val="0059277A"/>
    <w:rsid w:val="00592B16"/>
    <w:rsid w:val="00592E37"/>
    <w:rsid w:val="00593B46"/>
    <w:rsid w:val="0059456C"/>
    <w:rsid w:val="005965BB"/>
    <w:rsid w:val="00596880"/>
    <w:rsid w:val="0059717C"/>
    <w:rsid w:val="00597A2A"/>
    <w:rsid w:val="005A0712"/>
    <w:rsid w:val="005A22D5"/>
    <w:rsid w:val="005A2899"/>
    <w:rsid w:val="005A4797"/>
    <w:rsid w:val="005A5C8F"/>
    <w:rsid w:val="005A6455"/>
    <w:rsid w:val="005A75CE"/>
    <w:rsid w:val="005B1545"/>
    <w:rsid w:val="005B1E8C"/>
    <w:rsid w:val="005B2BB7"/>
    <w:rsid w:val="005B3073"/>
    <w:rsid w:val="005B3083"/>
    <w:rsid w:val="005B3838"/>
    <w:rsid w:val="005B607C"/>
    <w:rsid w:val="005C12EF"/>
    <w:rsid w:val="005C19BD"/>
    <w:rsid w:val="005C1A72"/>
    <w:rsid w:val="005C1CCD"/>
    <w:rsid w:val="005C3837"/>
    <w:rsid w:val="005C40C9"/>
    <w:rsid w:val="005C4830"/>
    <w:rsid w:val="005C53D3"/>
    <w:rsid w:val="005C5589"/>
    <w:rsid w:val="005C6788"/>
    <w:rsid w:val="005C6980"/>
    <w:rsid w:val="005C6A1D"/>
    <w:rsid w:val="005C6FC3"/>
    <w:rsid w:val="005C6FE4"/>
    <w:rsid w:val="005C70FC"/>
    <w:rsid w:val="005C7B5D"/>
    <w:rsid w:val="005D0E38"/>
    <w:rsid w:val="005D125C"/>
    <w:rsid w:val="005D1B5A"/>
    <w:rsid w:val="005D21C6"/>
    <w:rsid w:val="005D2249"/>
    <w:rsid w:val="005D2B40"/>
    <w:rsid w:val="005D3A95"/>
    <w:rsid w:val="005D569D"/>
    <w:rsid w:val="005D6191"/>
    <w:rsid w:val="005D7798"/>
    <w:rsid w:val="005D7D3E"/>
    <w:rsid w:val="005E0D05"/>
    <w:rsid w:val="005E0E65"/>
    <w:rsid w:val="005E1C49"/>
    <w:rsid w:val="005E22D2"/>
    <w:rsid w:val="005E25FF"/>
    <w:rsid w:val="005E3448"/>
    <w:rsid w:val="005E35A7"/>
    <w:rsid w:val="005E43B8"/>
    <w:rsid w:val="005E61CE"/>
    <w:rsid w:val="005E68A1"/>
    <w:rsid w:val="005E6D6A"/>
    <w:rsid w:val="005E6DA1"/>
    <w:rsid w:val="005E79CB"/>
    <w:rsid w:val="005E7D49"/>
    <w:rsid w:val="005F0134"/>
    <w:rsid w:val="005F016D"/>
    <w:rsid w:val="005F2375"/>
    <w:rsid w:val="005F262B"/>
    <w:rsid w:val="005F3751"/>
    <w:rsid w:val="005F3E0A"/>
    <w:rsid w:val="005F4047"/>
    <w:rsid w:val="005F50F2"/>
    <w:rsid w:val="005F58BC"/>
    <w:rsid w:val="005F5A33"/>
    <w:rsid w:val="005F7D76"/>
    <w:rsid w:val="00600854"/>
    <w:rsid w:val="006016CF"/>
    <w:rsid w:val="006022A0"/>
    <w:rsid w:val="006025A6"/>
    <w:rsid w:val="00603AFE"/>
    <w:rsid w:val="00603CE6"/>
    <w:rsid w:val="0061109B"/>
    <w:rsid w:val="00611DEB"/>
    <w:rsid w:val="00612849"/>
    <w:rsid w:val="00613F6E"/>
    <w:rsid w:val="006158E9"/>
    <w:rsid w:val="00621DA5"/>
    <w:rsid w:val="006232C6"/>
    <w:rsid w:val="00623A77"/>
    <w:rsid w:val="006247E6"/>
    <w:rsid w:val="006266C7"/>
    <w:rsid w:val="00626748"/>
    <w:rsid w:val="00626A35"/>
    <w:rsid w:val="00626B19"/>
    <w:rsid w:val="00627420"/>
    <w:rsid w:val="00627AA2"/>
    <w:rsid w:val="00627CD2"/>
    <w:rsid w:val="00627F62"/>
    <w:rsid w:val="00630869"/>
    <w:rsid w:val="00630C69"/>
    <w:rsid w:val="00631236"/>
    <w:rsid w:val="00633769"/>
    <w:rsid w:val="00633DC8"/>
    <w:rsid w:val="00634A85"/>
    <w:rsid w:val="00634D27"/>
    <w:rsid w:val="00634F07"/>
    <w:rsid w:val="0063587D"/>
    <w:rsid w:val="00635F30"/>
    <w:rsid w:val="00635FE0"/>
    <w:rsid w:val="006367D3"/>
    <w:rsid w:val="0063701A"/>
    <w:rsid w:val="006404DA"/>
    <w:rsid w:val="0064283B"/>
    <w:rsid w:val="00643FA4"/>
    <w:rsid w:val="00646A7B"/>
    <w:rsid w:val="00647357"/>
    <w:rsid w:val="00647570"/>
    <w:rsid w:val="0065040E"/>
    <w:rsid w:val="00650AF6"/>
    <w:rsid w:val="00650C77"/>
    <w:rsid w:val="006514C5"/>
    <w:rsid w:val="0065333F"/>
    <w:rsid w:val="00654275"/>
    <w:rsid w:val="00654F6A"/>
    <w:rsid w:val="006557F1"/>
    <w:rsid w:val="00655C7B"/>
    <w:rsid w:val="00656069"/>
    <w:rsid w:val="00657B8B"/>
    <w:rsid w:val="00657DC6"/>
    <w:rsid w:val="00662771"/>
    <w:rsid w:val="00664AB1"/>
    <w:rsid w:val="00664E22"/>
    <w:rsid w:val="00666FFD"/>
    <w:rsid w:val="00667161"/>
    <w:rsid w:val="006677CF"/>
    <w:rsid w:val="00667D43"/>
    <w:rsid w:val="00670E33"/>
    <w:rsid w:val="00672F1D"/>
    <w:rsid w:val="00675968"/>
    <w:rsid w:val="0067693A"/>
    <w:rsid w:val="00677654"/>
    <w:rsid w:val="006803AE"/>
    <w:rsid w:val="00680860"/>
    <w:rsid w:val="0068237C"/>
    <w:rsid w:val="00682C93"/>
    <w:rsid w:val="00683A76"/>
    <w:rsid w:val="00684247"/>
    <w:rsid w:val="0068461F"/>
    <w:rsid w:val="00684B74"/>
    <w:rsid w:val="00684FE6"/>
    <w:rsid w:val="00685E5F"/>
    <w:rsid w:val="00687027"/>
    <w:rsid w:val="006929E9"/>
    <w:rsid w:val="006932E4"/>
    <w:rsid w:val="00693968"/>
    <w:rsid w:val="006940FF"/>
    <w:rsid w:val="0069651E"/>
    <w:rsid w:val="00696A3D"/>
    <w:rsid w:val="00696C80"/>
    <w:rsid w:val="00697BF9"/>
    <w:rsid w:val="006A0CD4"/>
    <w:rsid w:val="006A10B1"/>
    <w:rsid w:val="006A291B"/>
    <w:rsid w:val="006A368B"/>
    <w:rsid w:val="006A3749"/>
    <w:rsid w:val="006A507E"/>
    <w:rsid w:val="006A52D1"/>
    <w:rsid w:val="006A544A"/>
    <w:rsid w:val="006A76BF"/>
    <w:rsid w:val="006B0B0E"/>
    <w:rsid w:val="006B106C"/>
    <w:rsid w:val="006B2063"/>
    <w:rsid w:val="006B27ED"/>
    <w:rsid w:val="006B2A16"/>
    <w:rsid w:val="006B34C7"/>
    <w:rsid w:val="006B4432"/>
    <w:rsid w:val="006B4718"/>
    <w:rsid w:val="006B7581"/>
    <w:rsid w:val="006C0038"/>
    <w:rsid w:val="006C1645"/>
    <w:rsid w:val="006C2BB3"/>
    <w:rsid w:val="006C2DF8"/>
    <w:rsid w:val="006C35F0"/>
    <w:rsid w:val="006C402B"/>
    <w:rsid w:val="006C4812"/>
    <w:rsid w:val="006C5514"/>
    <w:rsid w:val="006C5603"/>
    <w:rsid w:val="006C5D68"/>
    <w:rsid w:val="006C62FD"/>
    <w:rsid w:val="006C6C7F"/>
    <w:rsid w:val="006C6CEC"/>
    <w:rsid w:val="006C725F"/>
    <w:rsid w:val="006D1488"/>
    <w:rsid w:val="006D248B"/>
    <w:rsid w:val="006D2C3E"/>
    <w:rsid w:val="006D2D4E"/>
    <w:rsid w:val="006D2FAD"/>
    <w:rsid w:val="006D41CC"/>
    <w:rsid w:val="006D5E52"/>
    <w:rsid w:val="006D5FEC"/>
    <w:rsid w:val="006D6034"/>
    <w:rsid w:val="006D66DE"/>
    <w:rsid w:val="006D6EB4"/>
    <w:rsid w:val="006D7890"/>
    <w:rsid w:val="006E0616"/>
    <w:rsid w:val="006E0D2E"/>
    <w:rsid w:val="006E182F"/>
    <w:rsid w:val="006E1839"/>
    <w:rsid w:val="006E1AF4"/>
    <w:rsid w:val="006E2617"/>
    <w:rsid w:val="006E31FD"/>
    <w:rsid w:val="006E4394"/>
    <w:rsid w:val="006E53DF"/>
    <w:rsid w:val="006E6358"/>
    <w:rsid w:val="006E6AA2"/>
    <w:rsid w:val="006E731B"/>
    <w:rsid w:val="006E77B0"/>
    <w:rsid w:val="006F0295"/>
    <w:rsid w:val="006F076E"/>
    <w:rsid w:val="006F0C9F"/>
    <w:rsid w:val="006F17D8"/>
    <w:rsid w:val="006F3F92"/>
    <w:rsid w:val="006F43FC"/>
    <w:rsid w:val="00700EDC"/>
    <w:rsid w:val="007010FD"/>
    <w:rsid w:val="00701F35"/>
    <w:rsid w:val="00702810"/>
    <w:rsid w:val="00703BBC"/>
    <w:rsid w:val="00706016"/>
    <w:rsid w:val="007066B3"/>
    <w:rsid w:val="00707D4B"/>
    <w:rsid w:val="00708BBF"/>
    <w:rsid w:val="00710FC1"/>
    <w:rsid w:val="00711044"/>
    <w:rsid w:val="00711077"/>
    <w:rsid w:val="00712298"/>
    <w:rsid w:val="007126BA"/>
    <w:rsid w:val="0071270A"/>
    <w:rsid w:val="0071340A"/>
    <w:rsid w:val="00713D13"/>
    <w:rsid w:val="00714F87"/>
    <w:rsid w:val="00715075"/>
    <w:rsid w:val="00715BF9"/>
    <w:rsid w:val="00716014"/>
    <w:rsid w:val="00716B17"/>
    <w:rsid w:val="00716E9D"/>
    <w:rsid w:val="00717EC2"/>
    <w:rsid w:val="0072093C"/>
    <w:rsid w:val="007213BE"/>
    <w:rsid w:val="00723D7C"/>
    <w:rsid w:val="0072402F"/>
    <w:rsid w:val="0072448D"/>
    <w:rsid w:val="0072682B"/>
    <w:rsid w:val="00726C93"/>
    <w:rsid w:val="00726F3A"/>
    <w:rsid w:val="007274D0"/>
    <w:rsid w:val="00730C67"/>
    <w:rsid w:val="00730DB0"/>
    <w:rsid w:val="007323FF"/>
    <w:rsid w:val="007327B0"/>
    <w:rsid w:val="00732EF5"/>
    <w:rsid w:val="007339AC"/>
    <w:rsid w:val="00733DD8"/>
    <w:rsid w:val="00734E93"/>
    <w:rsid w:val="0073591C"/>
    <w:rsid w:val="007367E2"/>
    <w:rsid w:val="007367F4"/>
    <w:rsid w:val="007368A2"/>
    <w:rsid w:val="00736F4B"/>
    <w:rsid w:val="0074035C"/>
    <w:rsid w:val="00740528"/>
    <w:rsid w:val="00741D11"/>
    <w:rsid w:val="00741E6B"/>
    <w:rsid w:val="00742C20"/>
    <w:rsid w:val="00742E7E"/>
    <w:rsid w:val="00745A9F"/>
    <w:rsid w:val="007509C7"/>
    <w:rsid w:val="007513F2"/>
    <w:rsid w:val="007514CE"/>
    <w:rsid w:val="007527BC"/>
    <w:rsid w:val="007538D5"/>
    <w:rsid w:val="00753954"/>
    <w:rsid w:val="007548E0"/>
    <w:rsid w:val="00754CE5"/>
    <w:rsid w:val="00754FEC"/>
    <w:rsid w:val="007553A6"/>
    <w:rsid w:val="00755ED3"/>
    <w:rsid w:val="00756040"/>
    <w:rsid w:val="00756BBE"/>
    <w:rsid w:val="00757AE5"/>
    <w:rsid w:val="007617F8"/>
    <w:rsid w:val="00762233"/>
    <w:rsid w:val="007631DB"/>
    <w:rsid w:val="007634D8"/>
    <w:rsid w:val="00763551"/>
    <w:rsid w:val="007652EB"/>
    <w:rsid w:val="0076547C"/>
    <w:rsid w:val="0076622A"/>
    <w:rsid w:val="007669E6"/>
    <w:rsid w:val="007676C7"/>
    <w:rsid w:val="007744CC"/>
    <w:rsid w:val="007746C5"/>
    <w:rsid w:val="0077606C"/>
    <w:rsid w:val="007774CC"/>
    <w:rsid w:val="00780B18"/>
    <w:rsid w:val="00782092"/>
    <w:rsid w:val="0078211D"/>
    <w:rsid w:val="00782E99"/>
    <w:rsid w:val="00784014"/>
    <w:rsid w:val="007848C2"/>
    <w:rsid w:val="00784B7E"/>
    <w:rsid w:val="00787701"/>
    <w:rsid w:val="00791149"/>
    <w:rsid w:val="007911D6"/>
    <w:rsid w:val="0079127B"/>
    <w:rsid w:val="00791C1B"/>
    <w:rsid w:val="007927F7"/>
    <w:rsid w:val="00792A23"/>
    <w:rsid w:val="007933EB"/>
    <w:rsid w:val="00793F58"/>
    <w:rsid w:val="00793FCE"/>
    <w:rsid w:val="007968E7"/>
    <w:rsid w:val="00797468"/>
    <w:rsid w:val="007975D7"/>
    <w:rsid w:val="00797751"/>
    <w:rsid w:val="007A0969"/>
    <w:rsid w:val="007A0E07"/>
    <w:rsid w:val="007A26E9"/>
    <w:rsid w:val="007A2B7B"/>
    <w:rsid w:val="007A3006"/>
    <w:rsid w:val="007A3255"/>
    <w:rsid w:val="007A56AE"/>
    <w:rsid w:val="007B02D2"/>
    <w:rsid w:val="007B1335"/>
    <w:rsid w:val="007B15AE"/>
    <w:rsid w:val="007B1B7D"/>
    <w:rsid w:val="007B1ED5"/>
    <w:rsid w:val="007B40E0"/>
    <w:rsid w:val="007B438B"/>
    <w:rsid w:val="007B449B"/>
    <w:rsid w:val="007B452E"/>
    <w:rsid w:val="007B4C81"/>
    <w:rsid w:val="007B61C5"/>
    <w:rsid w:val="007B75BB"/>
    <w:rsid w:val="007C0008"/>
    <w:rsid w:val="007C065C"/>
    <w:rsid w:val="007C1469"/>
    <w:rsid w:val="007C17A2"/>
    <w:rsid w:val="007C2471"/>
    <w:rsid w:val="007C29F8"/>
    <w:rsid w:val="007C312F"/>
    <w:rsid w:val="007C3639"/>
    <w:rsid w:val="007C37F0"/>
    <w:rsid w:val="007C3A3A"/>
    <w:rsid w:val="007C409D"/>
    <w:rsid w:val="007C437E"/>
    <w:rsid w:val="007C5C4E"/>
    <w:rsid w:val="007C5F6E"/>
    <w:rsid w:val="007C6312"/>
    <w:rsid w:val="007D0D68"/>
    <w:rsid w:val="007D1AE3"/>
    <w:rsid w:val="007D1EB3"/>
    <w:rsid w:val="007D238E"/>
    <w:rsid w:val="007D2668"/>
    <w:rsid w:val="007D2AF2"/>
    <w:rsid w:val="007D2CEE"/>
    <w:rsid w:val="007D46E4"/>
    <w:rsid w:val="007D46F1"/>
    <w:rsid w:val="007D4DD5"/>
    <w:rsid w:val="007D4EBF"/>
    <w:rsid w:val="007D535B"/>
    <w:rsid w:val="007D5FB4"/>
    <w:rsid w:val="007D6007"/>
    <w:rsid w:val="007D611A"/>
    <w:rsid w:val="007E0349"/>
    <w:rsid w:val="007E2C96"/>
    <w:rsid w:val="007E3072"/>
    <w:rsid w:val="007E5477"/>
    <w:rsid w:val="007E551F"/>
    <w:rsid w:val="007E55BD"/>
    <w:rsid w:val="007E5908"/>
    <w:rsid w:val="007E5941"/>
    <w:rsid w:val="007E6270"/>
    <w:rsid w:val="007E66AF"/>
    <w:rsid w:val="007E7194"/>
    <w:rsid w:val="007E7808"/>
    <w:rsid w:val="007E7D68"/>
    <w:rsid w:val="007F19B2"/>
    <w:rsid w:val="007F274E"/>
    <w:rsid w:val="007F30C6"/>
    <w:rsid w:val="007F47F8"/>
    <w:rsid w:val="007F5EB7"/>
    <w:rsid w:val="007F61D4"/>
    <w:rsid w:val="007F689B"/>
    <w:rsid w:val="007F7171"/>
    <w:rsid w:val="00800F36"/>
    <w:rsid w:val="00801079"/>
    <w:rsid w:val="00803E66"/>
    <w:rsid w:val="00804C36"/>
    <w:rsid w:val="008052E3"/>
    <w:rsid w:val="00805CDC"/>
    <w:rsid w:val="00805F9B"/>
    <w:rsid w:val="00806489"/>
    <w:rsid w:val="00810343"/>
    <w:rsid w:val="0081117B"/>
    <w:rsid w:val="00811A26"/>
    <w:rsid w:val="00811B56"/>
    <w:rsid w:val="0081226D"/>
    <w:rsid w:val="008124F9"/>
    <w:rsid w:val="008125AC"/>
    <w:rsid w:val="0081275B"/>
    <w:rsid w:val="0081341A"/>
    <w:rsid w:val="0081401D"/>
    <w:rsid w:val="0081428F"/>
    <w:rsid w:val="008169B9"/>
    <w:rsid w:val="008213A7"/>
    <w:rsid w:val="00821F3C"/>
    <w:rsid w:val="00823673"/>
    <w:rsid w:val="008237C3"/>
    <w:rsid w:val="0082397F"/>
    <w:rsid w:val="00823C75"/>
    <w:rsid w:val="008254A7"/>
    <w:rsid w:val="008259C7"/>
    <w:rsid w:val="00826158"/>
    <w:rsid w:val="0082718A"/>
    <w:rsid w:val="0083177C"/>
    <w:rsid w:val="00831D06"/>
    <w:rsid w:val="008322B7"/>
    <w:rsid w:val="008337AE"/>
    <w:rsid w:val="00833D0A"/>
    <w:rsid w:val="00833E01"/>
    <w:rsid w:val="0083474E"/>
    <w:rsid w:val="008351F6"/>
    <w:rsid w:val="0083525E"/>
    <w:rsid w:val="008356C2"/>
    <w:rsid w:val="00836293"/>
    <w:rsid w:val="008379B1"/>
    <w:rsid w:val="0084269C"/>
    <w:rsid w:val="00842D82"/>
    <w:rsid w:val="00843CBF"/>
    <w:rsid w:val="00844BB9"/>
    <w:rsid w:val="00844E81"/>
    <w:rsid w:val="0084529D"/>
    <w:rsid w:val="00845567"/>
    <w:rsid w:val="0084579C"/>
    <w:rsid w:val="00845D8C"/>
    <w:rsid w:val="00847F36"/>
    <w:rsid w:val="0085064A"/>
    <w:rsid w:val="008516FC"/>
    <w:rsid w:val="008520D4"/>
    <w:rsid w:val="00855CAF"/>
    <w:rsid w:val="0085669E"/>
    <w:rsid w:val="00857B2A"/>
    <w:rsid w:val="00860380"/>
    <w:rsid w:val="00861AD1"/>
    <w:rsid w:val="0086231D"/>
    <w:rsid w:val="00862698"/>
    <w:rsid w:val="008629B9"/>
    <w:rsid w:val="00862E1C"/>
    <w:rsid w:val="00864848"/>
    <w:rsid w:val="00865D07"/>
    <w:rsid w:val="0086610E"/>
    <w:rsid w:val="008662D1"/>
    <w:rsid w:val="00871677"/>
    <w:rsid w:val="00872567"/>
    <w:rsid w:val="00872E31"/>
    <w:rsid w:val="00873281"/>
    <w:rsid w:val="00874042"/>
    <w:rsid w:val="00874610"/>
    <w:rsid w:val="008762F7"/>
    <w:rsid w:val="00880ADE"/>
    <w:rsid w:val="008811BC"/>
    <w:rsid w:val="00881E71"/>
    <w:rsid w:val="00882619"/>
    <w:rsid w:val="0088286B"/>
    <w:rsid w:val="00886B2E"/>
    <w:rsid w:val="00887B7B"/>
    <w:rsid w:val="00892EF1"/>
    <w:rsid w:val="00893E37"/>
    <w:rsid w:val="0089445B"/>
    <w:rsid w:val="0089478C"/>
    <w:rsid w:val="00895D67"/>
    <w:rsid w:val="0089738C"/>
    <w:rsid w:val="00897CE8"/>
    <w:rsid w:val="008A0FB4"/>
    <w:rsid w:val="008A1550"/>
    <w:rsid w:val="008A17A3"/>
    <w:rsid w:val="008A29A3"/>
    <w:rsid w:val="008A343A"/>
    <w:rsid w:val="008A4014"/>
    <w:rsid w:val="008A639A"/>
    <w:rsid w:val="008A6523"/>
    <w:rsid w:val="008A68E3"/>
    <w:rsid w:val="008A6A0F"/>
    <w:rsid w:val="008A6D7D"/>
    <w:rsid w:val="008B0CA8"/>
    <w:rsid w:val="008B0EC4"/>
    <w:rsid w:val="008B1D53"/>
    <w:rsid w:val="008B35D8"/>
    <w:rsid w:val="008B3AC0"/>
    <w:rsid w:val="008B4D14"/>
    <w:rsid w:val="008C030E"/>
    <w:rsid w:val="008C03DF"/>
    <w:rsid w:val="008C0AA2"/>
    <w:rsid w:val="008C17F7"/>
    <w:rsid w:val="008C25D3"/>
    <w:rsid w:val="008C3016"/>
    <w:rsid w:val="008C37BF"/>
    <w:rsid w:val="008C3CED"/>
    <w:rsid w:val="008C3ED8"/>
    <w:rsid w:val="008C4B8C"/>
    <w:rsid w:val="008C51AD"/>
    <w:rsid w:val="008C5F12"/>
    <w:rsid w:val="008C616F"/>
    <w:rsid w:val="008C73C6"/>
    <w:rsid w:val="008C7590"/>
    <w:rsid w:val="008C75FB"/>
    <w:rsid w:val="008C76C6"/>
    <w:rsid w:val="008D0218"/>
    <w:rsid w:val="008D06FE"/>
    <w:rsid w:val="008D0C78"/>
    <w:rsid w:val="008D15EC"/>
    <w:rsid w:val="008D1662"/>
    <w:rsid w:val="008D3797"/>
    <w:rsid w:val="008D41E7"/>
    <w:rsid w:val="008D4AEC"/>
    <w:rsid w:val="008D7DBA"/>
    <w:rsid w:val="008D7EFD"/>
    <w:rsid w:val="008E145D"/>
    <w:rsid w:val="008E2AFE"/>
    <w:rsid w:val="008E3329"/>
    <w:rsid w:val="008E4439"/>
    <w:rsid w:val="008E5BD6"/>
    <w:rsid w:val="008E62DF"/>
    <w:rsid w:val="008E62FF"/>
    <w:rsid w:val="008E70FF"/>
    <w:rsid w:val="008E7AA1"/>
    <w:rsid w:val="008F053B"/>
    <w:rsid w:val="008F0BB9"/>
    <w:rsid w:val="008F0D70"/>
    <w:rsid w:val="008F13DE"/>
    <w:rsid w:val="008F264A"/>
    <w:rsid w:val="008F34B4"/>
    <w:rsid w:val="008F5830"/>
    <w:rsid w:val="008F58B6"/>
    <w:rsid w:val="008F64B6"/>
    <w:rsid w:val="008F7723"/>
    <w:rsid w:val="00900322"/>
    <w:rsid w:val="0090152E"/>
    <w:rsid w:val="0090326C"/>
    <w:rsid w:val="0090326F"/>
    <w:rsid w:val="0090372B"/>
    <w:rsid w:val="009040F6"/>
    <w:rsid w:val="009052C1"/>
    <w:rsid w:val="00905975"/>
    <w:rsid w:val="00907148"/>
    <w:rsid w:val="00907BF0"/>
    <w:rsid w:val="0091019B"/>
    <w:rsid w:val="00910B90"/>
    <w:rsid w:val="00912021"/>
    <w:rsid w:val="00912330"/>
    <w:rsid w:val="00912B24"/>
    <w:rsid w:val="00913D80"/>
    <w:rsid w:val="0091644C"/>
    <w:rsid w:val="00916AD3"/>
    <w:rsid w:val="009170A5"/>
    <w:rsid w:val="00920429"/>
    <w:rsid w:val="00922C04"/>
    <w:rsid w:val="00922F22"/>
    <w:rsid w:val="00923C43"/>
    <w:rsid w:val="00924199"/>
    <w:rsid w:val="00926BF1"/>
    <w:rsid w:val="00927D9F"/>
    <w:rsid w:val="00930790"/>
    <w:rsid w:val="00930B5F"/>
    <w:rsid w:val="00933B00"/>
    <w:rsid w:val="00933F0E"/>
    <w:rsid w:val="00934341"/>
    <w:rsid w:val="0093683F"/>
    <w:rsid w:val="00937700"/>
    <w:rsid w:val="00940056"/>
    <w:rsid w:val="009400BC"/>
    <w:rsid w:val="009401AD"/>
    <w:rsid w:val="00940A74"/>
    <w:rsid w:val="00940AF5"/>
    <w:rsid w:val="00940D07"/>
    <w:rsid w:val="00941084"/>
    <w:rsid w:val="00941CC9"/>
    <w:rsid w:val="009426B3"/>
    <w:rsid w:val="009437E3"/>
    <w:rsid w:val="00943D96"/>
    <w:rsid w:val="00943E27"/>
    <w:rsid w:val="00944950"/>
    <w:rsid w:val="009462F4"/>
    <w:rsid w:val="00946518"/>
    <w:rsid w:val="00947204"/>
    <w:rsid w:val="00950F57"/>
    <w:rsid w:val="00952807"/>
    <w:rsid w:val="00953C77"/>
    <w:rsid w:val="00955144"/>
    <w:rsid w:val="00956BF1"/>
    <w:rsid w:val="00956C61"/>
    <w:rsid w:val="0095793D"/>
    <w:rsid w:val="00960334"/>
    <w:rsid w:val="009605D3"/>
    <w:rsid w:val="009623AB"/>
    <w:rsid w:val="00962611"/>
    <w:rsid w:val="009633E7"/>
    <w:rsid w:val="00963AED"/>
    <w:rsid w:val="00964330"/>
    <w:rsid w:val="00965EF1"/>
    <w:rsid w:val="00965F66"/>
    <w:rsid w:val="00967486"/>
    <w:rsid w:val="0096751E"/>
    <w:rsid w:val="00970891"/>
    <w:rsid w:val="0097090A"/>
    <w:rsid w:val="0097107A"/>
    <w:rsid w:val="00971FE7"/>
    <w:rsid w:val="009737A7"/>
    <w:rsid w:val="00974243"/>
    <w:rsid w:val="00974BB0"/>
    <w:rsid w:val="00975F3A"/>
    <w:rsid w:val="00976097"/>
    <w:rsid w:val="0097742D"/>
    <w:rsid w:val="00977919"/>
    <w:rsid w:val="00977C96"/>
    <w:rsid w:val="0098027F"/>
    <w:rsid w:val="0098190D"/>
    <w:rsid w:val="00984328"/>
    <w:rsid w:val="00984A9C"/>
    <w:rsid w:val="0098655F"/>
    <w:rsid w:val="00991690"/>
    <w:rsid w:val="009919A4"/>
    <w:rsid w:val="00991DF1"/>
    <w:rsid w:val="009928C6"/>
    <w:rsid w:val="00993443"/>
    <w:rsid w:val="00996EB4"/>
    <w:rsid w:val="00997487"/>
    <w:rsid w:val="009978FB"/>
    <w:rsid w:val="009A078B"/>
    <w:rsid w:val="009A1575"/>
    <w:rsid w:val="009A2D4A"/>
    <w:rsid w:val="009A39FA"/>
    <w:rsid w:val="009A3D32"/>
    <w:rsid w:val="009A6F86"/>
    <w:rsid w:val="009A7ECA"/>
    <w:rsid w:val="009B0305"/>
    <w:rsid w:val="009B32C1"/>
    <w:rsid w:val="009B3DFE"/>
    <w:rsid w:val="009B4669"/>
    <w:rsid w:val="009B7514"/>
    <w:rsid w:val="009C01B9"/>
    <w:rsid w:val="009C0D55"/>
    <w:rsid w:val="009C1078"/>
    <w:rsid w:val="009C185E"/>
    <w:rsid w:val="009C2157"/>
    <w:rsid w:val="009C53C7"/>
    <w:rsid w:val="009C5E23"/>
    <w:rsid w:val="009D2873"/>
    <w:rsid w:val="009D30F1"/>
    <w:rsid w:val="009D3B4A"/>
    <w:rsid w:val="009D3F2B"/>
    <w:rsid w:val="009D430C"/>
    <w:rsid w:val="009D5509"/>
    <w:rsid w:val="009D7DD5"/>
    <w:rsid w:val="009E15A0"/>
    <w:rsid w:val="009E187A"/>
    <w:rsid w:val="009E2206"/>
    <w:rsid w:val="009E230F"/>
    <w:rsid w:val="009E24B1"/>
    <w:rsid w:val="009E3026"/>
    <w:rsid w:val="009E30DF"/>
    <w:rsid w:val="009E323B"/>
    <w:rsid w:val="009E3541"/>
    <w:rsid w:val="009E5524"/>
    <w:rsid w:val="009E7BB4"/>
    <w:rsid w:val="009E7C51"/>
    <w:rsid w:val="009F08D9"/>
    <w:rsid w:val="009F1A41"/>
    <w:rsid w:val="009F51DB"/>
    <w:rsid w:val="009F63FE"/>
    <w:rsid w:val="009F6F3B"/>
    <w:rsid w:val="009F718E"/>
    <w:rsid w:val="00A02A32"/>
    <w:rsid w:val="00A02A9A"/>
    <w:rsid w:val="00A02CFC"/>
    <w:rsid w:val="00A03819"/>
    <w:rsid w:val="00A0423D"/>
    <w:rsid w:val="00A05B9E"/>
    <w:rsid w:val="00A06B7B"/>
    <w:rsid w:val="00A07E14"/>
    <w:rsid w:val="00A10961"/>
    <w:rsid w:val="00A126E8"/>
    <w:rsid w:val="00A12F34"/>
    <w:rsid w:val="00A138E0"/>
    <w:rsid w:val="00A139CB"/>
    <w:rsid w:val="00A14086"/>
    <w:rsid w:val="00A14B9E"/>
    <w:rsid w:val="00A14F51"/>
    <w:rsid w:val="00A1575C"/>
    <w:rsid w:val="00A1627D"/>
    <w:rsid w:val="00A16605"/>
    <w:rsid w:val="00A2089A"/>
    <w:rsid w:val="00A20B43"/>
    <w:rsid w:val="00A23175"/>
    <w:rsid w:val="00A233E2"/>
    <w:rsid w:val="00A23DE7"/>
    <w:rsid w:val="00A24603"/>
    <w:rsid w:val="00A26010"/>
    <w:rsid w:val="00A32DE3"/>
    <w:rsid w:val="00A35410"/>
    <w:rsid w:val="00A35615"/>
    <w:rsid w:val="00A360BF"/>
    <w:rsid w:val="00A36782"/>
    <w:rsid w:val="00A379E7"/>
    <w:rsid w:val="00A37CEA"/>
    <w:rsid w:val="00A4133C"/>
    <w:rsid w:val="00A41FB6"/>
    <w:rsid w:val="00A4293F"/>
    <w:rsid w:val="00A42E59"/>
    <w:rsid w:val="00A42F03"/>
    <w:rsid w:val="00A440DB"/>
    <w:rsid w:val="00A451D2"/>
    <w:rsid w:val="00A45C25"/>
    <w:rsid w:val="00A46DDD"/>
    <w:rsid w:val="00A46E1B"/>
    <w:rsid w:val="00A46EC3"/>
    <w:rsid w:val="00A47567"/>
    <w:rsid w:val="00A4785A"/>
    <w:rsid w:val="00A50FE1"/>
    <w:rsid w:val="00A514D0"/>
    <w:rsid w:val="00A52682"/>
    <w:rsid w:val="00A537C2"/>
    <w:rsid w:val="00A53E08"/>
    <w:rsid w:val="00A547C5"/>
    <w:rsid w:val="00A55306"/>
    <w:rsid w:val="00A55638"/>
    <w:rsid w:val="00A55996"/>
    <w:rsid w:val="00A62A32"/>
    <w:rsid w:val="00A6334C"/>
    <w:rsid w:val="00A63EF6"/>
    <w:rsid w:val="00A6502E"/>
    <w:rsid w:val="00A65546"/>
    <w:rsid w:val="00A656CE"/>
    <w:rsid w:val="00A658D8"/>
    <w:rsid w:val="00A661B8"/>
    <w:rsid w:val="00A671B6"/>
    <w:rsid w:val="00A67793"/>
    <w:rsid w:val="00A67E8D"/>
    <w:rsid w:val="00A67F57"/>
    <w:rsid w:val="00A70B7B"/>
    <w:rsid w:val="00A7238F"/>
    <w:rsid w:val="00A7390F"/>
    <w:rsid w:val="00A73B21"/>
    <w:rsid w:val="00A73C6B"/>
    <w:rsid w:val="00A74D06"/>
    <w:rsid w:val="00A7638C"/>
    <w:rsid w:val="00A77C46"/>
    <w:rsid w:val="00A8023B"/>
    <w:rsid w:val="00A81385"/>
    <w:rsid w:val="00A8308A"/>
    <w:rsid w:val="00A832B1"/>
    <w:rsid w:val="00A835D2"/>
    <w:rsid w:val="00A83E70"/>
    <w:rsid w:val="00A8487E"/>
    <w:rsid w:val="00A84B9B"/>
    <w:rsid w:val="00A85DF1"/>
    <w:rsid w:val="00A86D6A"/>
    <w:rsid w:val="00A871F0"/>
    <w:rsid w:val="00A876A2"/>
    <w:rsid w:val="00A910A3"/>
    <w:rsid w:val="00A93633"/>
    <w:rsid w:val="00A945B9"/>
    <w:rsid w:val="00A94C81"/>
    <w:rsid w:val="00A955E3"/>
    <w:rsid w:val="00A95AC1"/>
    <w:rsid w:val="00A95C82"/>
    <w:rsid w:val="00A97EEC"/>
    <w:rsid w:val="00AA0C9F"/>
    <w:rsid w:val="00AA0D74"/>
    <w:rsid w:val="00AA1336"/>
    <w:rsid w:val="00AA27E1"/>
    <w:rsid w:val="00AA3014"/>
    <w:rsid w:val="00AA311E"/>
    <w:rsid w:val="00AA3CB5"/>
    <w:rsid w:val="00AA4963"/>
    <w:rsid w:val="00AA4D33"/>
    <w:rsid w:val="00AA51C7"/>
    <w:rsid w:val="00AA5986"/>
    <w:rsid w:val="00AA5C70"/>
    <w:rsid w:val="00AA6452"/>
    <w:rsid w:val="00AA6B5B"/>
    <w:rsid w:val="00AA6ED7"/>
    <w:rsid w:val="00AA72C9"/>
    <w:rsid w:val="00AA7F33"/>
    <w:rsid w:val="00AB124F"/>
    <w:rsid w:val="00AB1347"/>
    <w:rsid w:val="00AB1C5F"/>
    <w:rsid w:val="00AB37EA"/>
    <w:rsid w:val="00AB423E"/>
    <w:rsid w:val="00AB64B7"/>
    <w:rsid w:val="00AB6777"/>
    <w:rsid w:val="00AB6856"/>
    <w:rsid w:val="00AB6DD1"/>
    <w:rsid w:val="00AB73CB"/>
    <w:rsid w:val="00AC01E7"/>
    <w:rsid w:val="00AC1190"/>
    <w:rsid w:val="00AC2C51"/>
    <w:rsid w:val="00AC36C2"/>
    <w:rsid w:val="00AC4282"/>
    <w:rsid w:val="00AC468C"/>
    <w:rsid w:val="00AC7218"/>
    <w:rsid w:val="00AC72DA"/>
    <w:rsid w:val="00AC7391"/>
    <w:rsid w:val="00AC7A10"/>
    <w:rsid w:val="00AD2932"/>
    <w:rsid w:val="00AD528C"/>
    <w:rsid w:val="00AE134B"/>
    <w:rsid w:val="00AE2EB7"/>
    <w:rsid w:val="00AE3C84"/>
    <w:rsid w:val="00AE4F25"/>
    <w:rsid w:val="00AE5021"/>
    <w:rsid w:val="00AE68C4"/>
    <w:rsid w:val="00AF01DE"/>
    <w:rsid w:val="00AF0626"/>
    <w:rsid w:val="00AF09A2"/>
    <w:rsid w:val="00AF0F31"/>
    <w:rsid w:val="00AF17D8"/>
    <w:rsid w:val="00AF1B96"/>
    <w:rsid w:val="00AF4462"/>
    <w:rsid w:val="00AF458C"/>
    <w:rsid w:val="00AF5395"/>
    <w:rsid w:val="00AF5913"/>
    <w:rsid w:val="00AF769C"/>
    <w:rsid w:val="00B00DDC"/>
    <w:rsid w:val="00B03328"/>
    <w:rsid w:val="00B0365F"/>
    <w:rsid w:val="00B036E8"/>
    <w:rsid w:val="00B039B5"/>
    <w:rsid w:val="00B07298"/>
    <w:rsid w:val="00B07B4F"/>
    <w:rsid w:val="00B10188"/>
    <w:rsid w:val="00B1196B"/>
    <w:rsid w:val="00B11C87"/>
    <w:rsid w:val="00B1257E"/>
    <w:rsid w:val="00B13956"/>
    <w:rsid w:val="00B14088"/>
    <w:rsid w:val="00B143A1"/>
    <w:rsid w:val="00B14653"/>
    <w:rsid w:val="00B15F00"/>
    <w:rsid w:val="00B16580"/>
    <w:rsid w:val="00B1725D"/>
    <w:rsid w:val="00B1738A"/>
    <w:rsid w:val="00B20590"/>
    <w:rsid w:val="00B20A1C"/>
    <w:rsid w:val="00B20AED"/>
    <w:rsid w:val="00B225F2"/>
    <w:rsid w:val="00B248FB"/>
    <w:rsid w:val="00B26C55"/>
    <w:rsid w:val="00B321D8"/>
    <w:rsid w:val="00B32E9D"/>
    <w:rsid w:val="00B33633"/>
    <w:rsid w:val="00B34CE0"/>
    <w:rsid w:val="00B350A7"/>
    <w:rsid w:val="00B35653"/>
    <w:rsid w:val="00B35B90"/>
    <w:rsid w:val="00B363EB"/>
    <w:rsid w:val="00B37B67"/>
    <w:rsid w:val="00B41895"/>
    <w:rsid w:val="00B41E41"/>
    <w:rsid w:val="00B41E7A"/>
    <w:rsid w:val="00B43513"/>
    <w:rsid w:val="00B438DF"/>
    <w:rsid w:val="00B44368"/>
    <w:rsid w:val="00B44607"/>
    <w:rsid w:val="00B448EB"/>
    <w:rsid w:val="00B45465"/>
    <w:rsid w:val="00B45CE0"/>
    <w:rsid w:val="00B46680"/>
    <w:rsid w:val="00B47D4B"/>
    <w:rsid w:val="00B47E77"/>
    <w:rsid w:val="00B500B8"/>
    <w:rsid w:val="00B50879"/>
    <w:rsid w:val="00B50A8B"/>
    <w:rsid w:val="00B50BAB"/>
    <w:rsid w:val="00B51713"/>
    <w:rsid w:val="00B5222B"/>
    <w:rsid w:val="00B5319A"/>
    <w:rsid w:val="00B56444"/>
    <w:rsid w:val="00B60AC8"/>
    <w:rsid w:val="00B60DA4"/>
    <w:rsid w:val="00B62013"/>
    <w:rsid w:val="00B6334D"/>
    <w:rsid w:val="00B64405"/>
    <w:rsid w:val="00B6522A"/>
    <w:rsid w:val="00B65338"/>
    <w:rsid w:val="00B65556"/>
    <w:rsid w:val="00B701BA"/>
    <w:rsid w:val="00B70B42"/>
    <w:rsid w:val="00B72290"/>
    <w:rsid w:val="00B72A10"/>
    <w:rsid w:val="00B73381"/>
    <w:rsid w:val="00B73B26"/>
    <w:rsid w:val="00B7458A"/>
    <w:rsid w:val="00B75DDD"/>
    <w:rsid w:val="00B762C8"/>
    <w:rsid w:val="00B770E5"/>
    <w:rsid w:val="00B77848"/>
    <w:rsid w:val="00B81E25"/>
    <w:rsid w:val="00B84904"/>
    <w:rsid w:val="00B84A08"/>
    <w:rsid w:val="00B853BD"/>
    <w:rsid w:val="00B86425"/>
    <w:rsid w:val="00B86441"/>
    <w:rsid w:val="00B8756A"/>
    <w:rsid w:val="00B9071A"/>
    <w:rsid w:val="00B90CF9"/>
    <w:rsid w:val="00B927B6"/>
    <w:rsid w:val="00B9338D"/>
    <w:rsid w:val="00B94290"/>
    <w:rsid w:val="00B94FA7"/>
    <w:rsid w:val="00B95F71"/>
    <w:rsid w:val="00B9649D"/>
    <w:rsid w:val="00B969FA"/>
    <w:rsid w:val="00B97EC9"/>
    <w:rsid w:val="00BA0E36"/>
    <w:rsid w:val="00BA2178"/>
    <w:rsid w:val="00BA2EB6"/>
    <w:rsid w:val="00BA324B"/>
    <w:rsid w:val="00BA4053"/>
    <w:rsid w:val="00BA40C8"/>
    <w:rsid w:val="00BA462C"/>
    <w:rsid w:val="00BA4701"/>
    <w:rsid w:val="00BA5866"/>
    <w:rsid w:val="00BA5A55"/>
    <w:rsid w:val="00BB032E"/>
    <w:rsid w:val="00BB1638"/>
    <w:rsid w:val="00BB18A9"/>
    <w:rsid w:val="00BB1BAF"/>
    <w:rsid w:val="00BB1F3D"/>
    <w:rsid w:val="00BB27B2"/>
    <w:rsid w:val="00BB3441"/>
    <w:rsid w:val="00BB416A"/>
    <w:rsid w:val="00BB6591"/>
    <w:rsid w:val="00BB68A4"/>
    <w:rsid w:val="00BB73F5"/>
    <w:rsid w:val="00BB7483"/>
    <w:rsid w:val="00BC0A39"/>
    <w:rsid w:val="00BC0FE8"/>
    <w:rsid w:val="00BC19F6"/>
    <w:rsid w:val="00BC29AF"/>
    <w:rsid w:val="00BC335C"/>
    <w:rsid w:val="00BC6002"/>
    <w:rsid w:val="00BC611A"/>
    <w:rsid w:val="00BC6184"/>
    <w:rsid w:val="00BC660B"/>
    <w:rsid w:val="00BC74CA"/>
    <w:rsid w:val="00BC7FF0"/>
    <w:rsid w:val="00BD1467"/>
    <w:rsid w:val="00BD157C"/>
    <w:rsid w:val="00BD289E"/>
    <w:rsid w:val="00BD5FCE"/>
    <w:rsid w:val="00BD65A7"/>
    <w:rsid w:val="00BD6FC3"/>
    <w:rsid w:val="00BD7DDE"/>
    <w:rsid w:val="00BE05DA"/>
    <w:rsid w:val="00BE101D"/>
    <w:rsid w:val="00BE18F3"/>
    <w:rsid w:val="00BE27AB"/>
    <w:rsid w:val="00BE2A0F"/>
    <w:rsid w:val="00BE3142"/>
    <w:rsid w:val="00BE3A72"/>
    <w:rsid w:val="00BE4E46"/>
    <w:rsid w:val="00BE4F25"/>
    <w:rsid w:val="00BE4FD7"/>
    <w:rsid w:val="00BE5765"/>
    <w:rsid w:val="00BE5C63"/>
    <w:rsid w:val="00BE62E8"/>
    <w:rsid w:val="00BE6963"/>
    <w:rsid w:val="00BE6D7A"/>
    <w:rsid w:val="00BE75FC"/>
    <w:rsid w:val="00BF00B1"/>
    <w:rsid w:val="00BF034A"/>
    <w:rsid w:val="00BF0BD3"/>
    <w:rsid w:val="00BF2179"/>
    <w:rsid w:val="00BF277A"/>
    <w:rsid w:val="00BF3BF6"/>
    <w:rsid w:val="00BF55B0"/>
    <w:rsid w:val="00BF58ED"/>
    <w:rsid w:val="00BF621F"/>
    <w:rsid w:val="00BF633B"/>
    <w:rsid w:val="00BF73FD"/>
    <w:rsid w:val="00BF76CD"/>
    <w:rsid w:val="00C0020A"/>
    <w:rsid w:val="00C00D00"/>
    <w:rsid w:val="00C00DF3"/>
    <w:rsid w:val="00C0193A"/>
    <w:rsid w:val="00C02CFE"/>
    <w:rsid w:val="00C03327"/>
    <w:rsid w:val="00C03346"/>
    <w:rsid w:val="00C03600"/>
    <w:rsid w:val="00C03637"/>
    <w:rsid w:val="00C06195"/>
    <w:rsid w:val="00C067A3"/>
    <w:rsid w:val="00C06EE7"/>
    <w:rsid w:val="00C07FA5"/>
    <w:rsid w:val="00C10075"/>
    <w:rsid w:val="00C10936"/>
    <w:rsid w:val="00C10CEC"/>
    <w:rsid w:val="00C11A58"/>
    <w:rsid w:val="00C13268"/>
    <w:rsid w:val="00C14AA6"/>
    <w:rsid w:val="00C15FBD"/>
    <w:rsid w:val="00C16025"/>
    <w:rsid w:val="00C162B2"/>
    <w:rsid w:val="00C1678C"/>
    <w:rsid w:val="00C17072"/>
    <w:rsid w:val="00C173AA"/>
    <w:rsid w:val="00C17466"/>
    <w:rsid w:val="00C176EC"/>
    <w:rsid w:val="00C17FCF"/>
    <w:rsid w:val="00C20AB1"/>
    <w:rsid w:val="00C21254"/>
    <w:rsid w:val="00C214ED"/>
    <w:rsid w:val="00C21B9C"/>
    <w:rsid w:val="00C22364"/>
    <w:rsid w:val="00C22635"/>
    <w:rsid w:val="00C22764"/>
    <w:rsid w:val="00C24BB9"/>
    <w:rsid w:val="00C25730"/>
    <w:rsid w:val="00C25CEF"/>
    <w:rsid w:val="00C26599"/>
    <w:rsid w:val="00C27065"/>
    <w:rsid w:val="00C27183"/>
    <w:rsid w:val="00C31105"/>
    <w:rsid w:val="00C31CBA"/>
    <w:rsid w:val="00C33622"/>
    <w:rsid w:val="00C341D1"/>
    <w:rsid w:val="00C36829"/>
    <w:rsid w:val="00C37231"/>
    <w:rsid w:val="00C37430"/>
    <w:rsid w:val="00C406FD"/>
    <w:rsid w:val="00C43FA8"/>
    <w:rsid w:val="00C45878"/>
    <w:rsid w:val="00C461B6"/>
    <w:rsid w:val="00C5057B"/>
    <w:rsid w:val="00C51DB7"/>
    <w:rsid w:val="00C5205F"/>
    <w:rsid w:val="00C52156"/>
    <w:rsid w:val="00C53D05"/>
    <w:rsid w:val="00C53DC0"/>
    <w:rsid w:val="00C554A6"/>
    <w:rsid w:val="00C56885"/>
    <w:rsid w:val="00C56D8E"/>
    <w:rsid w:val="00C57B3E"/>
    <w:rsid w:val="00C61154"/>
    <w:rsid w:val="00C61AA5"/>
    <w:rsid w:val="00C62101"/>
    <w:rsid w:val="00C62760"/>
    <w:rsid w:val="00C62DE4"/>
    <w:rsid w:val="00C6300B"/>
    <w:rsid w:val="00C646B1"/>
    <w:rsid w:val="00C64CC4"/>
    <w:rsid w:val="00C64F5A"/>
    <w:rsid w:val="00C65A52"/>
    <w:rsid w:val="00C704E1"/>
    <w:rsid w:val="00C70869"/>
    <w:rsid w:val="00C72331"/>
    <w:rsid w:val="00C72D32"/>
    <w:rsid w:val="00C755C4"/>
    <w:rsid w:val="00C7587C"/>
    <w:rsid w:val="00C773F7"/>
    <w:rsid w:val="00C80984"/>
    <w:rsid w:val="00C811BB"/>
    <w:rsid w:val="00C82A9C"/>
    <w:rsid w:val="00C83461"/>
    <w:rsid w:val="00C85065"/>
    <w:rsid w:val="00C8562B"/>
    <w:rsid w:val="00C8564A"/>
    <w:rsid w:val="00C859F7"/>
    <w:rsid w:val="00C87016"/>
    <w:rsid w:val="00C94D7F"/>
    <w:rsid w:val="00C96B77"/>
    <w:rsid w:val="00C96F41"/>
    <w:rsid w:val="00CA07F8"/>
    <w:rsid w:val="00CA3389"/>
    <w:rsid w:val="00CA54BE"/>
    <w:rsid w:val="00CA60B3"/>
    <w:rsid w:val="00CA626B"/>
    <w:rsid w:val="00CA6788"/>
    <w:rsid w:val="00CB025A"/>
    <w:rsid w:val="00CB031E"/>
    <w:rsid w:val="00CB2212"/>
    <w:rsid w:val="00CB29D7"/>
    <w:rsid w:val="00CB2BF1"/>
    <w:rsid w:val="00CB3100"/>
    <w:rsid w:val="00CB56B4"/>
    <w:rsid w:val="00CB7229"/>
    <w:rsid w:val="00CC075F"/>
    <w:rsid w:val="00CC2487"/>
    <w:rsid w:val="00CC2DC4"/>
    <w:rsid w:val="00CC4320"/>
    <w:rsid w:val="00CC4828"/>
    <w:rsid w:val="00CC4AEA"/>
    <w:rsid w:val="00CC55D6"/>
    <w:rsid w:val="00CC6D56"/>
    <w:rsid w:val="00CC772A"/>
    <w:rsid w:val="00CD32E7"/>
    <w:rsid w:val="00CD3895"/>
    <w:rsid w:val="00CD57F2"/>
    <w:rsid w:val="00CD5E8B"/>
    <w:rsid w:val="00CD60F5"/>
    <w:rsid w:val="00CD6646"/>
    <w:rsid w:val="00CE00F2"/>
    <w:rsid w:val="00CE154C"/>
    <w:rsid w:val="00CE3218"/>
    <w:rsid w:val="00CE3A4A"/>
    <w:rsid w:val="00CE3FD5"/>
    <w:rsid w:val="00CE4F6D"/>
    <w:rsid w:val="00CE5515"/>
    <w:rsid w:val="00CE5EA4"/>
    <w:rsid w:val="00CE6CF3"/>
    <w:rsid w:val="00CE704B"/>
    <w:rsid w:val="00CE75C9"/>
    <w:rsid w:val="00CF0D4B"/>
    <w:rsid w:val="00CF10B2"/>
    <w:rsid w:val="00CF196A"/>
    <w:rsid w:val="00CF1B3A"/>
    <w:rsid w:val="00CF21E4"/>
    <w:rsid w:val="00CF3C54"/>
    <w:rsid w:val="00CF447C"/>
    <w:rsid w:val="00CF5201"/>
    <w:rsid w:val="00CF536C"/>
    <w:rsid w:val="00CF5B03"/>
    <w:rsid w:val="00CF5BDE"/>
    <w:rsid w:val="00CF6F6E"/>
    <w:rsid w:val="00CF7AEE"/>
    <w:rsid w:val="00D01E23"/>
    <w:rsid w:val="00D02A87"/>
    <w:rsid w:val="00D05810"/>
    <w:rsid w:val="00D05ED6"/>
    <w:rsid w:val="00D05F49"/>
    <w:rsid w:val="00D07845"/>
    <w:rsid w:val="00D0799E"/>
    <w:rsid w:val="00D07E0E"/>
    <w:rsid w:val="00D10479"/>
    <w:rsid w:val="00D11046"/>
    <w:rsid w:val="00D111FE"/>
    <w:rsid w:val="00D12E01"/>
    <w:rsid w:val="00D14206"/>
    <w:rsid w:val="00D15E07"/>
    <w:rsid w:val="00D16069"/>
    <w:rsid w:val="00D16529"/>
    <w:rsid w:val="00D179A5"/>
    <w:rsid w:val="00D207F4"/>
    <w:rsid w:val="00D20969"/>
    <w:rsid w:val="00D218B4"/>
    <w:rsid w:val="00D21D41"/>
    <w:rsid w:val="00D23549"/>
    <w:rsid w:val="00D23F32"/>
    <w:rsid w:val="00D24423"/>
    <w:rsid w:val="00D25157"/>
    <w:rsid w:val="00D26F45"/>
    <w:rsid w:val="00D2772E"/>
    <w:rsid w:val="00D301B4"/>
    <w:rsid w:val="00D31F01"/>
    <w:rsid w:val="00D33044"/>
    <w:rsid w:val="00D34474"/>
    <w:rsid w:val="00D34A2C"/>
    <w:rsid w:val="00D34D37"/>
    <w:rsid w:val="00D3575E"/>
    <w:rsid w:val="00D35CB1"/>
    <w:rsid w:val="00D36298"/>
    <w:rsid w:val="00D3707A"/>
    <w:rsid w:val="00D40DD2"/>
    <w:rsid w:val="00D40F48"/>
    <w:rsid w:val="00D410B5"/>
    <w:rsid w:val="00D4120A"/>
    <w:rsid w:val="00D41940"/>
    <w:rsid w:val="00D419B5"/>
    <w:rsid w:val="00D4287F"/>
    <w:rsid w:val="00D42A42"/>
    <w:rsid w:val="00D4395C"/>
    <w:rsid w:val="00D46190"/>
    <w:rsid w:val="00D46742"/>
    <w:rsid w:val="00D46A30"/>
    <w:rsid w:val="00D47E54"/>
    <w:rsid w:val="00D47F3A"/>
    <w:rsid w:val="00D50A75"/>
    <w:rsid w:val="00D50D19"/>
    <w:rsid w:val="00D5136F"/>
    <w:rsid w:val="00D51F5A"/>
    <w:rsid w:val="00D520A9"/>
    <w:rsid w:val="00D5233E"/>
    <w:rsid w:val="00D53749"/>
    <w:rsid w:val="00D54CED"/>
    <w:rsid w:val="00D563C2"/>
    <w:rsid w:val="00D602E4"/>
    <w:rsid w:val="00D60343"/>
    <w:rsid w:val="00D60B70"/>
    <w:rsid w:val="00D610E0"/>
    <w:rsid w:val="00D623F7"/>
    <w:rsid w:val="00D631E8"/>
    <w:rsid w:val="00D6377B"/>
    <w:rsid w:val="00D7232F"/>
    <w:rsid w:val="00D7351D"/>
    <w:rsid w:val="00D741F8"/>
    <w:rsid w:val="00D7596C"/>
    <w:rsid w:val="00D80BB0"/>
    <w:rsid w:val="00D8219C"/>
    <w:rsid w:val="00D822E5"/>
    <w:rsid w:val="00D83697"/>
    <w:rsid w:val="00D836C6"/>
    <w:rsid w:val="00D838EF"/>
    <w:rsid w:val="00D83EB8"/>
    <w:rsid w:val="00D843AD"/>
    <w:rsid w:val="00D849CD"/>
    <w:rsid w:val="00D851AE"/>
    <w:rsid w:val="00D85379"/>
    <w:rsid w:val="00D85C16"/>
    <w:rsid w:val="00D85F6F"/>
    <w:rsid w:val="00D861F4"/>
    <w:rsid w:val="00D868D1"/>
    <w:rsid w:val="00D86F3D"/>
    <w:rsid w:val="00D8790B"/>
    <w:rsid w:val="00D87A81"/>
    <w:rsid w:val="00D915E4"/>
    <w:rsid w:val="00D91DBE"/>
    <w:rsid w:val="00D92015"/>
    <w:rsid w:val="00D9221B"/>
    <w:rsid w:val="00D927B7"/>
    <w:rsid w:val="00D92981"/>
    <w:rsid w:val="00D92A3B"/>
    <w:rsid w:val="00D92C7D"/>
    <w:rsid w:val="00D95668"/>
    <w:rsid w:val="00D962C0"/>
    <w:rsid w:val="00D97501"/>
    <w:rsid w:val="00D978B2"/>
    <w:rsid w:val="00DA244E"/>
    <w:rsid w:val="00DA43DE"/>
    <w:rsid w:val="00DA4D4C"/>
    <w:rsid w:val="00DA54EE"/>
    <w:rsid w:val="00DA5F08"/>
    <w:rsid w:val="00DA690B"/>
    <w:rsid w:val="00DA7CA8"/>
    <w:rsid w:val="00DA7EF9"/>
    <w:rsid w:val="00DB0E5F"/>
    <w:rsid w:val="00DB1649"/>
    <w:rsid w:val="00DB17FB"/>
    <w:rsid w:val="00DB20A0"/>
    <w:rsid w:val="00DB4197"/>
    <w:rsid w:val="00DB48DF"/>
    <w:rsid w:val="00DB79D1"/>
    <w:rsid w:val="00DC0961"/>
    <w:rsid w:val="00DC0D59"/>
    <w:rsid w:val="00DC0DCE"/>
    <w:rsid w:val="00DC0F80"/>
    <w:rsid w:val="00DC3E5B"/>
    <w:rsid w:val="00DC40E1"/>
    <w:rsid w:val="00DC7070"/>
    <w:rsid w:val="00DD00F4"/>
    <w:rsid w:val="00DD170B"/>
    <w:rsid w:val="00DD17E7"/>
    <w:rsid w:val="00DD1F03"/>
    <w:rsid w:val="00DD2BC4"/>
    <w:rsid w:val="00DD3830"/>
    <w:rsid w:val="00DD460F"/>
    <w:rsid w:val="00DD4CF5"/>
    <w:rsid w:val="00DD4D91"/>
    <w:rsid w:val="00DD7E49"/>
    <w:rsid w:val="00DE0046"/>
    <w:rsid w:val="00DE0937"/>
    <w:rsid w:val="00DE2DE6"/>
    <w:rsid w:val="00DE2F9B"/>
    <w:rsid w:val="00DE319A"/>
    <w:rsid w:val="00DE3B4D"/>
    <w:rsid w:val="00DE4000"/>
    <w:rsid w:val="00DE4867"/>
    <w:rsid w:val="00DE4F02"/>
    <w:rsid w:val="00DE5815"/>
    <w:rsid w:val="00DE591C"/>
    <w:rsid w:val="00DE6846"/>
    <w:rsid w:val="00DE6FDA"/>
    <w:rsid w:val="00DE7CB0"/>
    <w:rsid w:val="00DF0099"/>
    <w:rsid w:val="00DF26E8"/>
    <w:rsid w:val="00DF3DAD"/>
    <w:rsid w:val="00DF55B9"/>
    <w:rsid w:val="00DF6030"/>
    <w:rsid w:val="00DF60EE"/>
    <w:rsid w:val="00DF72A4"/>
    <w:rsid w:val="00E01664"/>
    <w:rsid w:val="00E01C6E"/>
    <w:rsid w:val="00E0208E"/>
    <w:rsid w:val="00E026F4"/>
    <w:rsid w:val="00E02828"/>
    <w:rsid w:val="00E02CB5"/>
    <w:rsid w:val="00E031EA"/>
    <w:rsid w:val="00E032FD"/>
    <w:rsid w:val="00E0354E"/>
    <w:rsid w:val="00E03C9C"/>
    <w:rsid w:val="00E03D86"/>
    <w:rsid w:val="00E05ABD"/>
    <w:rsid w:val="00E06A23"/>
    <w:rsid w:val="00E07380"/>
    <w:rsid w:val="00E07BFF"/>
    <w:rsid w:val="00E10072"/>
    <w:rsid w:val="00E11096"/>
    <w:rsid w:val="00E12B6F"/>
    <w:rsid w:val="00E12E04"/>
    <w:rsid w:val="00E13266"/>
    <w:rsid w:val="00E14073"/>
    <w:rsid w:val="00E14A7C"/>
    <w:rsid w:val="00E162AB"/>
    <w:rsid w:val="00E1680E"/>
    <w:rsid w:val="00E168AC"/>
    <w:rsid w:val="00E17E6C"/>
    <w:rsid w:val="00E20CB5"/>
    <w:rsid w:val="00E21E68"/>
    <w:rsid w:val="00E23030"/>
    <w:rsid w:val="00E2376E"/>
    <w:rsid w:val="00E255AC"/>
    <w:rsid w:val="00E26B6E"/>
    <w:rsid w:val="00E2784D"/>
    <w:rsid w:val="00E27C65"/>
    <w:rsid w:val="00E27FE2"/>
    <w:rsid w:val="00E31076"/>
    <w:rsid w:val="00E312FF"/>
    <w:rsid w:val="00E31542"/>
    <w:rsid w:val="00E3191B"/>
    <w:rsid w:val="00E319BB"/>
    <w:rsid w:val="00E31BA9"/>
    <w:rsid w:val="00E324B4"/>
    <w:rsid w:val="00E339F0"/>
    <w:rsid w:val="00E34D59"/>
    <w:rsid w:val="00E35C65"/>
    <w:rsid w:val="00E37752"/>
    <w:rsid w:val="00E37781"/>
    <w:rsid w:val="00E401B3"/>
    <w:rsid w:val="00E4091B"/>
    <w:rsid w:val="00E432CE"/>
    <w:rsid w:val="00E446EC"/>
    <w:rsid w:val="00E457A1"/>
    <w:rsid w:val="00E46DB6"/>
    <w:rsid w:val="00E47CB3"/>
    <w:rsid w:val="00E509C1"/>
    <w:rsid w:val="00E511EE"/>
    <w:rsid w:val="00E5146D"/>
    <w:rsid w:val="00E52C85"/>
    <w:rsid w:val="00E5303F"/>
    <w:rsid w:val="00E54F16"/>
    <w:rsid w:val="00E55BC7"/>
    <w:rsid w:val="00E55EA8"/>
    <w:rsid w:val="00E55FD1"/>
    <w:rsid w:val="00E56E46"/>
    <w:rsid w:val="00E5DF4B"/>
    <w:rsid w:val="00E602A6"/>
    <w:rsid w:val="00E6037E"/>
    <w:rsid w:val="00E606C2"/>
    <w:rsid w:val="00E62792"/>
    <w:rsid w:val="00E627ED"/>
    <w:rsid w:val="00E62966"/>
    <w:rsid w:val="00E62C90"/>
    <w:rsid w:val="00E62D80"/>
    <w:rsid w:val="00E63557"/>
    <w:rsid w:val="00E64092"/>
    <w:rsid w:val="00E64371"/>
    <w:rsid w:val="00E64380"/>
    <w:rsid w:val="00E651A5"/>
    <w:rsid w:val="00E65618"/>
    <w:rsid w:val="00E65FF6"/>
    <w:rsid w:val="00E6759B"/>
    <w:rsid w:val="00E67FD1"/>
    <w:rsid w:val="00E71160"/>
    <w:rsid w:val="00E72471"/>
    <w:rsid w:val="00E72C21"/>
    <w:rsid w:val="00E72D94"/>
    <w:rsid w:val="00E73393"/>
    <w:rsid w:val="00E733EE"/>
    <w:rsid w:val="00E740D4"/>
    <w:rsid w:val="00E74A22"/>
    <w:rsid w:val="00E74F24"/>
    <w:rsid w:val="00E75A90"/>
    <w:rsid w:val="00E75DA1"/>
    <w:rsid w:val="00E77679"/>
    <w:rsid w:val="00E779B9"/>
    <w:rsid w:val="00E77FB7"/>
    <w:rsid w:val="00E8277A"/>
    <w:rsid w:val="00E83E6F"/>
    <w:rsid w:val="00E84EA4"/>
    <w:rsid w:val="00E8507B"/>
    <w:rsid w:val="00E85BB4"/>
    <w:rsid w:val="00E87D8C"/>
    <w:rsid w:val="00E90123"/>
    <w:rsid w:val="00E912E1"/>
    <w:rsid w:val="00E9168E"/>
    <w:rsid w:val="00E91FCC"/>
    <w:rsid w:val="00E9318F"/>
    <w:rsid w:val="00E942B0"/>
    <w:rsid w:val="00E943BD"/>
    <w:rsid w:val="00E94DB3"/>
    <w:rsid w:val="00E96C5C"/>
    <w:rsid w:val="00E974CF"/>
    <w:rsid w:val="00EA0858"/>
    <w:rsid w:val="00EA0948"/>
    <w:rsid w:val="00EA1883"/>
    <w:rsid w:val="00EA3A29"/>
    <w:rsid w:val="00EA40E4"/>
    <w:rsid w:val="00EA4116"/>
    <w:rsid w:val="00EA4B5B"/>
    <w:rsid w:val="00EA4EA1"/>
    <w:rsid w:val="00EA51ED"/>
    <w:rsid w:val="00EA5BA7"/>
    <w:rsid w:val="00EA6975"/>
    <w:rsid w:val="00EA721D"/>
    <w:rsid w:val="00EA7907"/>
    <w:rsid w:val="00EA7CD8"/>
    <w:rsid w:val="00EB0022"/>
    <w:rsid w:val="00EB0F8B"/>
    <w:rsid w:val="00EB182F"/>
    <w:rsid w:val="00EB33F4"/>
    <w:rsid w:val="00EB53F5"/>
    <w:rsid w:val="00EB6460"/>
    <w:rsid w:val="00EB65F6"/>
    <w:rsid w:val="00EB7A1D"/>
    <w:rsid w:val="00EB7F0E"/>
    <w:rsid w:val="00EB7FB9"/>
    <w:rsid w:val="00EC29A3"/>
    <w:rsid w:val="00EC29D5"/>
    <w:rsid w:val="00EC2AC1"/>
    <w:rsid w:val="00EC34D0"/>
    <w:rsid w:val="00EC4470"/>
    <w:rsid w:val="00EC4885"/>
    <w:rsid w:val="00EC51D5"/>
    <w:rsid w:val="00EC76EE"/>
    <w:rsid w:val="00EC7CFB"/>
    <w:rsid w:val="00EC7E82"/>
    <w:rsid w:val="00ED089D"/>
    <w:rsid w:val="00ED0AE9"/>
    <w:rsid w:val="00ED0CA1"/>
    <w:rsid w:val="00ED1073"/>
    <w:rsid w:val="00ED2383"/>
    <w:rsid w:val="00ED38DD"/>
    <w:rsid w:val="00ED3B95"/>
    <w:rsid w:val="00ED3E49"/>
    <w:rsid w:val="00ED5265"/>
    <w:rsid w:val="00ED5C90"/>
    <w:rsid w:val="00ED7998"/>
    <w:rsid w:val="00EE09BB"/>
    <w:rsid w:val="00EE12BA"/>
    <w:rsid w:val="00EE1D1F"/>
    <w:rsid w:val="00EE41B2"/>
    <w:rsid w:val="00EE43A0"/>
    <w:rsid w:val="00EE4B30"/>
    <w:rsid w:val="00EE6941"/>
    <w:rsid w:val="00EE703A"/>
    <w:rsid w:val="00EF0605"/>
    <w:rsid w:val="00EF1251"/>
    <w:rsid w:val="00EF126A"/>
    <w:rsid w:val="00EF29E4"/>
    <w:rsid w:val="00EF2C24"/>
    <w:rsid w:val="00EF433E"/>
    <w:rsid w:val="00EF47B4"/>
    <w:rsid w:val="00EF4DB9"/>
    <w:rsid w:val="00EF5084"/>
    <w:rsid w:val="00EF55FB"/>
    <w:rsid w:val="00EF6784"/>
    <w:rsid w:val="00EF7535"/>
    <w:rsid w:val="00EF7598"/>
    <w:rsid w:val="00EF7C12"/>
    <w:rsid w:val="00F00225"/>
    <w:rsid w:val="00F01528"/>
    <w:rsid w:val="00F01DF4"/>
    <w:rsid w:val="00F03832"/>
    <w:rsid w:val="00F04042"/>
    <w:rsid w:val="00F063C7"/>
    <w:rsid w:val="00F07F32"/>
    <w:rsid w:val="00F11056"/>
    <w:rsid w:val="00F13BBD"/>
    <w:rsid w:val="00F13FC8"/>
    <w:rsid w:val="00F140D6"/>
    <w:rsid w:val="00F152E4"/>
    <w:rsid w:val="00F16A1A"/>
    <w:rsid w:val="00F16C07"/>
    <w:rsid w:val="00F16F99"/>
    <w:rsid w:val="00F22C56"/>
    <w:rsid w:val="00F22F86"/>
    <w:rsid w:val="00F23286"/>
    <w:rsid w:val="00F2368B"/>
    <w:rsid w:val="00F2644E"/>
    <w:rsid w:val="00F27A59"/>
    <w:rsid w:val="00F27C51"/>
    <w:rsid w:val="00F30F94"/>
    <w:rsid w:val="00F3190C"/>
    <w:rsid w:val="00F332AD"/>
    <w:rsid w:val="00F33623"/>
    <w:rsid w:val="00F34455"/>
    <w:rsid w:val="00F34ED7"/>
    <w:rsid w:val="00F3512A"/>
    <w:rsid w:val="00F36599"/>
    <w:rsid w:val="00F409F3"/>
    <w:rsid w:val="00F41E1B"/>
    <w:rsid w:val="00F41F73"/>
    <w:rsid w:val="00F4396D"/>
    <w:rsid w:val="00F445A8"/>
    <w:rsid w:val="00F4488D"/>
    <w:rsid w:val="00F462D2"/>
    <w:rsid w:val="00F46B18"/>
    <w:rsid w:val="00F47481"/>
    <w:rsid w:val="00F47D92"/>
    <w:rsid w:val="00F503E2"/>
    <w:rsid w:val="00F50635"/>
    <w:rsid w:val="00F52504"/>
    <w:rsid w:val="00F5356B"/>
    <w:rsid w:val="00F552E2"/>
    <w:rsid w:val="00F56087"/>
    <w:rsid w:val="00F56957"/>
    <w:rsid w:val="00F5762D"/>
    <w:rsid w:val="00F605AD"/>
    <w:rsid w:val="00F61725"/>
    <w:rsid w:val="00F61BA8"/>
    <w:rsid w:val="00F622C2"/>
    <w:rsid w:val="00F629A6"/>
    <w:rsid w:val="00F633E7"/>
    <w:rsid w:val="00F6535D"/>
    <w:rsid w:val="00F65F88"/>
    <w:rsid w:val="00F670E0"/>
    <w:rsid w:val="00F67AB3"/>
    <w:rsid w:val="00F70B94"/>
    <w:rsid w:val="00F716ED"/>
    <w:rsid w:val="00F72A11"/>
    <w:rsid w:val="00F730A7"/>
    <w:rsid w:val="00F754E4"/>
    <w:rsid w:val="00F75EEE"/>
    <w:rsid w:val="00F76BA1"/>
    <w:rsid w:val="00F77265"/>
    <w:rsid w:val="00F776E6"/>
    <w:rsid w:val="00F777B9"/>
    <w:rsid w:val="00F7FBE0"/>
    <w:rsid w:val="00F80194"/>
    <w:rsid w:val="00F81081"/>
    <w:rsid w:val="00F82CB9"/>
    <w:rsid w:val="00F85069"/>
    <w:rsid w:val="00F850B4"/>
    <w:rsid w:val="00F851AA"/>
    <w:rsid w:val="00F85D2B"/>
    <w:rsid w:val="00F85F17"/>
    <w:rsid w:val="00F8687A"/>
    <w:rsid w:val="00F86B4E"/>
    <w:rsid w:val="00F86C66"/>
    <w:rsid w:val="00F87873"/>
    <w:rsid w:val="00F910AD"/>
    <w:rsid w:val="00F9172A"/>
    <w:rsid w:val="00F91F2B"/>
    <w:rsid w:val="00F92F23"/>
    <w:rsid w:val="00F9545F"/>
    <w:rsid w:val="00F96323"/>
    <w:rsid w:val="00F965E5"/>
    <w:rsid w:val="00F97875"/>
    <w:rsid w:val="00FA12AB"/>
    <w:rsid w:val="00FA1E32"/>
    <w:rsid w:val="00FA1F98"/>
    <w:rsid w:val="00FA2220"/>
    <w:rsid w:val="00FA234A"/>
    <w:rsid w:val="00FA252B"/>
    <w:rsid w:val="00FA32D6"/>
    <w:rsid w:val="00FA4D32"/>
    <w:rsid w:val="00FA5942"/>
    <w:rsid w:val="00FA7745"/>
    <w:rsid w:val="00FA77FE"/>
    <w:rsid w:val="00FA7B40"/>
    <w:rsid w:val="00FB0AB5"/>
    <w:rsid w:val="00FB1ED4"/>
    <w:rsid w:val="00FB201A"/>
    <w:rsid w:val="00FB24B6"/>
    <w:rsid w:val="00FB3F0A"/>
    <w:rsid w:val="00FB49EB"/>
    <w:rsid w:val="00FB5903"/>
    <w:rsid w:val="00FB5CD9"/>
    <w:rsid w:val="00FB718E"/>
    <w:rsid w:val="00FC3C81"/>
    <w:rsid w:val="00FC3E37"/>
    <w:rsid w:val="00FC4556"/>
    <w:rsid w:val="00FC5E52"/>
    <w:rsid w:val="00FC6EF3"/>
    <w:rsid w:val="00FC7DDA"/>
    <w:rsid w:val="00FD0003"/>
    <w:rsid w:val="00FD03FF"/>
    <w:rsid w:val="00FD1B69"/>
    <w:rsid w:val="00FD4E95"/>
    <w:rsid w:val="00FD5174"/>
    <w:rsid w:val="00FD5846"/>
    <w:rsid w:val="00FD636F"/>
    <w:rsid w:val="00FD7049"/>
    <w:rsid w:val="00FD7C05"/>
    <w:rsid w:val="00FD7F21"/>
    <w:rsid w:val="00FE011C"/>
    <w:rsid w:val="00FE1376"/>
    <w:rsid w:val="00FE175C"/>
    <w:rsid w:val="00FE1C81"/>
    <w:rsid w:val="00FE1CF6"/>
    <w:rsid w:val="00FE3BDF"/>
    <w:rsid w:val="00FE40EE"/>
    <w:rsid w:val="00FE4485"/>
    <w:rsid w:val="00FE59F2"/>
    <w:rsid w:val="00FF0933"/>
    <w:rsid w:val="00FF1562"/>
    <w:rsid w:val="00FF1DE2"/>
    <w:rsid w:val="00FF236E"/>
    <w:rsid w:val="00FF244E"/>
    <w:rsid w:val="00FF245C"/>
    <w:rsid w:val="00FF29FB"/>
    <w:rsid w:val="00FF38E9"/>
    <w:rsid w:val="00FF41CA"/>
    <w:rsid w:val="00FF5652"/>
    <w:rsid w:val="00FF5791"/>
    <w:rsid w:val="00FF606C"/>
    <w:rsid w:val="00FF6BD2"/>
    <w:rsid w:val="00FF6F17"/>
    <w:rsid w:val="00FF7AC6"/>
    <w:rsid w:val="012C0C3B"/>
    <w:rsid w:val="016B3021"/>
    <w:rsid w:val="01B66F24"/>
    <w:rsid w:val="01C1E511"/>
    <w:rsid w:val="01CEEF72"/>
    <w:rsid w:val="01E619D9"/>
    <w:rsid w:val="0216C417"/>
    <w:rsid w:val="024ADD8D"/>
    <w:rsid w:val="024B63F7"/>
    <w:rsid w:val="024D1B9A"/>
    <w:rsid w:val="0266A101"/>
    <w:rsid w:val="0268E374"/>
    <w:rsid w:val="029F7BE2"/>
    <w:rsid w:val="02A57752"/>
    <w:rsid w:val="02AB59E6"/>
    <w:rsid w:val="02B02664"/>
    <w:rsid w:val="02DE85A7"/>
    <w:rsid w:val="030AC827"/>
    <w:rsid w:val="0372204E"/>
    <w:rsid w:val="037C9C39"/>
    <w:rsid w:val="0391605E"/>
    <w:rsid w:val="03D09316"/>
    <w:rsid w:val="03F372C3"/>
    <w:rsid w:val="0424B471"/>
    <w:rsid w:val="0425B7D9"/>
    <w:rsid w:val="042C9CDD"/>
    <w:rsid w:val="0435D4A4"/>
    <w:rsid w:val="0465D145"/>
    <w:rsid w:val="04804A55"/>
    <w:rsid w:val="04A7EB02"/>
    <w:rsid w:val="04A8817F"/>
    <w:rsid w:val="04BEEEFF"/>
    <w:rsid w:val="0513E752"/>
    <w:rsid w:val="0529C321"/>
    <w:rsid w:val="0546248B"/>
    <w:rsid w:val="05611A86"/>
    <w:rsid w:val="057E084D"/>
    <w:rsid w:val="05A14C1D"/>
    <w:rsid w:val="05A94721"/>
    <w:rsid w:val="05D67B37"/>
    <w:rsid w:val="05DCF6F9"/>
    <w:rsid w:val="05ED0739"/>
    <w:rsid w:val="062D6115"/>
    <w:rsid w:val="06744904"/>
    <w:rsid w:val="067FA348"/>
    <w:rsid w:val="06CF8071"/>
    <w:rsid w:val="0719D8AE"/>
    <w:rsid w:val="076970D0"/>
    <w:rsid w:val="076D2D21"/>
    <w:rsid w:val="078E58A2"/>
    <w:rsid w:val="079836F5"/>
    <w:rsid w:val="0799FD5D"/>
    <w:rsid w:val="079D0399"/>
    <w:rsid w:val="07B1BCB0"/>
    <w:rsid w:val="07FD8A62"/>
    <w:rsid w:val="07FF3EEB"/>
    <w:rsid w:val="08052CEA"/>
    <w:rsid w:val="0882C19B"/>
    <w:rsid w:val="08AD7E0F"/>
    <w:rsid w:val="0908A149"/>
    <w:rsid w:val="09158F31"/>
    <w:rsid w:val="09411D51"/>
    <w:rsid w:val="09746ABE"/>
    <w:rsid w:val="098B9394"/>
    <w:rsid w:val="09C60D47"/>
    <w:rsid w:val="09DD3E64"/>
    <w:rsid w:val="09FC3FBD"/>
    <w:rsid w:val="09FDA032"/>
    <w:rsid w:val="0A186756"/>
    <w:rsid w:val="0A689331"/>
    <w:rsid w:val="0AC06607"/>
    <w:rsid w:val="0ACDD4E1"/>
    <w:rsid w:val="0AD9DEA9"/>
    <w:rsid w:val="0AEF9CBD"/>
    <w:rsid w:val="0B091A42"/>
    <w:rsid w:val="0B243CC7"/>
    <w:rsid w:val="0B345384"/>
    <w:rsid w:val="0B81127F"/>
    <w:rsid w:val="0B8A6D81"/>
    <w:rsid w:val="0B933891"/>
    <w:rsid w:val="0B9584A1"/>
    <w:rsid w:val="0BA61197"/>
    <w:rsid w:val="0BD629DF"/>
    <w:rsid w:val="0BD77716"/>
    <w:rsid w:val="0C09BC81"/>
    <w:rsid w:val="0C0E15AC"/>
    <w:rsid w:val="0C2B723E"/>
    <w:rsid w:val="0C4D69BF"/>
    <w:rsid w:val="0C8C1F3A"/>
    <w:rsid w:val="0CB83CC9"/>
    <w:rsid w:val="0CE5CE88"/>
    <w:rsid w:val="0D101F19"/>
    <w:rsid w:val="0D2DA731"/>
    <w:rsid w:val="0D3C54EC"/>
    <w:rsid w:val="0D811022"/>
    <w:rsid w:val="0D860804"/>
    <w:rsid w:val="0D882C83"/>
    <w:rsid w:val="0DA664D0"/>
    <w:rsid w:val="0DB11B29"/>
    <w:rsid w:val="0E1369B1"/>
    <w:rsid w:val="0E14F4AA"/>
    <w:rsid w:val="0E440F90"/>
    <w:rsid w:val="0E6D2043"/>
    <w:rsid w:val="0E71CE9E"/>
    <w:rsid w:val="0EC97144"/>
    <w:rsid w:val="0ED11155"/>
    <w:rsid w:val="0EEF84A8"/>
    <w:rsid w:val="0EFA875F"/>
    <w:rsid w:val="0F1AEF02"/>
    <w:rsid w:val="0F37EBD2"/>
    <w:rsid w:val="0F3B65B5"/>
    <w:rsid w:val="0F9055AB"/>
    <w:rsid w:val="0FBCFB7D"/>
    <w:rsid w:val="1056E182"/>
    <w:rsid w:val="107757AB"/>
    <w:rsid w:val="109112FF"/>
    <w:rsid w:val="10AC42B3"/>
    <w:rsid w:val="10B5CD6D"/>
    <w:rsid w:val="10C668EB"/>
    <w:rsid w:val="111D9514"/>
    <w:rsid w:val="112A403E"/>
    <w:rsid w:val="11377B29"/>
    <w:rsid w:val="113924EE"/>
    <w:rsid w:val="113AF7B2"/>
    <w:rsid w:val="117019B6"/>
    <w:rsid w:val="1187CED0"/>
    <w:rsid w:val="11C99E91"/>
    <w:rsid w:val="122D7810"/>
    <w:rsid w:val="12344ED3"/>
    <w:rsid w:val="123DE1CE"/>
    <w:rsid w:val="12807622"/>
    <w:rsid w:val="1293D708"/>
    <w:rsid w:val="12BEEDD2"/>
    <w:rsid w:val="12C8E420"/>
    <w:rsid w:val="12E3F081"/>
    <w:rsid w:val="13039100"/>
    <w:rsid w:val="13087E96"/>
    <w:rsid w:val="13201CC9"/>
    <w:rsid w:val="132B9760"/>
    <w:rsid w:val="13506394"/>
    <w:rsid w:val="13573A57"/>
    <w:rsid w:val="136DC024"/>
    <w:rsid w:val="1373AE23"/>
    <w:rsid w:val="1388B238"/>
    <w:rsid w:val="138EA336"/>
    <w:rsid w:val="13AF4339"/>
    <w:rsid w:val="13BBCBFE"/>
    <w:rsid w:val="13F77CC6"/>
    <w:rsid w:val="140B305F"/>
    <w:rsid w:val="141BFF48"/>
    <w:rsid w:val="146042E3"/>
    <w:rsid w:val="14684B4A"/>
    <w:rsid w:val="146F75CE"/>
    <w:rsid w:val="1470B664"/>
    <w:rsid w:val="147D24D0"/>
    <w:rsid w:val="1491985A"/>
    <w:rsid w:val="14E43123"/>
    <w:rsid w:val="14FA14CD"/>
    <w:rsid w:val="14FF962B"/>
    <w:rsid w:val="15101C18"/>
    <w:rsid w:val="15863201"/>
    <w:rsid w:val="15E4D472"/>
    <w:rsid w:val="16060A4C"/>
    <w:rsid w:val="164275EF"/>
    <w:rsid w:val="166797CC"/>
    <w:rsid w:val="16852826"/>
    <w:rsid w:val="16D8C86E"/>
    <w:rsid w:val="172FFC78"/>
    <w:rsid w:val="1759265F"/>
    <w:rsid w:val="17927722"/>
    <w:rsid w:val="1801CC4C"/>
    <w:rsid w:val="180A9836"/>
    <w:rsid w:val="18160B10"/>
    <w:rsid w:val="18208201"/>
    <w:rsid w:val="1842EA27"/>
    <w:rsid w:val="18523C4C"/>
    <w:rsid w:val="18549B77"/>
    <w:rsid w:val="18748636"/>
    <w:rsid w:val="188C8803"/>
    <w:rsid w:val="18B16A60"/>
    <w:rsid w:val="19467361"/>
    <w:rsid w:val="194D0944"/>
    <w:rsid w:val="19795CF4"/>
    <w:rsid w:val="198D14EB"/>
    <w:rsid w:val="19B144F5"/>
    <w:rsid w:val="19D47757"/>
    <w:rsid w:val="1A26594D"/>
    <w:rsid w:val="1A2F75C3"/>
    <w:rsid w:val="1A587736"/>
    <w:rsid w:val="1A6C7167"/>
    <w:rsid w:val="1A75AB32"/>
    <w:rsid w:val="1A9641F0"/>
    <w:rsid w:val="1AB1A8EC"/>
    <w:rsid w:val="1B12B38D"/>
    <w:rsid w:val="1B31DC8E"/>
    <w:rsid w:val="1B477F64"/>
    <w:rsid w:val="1B68C124"/>
    <w:rsid w:val="1B7D6712"/>
    <w:rsid w:val="1BA2BF04"/>
    <w:rsid w:val="1BB5458F"/>
    <w:rsid w:val="1BCCEA9F"/>
    <w:rsid w:val="1BD4619F"/>
    <w:rsid w:val="1C1AC3EC"/>
    <w:rsid w:val="1C8C164D"/>
    <w:rsid w:val="1CCFEDA7"/>
    <w:rsid w:val="1CF587EC"/>
    <w:rsid w:val="1D85CD8D"/>
    <w:rsid w:val="1D9BF949"/>
    <w:rsid w:val="1DABE477"/>
    <w:rsid w:val="1DBB7A9A"/>
    <w:rsid w:val="1E0FD568"/>
    <w:rsid w:val="1E15543F"/>
    <w:rsid w:val="1E2D6F0B"/>
    <w:rsid w:val="1E6B8833"/>
    <w:rsid w:val="1ECC60FE"/>
    <w:rsid w:val="1EDFA06A"/>
    <w:rsid w:val="1F0AB27F"/>
    <w:rsid w:val="1F28FD99"/>
    <w:rsid w:val="1F3B0E5D"/>
    <w:rsid w:val="1F5D5870"/>
    <w:rsid w:val="1F75D02D"/>
    <w:rsid w:val="1FA6939E"/>
    <w:rsid w:val="1FD25BEF"/>
    <w:rsid w:val="1FF86F46"/>
    <w:rsid w:val="20075E1C"/>
    <w:rsid w:val="203A656D"/>
    <w:rsid w:val="2087A75C"/>
    <w:rsid w:val="20B227C5"/>
    <w:rsid w:val="20BC3911"/>
    <w:rsid w:val="20C49D65"/>
    <w:rsid w:val="20CFDF24"/>
    <w:rsid w:val="212CD0F0"/>
    <w:rsid w:val="214FA711"/>
    <w:rsid w:val="217BA84D"/>
    <w:rsid w:val="218DDAD5"/>
    <w:rsid w:val="21A9A215"/>
    <w:rsid w:val="21B7CDEB"/>
    <w:rsid w:val="21C57CED"/>
    <w:rsid w:val="21E11CD3"/>
    <w:rsid w:val="221CC273"/>
    <w:rsid w:val="2232FEC9"/>
    <w:rsid w:val="2295D775"/>
    <w:rsid w:val="22AC181E"/>
    <w:rsid w:val="22B49B75"/>
    <w:rsid w:val="233C0EDE"/>
    <w:rsid w:val="23854EE9"/>
    <w:rsid w:val="238ACE0C"/>
    <w:rsid w:val="23A071F2"/>
    <w:rsid w:val="23B5973C"/>
    <w:rsid w:val="23CCD6EC"/>
    <w:rsid w:val="23D4BABE"/>
    <w:rsid w:val="242E27FE"/>
    <w:rsid w:val="2444EBA8"/>
    <w:rsid w:val="244A47CB"/>
    <w:rsid w:val="2466D853"/>
    <w:rsid w:val="24B78F48"/>
    <w:rsid w:val="24F120C6"/>
    <w:rsid w:val="253B414D"/>
    <w:rsid w:val="254F69F7"/>
    <w:rsid w:val="2563C546"/>
    <w:rsid w:val="2564A4F0"/>
    <w:rsid w:val="2572BEE7"/>
    <w:rsid w:val="25B18230"/>
    <w:rsid w:val="25BAF97B"/>
    <w:rsid w:val="25DCDD09"/>
    <w:rsid w:val="263B8FAE"/>
    <w:rsid w:val="26811221"/>
    <w:rsid w:val="26811595"/>
    <w:rsid w:val="2684EA77"/>
    <w:rsid w:val="26DE9D69"/>
    <w:rsid w:val="2722A91D"/>
    <w:rsid w:val="2733AAD7"/>
    <w:rsid w:val="2777CDE0"/>
    <w:rsid w:val="2797CA34"/>
    <w:rsid w:val="28495476"/>
    <w:rsid w:val="285A98B6"/>
    <w:rsid w:val="28E1F0A3"/>
    <w:rsid w:val="29123C80"/>
    <w:rsid w:val="293D744D"/>
    <w:rsid w:val="294F5081"/>
    <w:rsid w:val="295A06DA"/>
    <w:rsid w:val="295A217E"/>
    <w:rsid w:val="29653187"/>
    <w:rsid w:val="2971914F"/>
    <w:rsid w:val="29927022"/>
    <w:rsid w:val="29BA49EE"/>
    <w:rsid w:val="2A0DDD3C"/>
    <w:rsid w:val="2A1D75C0"/>
    <w:rsid w:val="2A693308"/>
    <w:rsid w:val="2AA282A0"/>
    <w:rsid w:val="2AA29ACD"/>
    <w:rsid w:val="2AA781B6"/>
    <w:rsid w:val="2AD80F7B"/>
    <w:rsid w:val="2AE262CA"/>
    <w:rsid w:val="2B03D2B7"/>
    <w:rsid w:val="2B55A226"/>
    <w:rsid w:val="2B5742F1"/>
    <w:rsid w:val="2B6A2FD4"/>
    <w:rsid w:val="2B7E723A"/>
    <w:rsid w:val="2B867196"/>
    <w:rsid w:val="2B9ADA6B"/>
    <w:rsid w:val="2BC890C8"/>
    <w:rsid w:val="2C0EDCFB"/>
    <w:rsid w:val="2C1546C4"/>
    <w:rsid w:val="2CBE284A"/>
    <w:rsid w:val="2CC680C5"/>
    <w:rsid w:val="2CDDA99B"/>
    <w:rsid w:val="2D29E647"/>
    <w:rsid w:val="2D52F074"/>
    <w:rsid w:val="2DC86940"/>
    <w:rsid w:val="2DDC39D2"/>
    <w:rsid w:val="2E041735"/>
    <w:rsid w:val="2E260ABD"/>
    <w:rsid w:val="2E7240A0"/>
    <w:rsid w:val="2E72CE67"/>
    <w:rsid w:val="2E97185F"/>
    <w:rsid w:val="2E9CFE44"/>
    <w:rsid w:val="2EA15D17"/>
    <w:rsid w:val="2EA8125E"/>
    <w:rsid w:val="2EBDC0B5"/>
    <w:rsid w:val="2EC59A76"/>
    <w:rsid w:val="2ED32886"/>
    <w:rsid w:val="2EE79AA8"/>
    <w:rsid w:val="2EF8279E"/>
    <w:rsid w:val="2F16CA10"/>
    <w:rsid w:val="2F2D1B88"/>
    <w:rsid w:val="2F4CE3AB"/>
    <w:rsid w:val="2F9E9B27"/>
    <w:rsid w:val="2FDE3541"/>
    <w:rsid w:val="2FF6F090"/>
    <w:rsid w:val="301D4969"/>
    <w:rsid w:val="307A0006"/>
    <w:rsid w:val="3093C629"/>
    <w:rsid w:val="30BBFD53"/>
    <w:rsid w:val="30D32629"/>
    <w:rsid w:val="310784E0"/>
    <w:rsid w:val="3119DA8B"/>
    <w:rsid w:val="312981CB"/>
    <w:rsid w:val="318EAB5E"/>
    <w:rsid w:val="31C17600"/>
    <w:rsid w:val="31E6AFC1"/>
    <w:rsid w:val="321B874B"/>
    <w:rsid w:val="32966BAF"/>
    <w:rsid w:val="3299CBD6"/>
    <w:rsid w:val="32D1ECF6"/>
    <w:rsid w:val="3347CBB3"/>
    <w:rsid w:val="3358B87B"/>
    <w:rsid w:val="33C63BEC"/>
    <w:rsid w:val="33CC2282"/>
    <w:rsid w:val="33D9DF3B"/>
    <w:rsid w:val="33EA5A61"/>
    <w:rsid w:val="340A0A0E"/>
    <w:rsid w:val="34372CF5"/>
    <w:rsid w:val="346BEC75"/>
    <w:rsid w:val="347CF47B"/>
    <w:rsid w:val="348B3AF5"/>
    <w:rsid w:val="348E86A0"/>
    <w:rsid w:val="34A024F7"/>
    <w:rsid w:val="34B5D4C0"/>
    <w:rsid w:val="34DD287C"/>
    <w:rsid w:val="352E1E5F"/>
    <w:rsid w:val="357F8E17"/>
    <w:rsid w:val="35B0DA15"/>
    <w:rsid w:val="361103D9"/>
    <w:rsid w:val="3617FDA1"/>
    <w:rsid w:val="3683DFCD"/>
    <w:rsid w:val="3694E723"/>
    <w:rsid w:val="369AAFA4"/>
    <w:rsid w:val="36AFF5CC"/>
    <w:rsid w:val="36BE21A2"/>
    <w:rsid w:val="373B6E83"/>
    <w:rsid w:val="3747A0E4"/>
    <w:rsid w:val="374D1734"/>
    <w:rsid w:val="37BAB512"/>
    <w:rsid w:val="37CF3AD7"/>
    <w:rsid w:val="380F7BE7"/>
    <w:rsid w:val="385CCF2E"/>
    <w:rsid w:val="389C27B4"/>
    <w:rsid w:val="38A89163"/>
    <w:rsid w:val="38B49F23"/>
    <w:rsid w:val="38BD833B"/>
    <w:rsid w:val="3908F498"/>
    <w:rsid w:val="392818E3"/>
    <w:rsid w:val="3936EA79"/>
    <w:rsid w:val="39805AC2"/>
    <w:rsid w:val="398B68F3"/>
    <w:rsid w:val="39948BF6"/>
    <w:rsid w:val="399D1742"/>
    <w:rsid w:val="39B00E72"/>
    <w:rsid w:val="39C0D917"/>
    <w:rsid w:val="39E6D38E"/>
    <w:rsid w:val="3A2B8316"/>
    <w:rsid w:val="3A8E7607"/>
    <w:rsid w:val="3A980E56"/>
    <w:rsid w:val="3ABB40B8"/>
    <w:rsid w:val="3AD4C5D3"/>
    <w:rsid w:val="3AE3ECD6"/>
    <w:rsid w:val="3B1C9784"/>
    <w:rsid w:val="3B4AA23A"/>
    <w:rsid w:val="3BD53F48"/>
    <w:rsid w:val="3C1773E0"/>
    <w:rsid w:val="3C705559"/>
    <w:rsid w:val="3CE8FE20"/>
    <w:rsid w:val="3CF1ED54"/>
    <w:rsid w:val="3CFF795F"/>
    <w:rsid w:val="3D0B0DAF"/>
    <w:rsid w:val="3D53E253"/>
    <w:rsid w:val="3DAA8D3D"/>
    <w:rsid w:val="3DCCB065"/>
    <w:rsid w:val="3DD218CF"/>
    <w:rsid w:val="3DDB2227"/>
    <w:rsid w:val="3E045570"/>
    <w:rsid w:val="3E502008"/>
    <w:rsid w:val="3E547ED2"/>
    <w:rsid w:val="3E859712"/>
    <w:rsid w:val="3EBF274E"/>
    <w:rsid w:val="3EC1C5C7"/>
    <w:rsid w:val="3ED269A6"/>
    <w:rsid w:val="3F0AFF45"/>
    <w:rsid w:val="3F528250"/>
    <w:rsid w:val="3F63DF68"/>
    <w:rsid w:val="3F6EA31B"/>
    <w:rsid w:val="3F92B964"/>
    <w:rsid w:val="3FA34CBB"/>
    <w:rsid w:val="3FDE2C54"/>
    <w:rsid w:val="3FF96F3E"/>
    <w:rsid w:val="4049DE0D"/>
    <w:rsid w:val="40729ABD"/>
    <w:rsid w:val="40B17B8B"/>
    <w:rsid w:val="40C8C238"/>
    <w:rsid w:val="40F0B179"/>
    <w:rsid w:val="410337EE"/>
    <w:rsid w:val="410D90A1"/>
    <w:rsid w:val="41407E6A"/>
    <w:rsid w:val="414B327D"/>
    <w:rsid w:val="417F8512"/>
    <w:rsid w:val="419B9512"/>
    <w:rsid w:val="41CC1C12"/>
    <w:rsid w:val="41E811AA"/>
    <w:rsid w:val="4213C7F3"/>
    <w:rsid w:val="42141A2A"/>
    <w:rsid w:val="421E7705"/>
    <w:rsid w:val="4289EEA3"/>
    <w:rsid w:val="42B4C1DB"/>
    <w:rsid w:val="42C7E634"/>
    <w:rsid w:val="42FD16E7"/>
    <w:rsid w:val="430C8962"/>
    <w:rsid w:val="43371B1E"/>
    <w:rsid w:val="4359EA7A"/>
    <w:rsid w:val="43687C3D"/>
    <w:rsid w:val="4368A7B2"/>
    <w:rsid w:val="438CDC3E"/>
    <w:rsid w:val="438EB1F3"/>
    <w:rsid w:val="43AF9854"/>
    <w:rsid w:val="43F907C8"/>
    <w:rsid w:val="441794BE"/>
    <w:rsid w:val="44412643"/>
    <w:rsid w:val="44A1BD18"/>
    <w:rsid w:val="44C79542"/>
    <w:rsid w:val="44CF5860"/>
    <w:rsid w:val="450A73EA"/>
    <w:rsid w:val="4511867A"/>
    <w:rsid w:val="453332DA"/>
    <w:rsid w:val="45E7F32B"/>
    <w:rsid w:val="462D61A2"/>
    <w:rsid w:val="4647D718"/>
    <w:rsid w:val="469446AB"/>
    <w:rsid w:val="46C65FB5"/>
    <w:rsid w:val="46DCE413"/>
    <w:rsid w:val="46E8035F"/>
    <w:rsid w:val="470238C1"/>
    <w:rsid w:val="470B3C36"/>
    <w:rsid w:val="471CCACB"/>
    <w:rsid w:val="472D4DA4"/>
    <w:rsid w:val="47444442"/>
    <w:rsid w:val="4770C89B"/>
    <w:rsid w:val="47903485"/>
    <w:rsid w:val="47AE92CC"/>
    <w:rsid w:val="47B8884D"/>
    <w:rsid w:val="47E06673"/>
    <w:rsid w:val="481B3FF2"/>
    <w:rsid w:val="482CE546"/>
    <w:rsid w:val="484A70CA"/>
    <w:rsid w:val="486159C8"/>
    <w:rsid w:val="48CB0DEB"/>
    <w:rsid w:val="48E48910"/>
    <w:rsid w:val="48F00D03"/>
    <w:rsid w:val="490D0F82"/>
    <w:rsid w:val="492CB608"/>
    <w:rsid w:val="496DA657"/>
    <w:rsid w:val="49B85110"/>
    <w:rsid w:val="4A33BBFC"/>
    <w:rsid w:val="4A3CFC15"/>
    <w:rsid w:val="4A5402D0"/>
    <w:rsid w:val="4A598682"/>
    <w:rsid w:val="4A74BF24"/>
    <w:rsid w:val="4AA7CB97"/>
    <w:rsid w:val="4AC9E3E7"/>
    <w:rsid w:val="4B80A6FE"/>
    <w:rsid w:val="4BF1F96F"/>
    <w:rsid w:val="4C0B20D1"/>
    <w:rsid w:val="4C3BB5BB"/>
    <w:rsid w:val="4C8D53FA"/>
    <w:rsid w:val="4CB30E48"/>
    <w:rsid w:val="4D5156E4"/>
    <w:rsid w:val="4DA41156"/>
    <w:rsid w:val="4DCBD053"/>
    <w:rsid w:val="4DF498A7"/>
    <w:rsid w:val="4E943712"/>
    <w:rsid w:val="4EA1B670"/>
    <w:rsid w:val="4EF1B9E4"/>
    <w:rsid w:val="4F1FEFA7"/>
    <w:rsid w:val="4F357833"/>
    <w:rsid w:val="4F455244"/>
    <w:rsid w:val="4F538880"/>
    <w:rsid w:val="4F630E45"/>
    <w:rsid w:val="4F76CDBC"/>
    <w:rsid w:val="4F85A3AF"/>
    <w:rsid w:val="4F8D9135"/>
    <w:rsid w:val="4F96DE86"/>
    <w:rsid w:val="4FD9188F"/>
    <w:rsid w:val="4FF482F8"/>
    <w:rsid w:val="500C3819"/>
    <w:rsid w:val="5018F2BD"/>
    <w:rsid w:val="502FBFA2"/>
    <w:rsid w:val="50553540"/>
    <w:rsid w:val="505916AB"/>
    <w:rsid w:val="5069E594"/>
    <w:rsid w:val="508007B3"/>
    <w:rsid w:val="509FBD70"/>
    <w:rsid w:val="50A1CC40"/>
    <w:rsid w:val="50B639D8"/>
    <w:rsid w:val="50CAD6D0"/>
    <w:rsid w:val="50CF281D"/>
    <w:rsid w:val="511A363B"/>
    <w:rsid w:val="511A7F47"/>
    <w:rsid w:val="51254F05"/>
    <w:rsid w:val="5201563A"/>
    <w:rsid w:val="52D4CB6E"/>
    <w:rsid w:val="53038A34"/>
    <w:rsid w:val="5317CEDD"/>
    <w:rsid w:val="534EE7AC"/>
    <w:rsid w:val="53662D91"/>
    <w:rsid w:val="53865BAB"/>
    <w:rsid w:val="5393C66E"/>
    <w:rsid w:val="53B44B27"/>
    <w:rsid w:val="53C6A863"/>
    <w:rsid w:val="53D4464C"/>
    <w:rsid w:val="53ED33AA"/>
    <w:rsid w:val="53EF8F23"/>
    <w:rsid w:val="54253C30"/>
    <w:rsid w:val="5445EC38"/>
    <w:rsid w:val="546A4FA9"/>
    <w:rsid w:val="548DB07F"/>
    <w:rsid w:val="549F6BBD"/>
    <w:rsid w:val="54B3EEC5"/>
    <w:rsid w:val="54C342EA"/>
    <w:rsid w:val="54CC869E"/>
    <w:rsid w:val="54D1217C"/>
    <w:rsid w:val="54E0C165"/>
    <w:rsid w:val="54E26D07"/>
    <w:rsid w:val="556D9D52"/>
    <w:rsid w:val="55753D63"/>
    <w:rsid w:val="55D46EC7"/>
    <w:rsid w:val="55F44217"/>
    <w:rsid w:val="55F4E533"/>
    <w:rsid w:val="55FCD2B9"/>
    <w:rsid w:val="56483F31"/>
    <w:rsid w:val="567D5C0F"/>
    <w:rsid w:val="56C611A4"/>
    <w:rsid w:val="56FBC5FA"/>
    <w:rsid w:val="57174E8B"/>
    <w:rsid w:val="5732629B"/>
    <w:rsid w:val="57355395"/>
    <w:rsid w:val="573A991A"/>
    <w:rsid w:val="57459E63"/>
    <w:rsid w:val="578942FC"/>
    <w:rsid w:val="57BE027C"/>
    <w:rsid w:val="57EDED0C"/>
    <w:rsid w:val="58130FEA"/>
    <w:rsid w:val="58513A15"/>
    <w:rsid w:val="585FA259"/>
    <w:rsid w:val="587559BE"/>
    <w:rsid w:val="58D1832E"/>
    <w:rsid w:val="58D1A41E"/>
    <w:rsid w:val="58D1D4AD"/>
    <w:rsid w:val="58DF70D2"/>
    <w:rsid w:val="59057863"/>
    <w:rsid w:val="5911B7FE"/>
    <w:rsid w:val="593CF321"/>
    <w:rsid w:val="594779FA"/>
    <w:rsid w:val="59A7BD0E"/>
    <w:rsid w:val="59BD7DDB"/>
    <w:rsid w:val="59D3B3D9"/>
    <w:rsid w:val="59E9BEA5"/>
    <w:rsid w:val="5A020BD3"/>
    <w:rsid w:val="5AA72C2D"/>
    <w:rsid w:val="5AC82F02"/>
    <w:rsid w:val="5AC85656"/>
    <w:rsid w:val="5AE17EB3"/>
    <w:rsid w:val="5B3CF0C4"/>
    <w:rsid w:val="5B83DFC2"/>
    <w:rsid w:val="5BACD25A"/>
    <w:rsid w:val="5C06B52A"/>
    <w:rsid w:val="5C24BB11"/>
    <w:rsid w:val="5C4ACEF4"/>
    <w:rsid w:val="5C6426B7"/>
    <w:rsid w:val="5C6C9993"/>
    <w:rsid w:val="5C7A2EEA"/>
    <w:rsid w:val="5C890080"/>
    <w:rsid w:val="5C89EBBB"/>
    <w:rsid w:val="5C9EBCFF"/>
    <w:rsid w:val="5CAA1080"/>
    <w:rsid w:val="5CFB27C2"/>
    <w:rsid w:val="5D535F9B"/>
    <w:rsid w:val="5D708FDB"/>
    <w:rsid w:val="5DAF66F5"/>
    <w:rsid w:val="5DE08C0E"/>
    <w:rsid w:val="5E0A90E9"/>
    <w:rsid w:val="5E1BCB80"/>
    <w:rsid w:val="5E378E6B"/>
    <w:rsid w:val="5E39E050"/>
    <w:rsid w:val="5E559DBC"/>
    <w:rsid w:val="5E6CC09B"/>
    <w:rsid w:val="5E6D0FF0"/>
    <w:rsid w:val="5E730001"/>
    <w:rsid w:val="5E90F291"/>
    <w:rsid w:val="5EA16BA6"/>
    <w:rsid w:val="5EB5A327"/>
    <w:rsid w:val="5EC4AE0F"/>
    <w:rsid w:val="5ED7C0B3"/>
    <w:rsid w:val="5EEEDE72"/>
    <w:rsid w:val="5F09513B"/>
    <w:rsid w:val="5F545D69"/>
    <w:rsid w:val="5F73E857"/>
    <w:rsid w:val="5F9E7F57"/>
    <w:rsid w:val="5FB93D52"/>
    <w:rsid w:val="5FD55A2C"/>
    <w:rsid w:val="5FFC31B8"/>
    <w:rsid w:val="60254585"/>
    <w:rsid w:val="605102DA"/>
    <w:rsid w:val="60549C6B"/>
    <w:rsid w:val="60980A3B"/>
    <w:rsid w:val="6099B610"/>
    <w:rsid w:val="60BD1DC7"/>
    <w:rsid w:val="60D3A1D1"/>
    <w:rsid w:val="610878A9"/>
    <w:rsid w:val="61394806"/>
    <w:rsid w:val="6155D4FA"/>
    <w:rsid w:val="6196AD04"/>
    <w:rsid w:val="61B6C06A"/>
    <w:rsid w:val="61D6089C"/>
    <w:rsid w:val="61EEFFE8"/>
    <w:rsid w:val="620C12D8"/>
    <w:rsid w:val="625022B7"/>
    <w:rsid w:val="626EA276"/>
    <w:rsid w:val="62B5DACB"/>
    <w:rsid w:val="62D3683B"/>
    <w:rsid w:val="6347A450"/>
    <w:rsid w:val="640A4579"/>
    <w:rsid w:val="64203C10"/>
    <w:rsid w:val="645FA6A8"/>
    <w:rsid w:val="64B316E2"/>
    <w:rsid w:val="64B4021B"/>
    <w:rsid w:val="651E3219"/>
    <w:rsid w:val="651EF99F"/>
    <w:rsid w:val="65BED990"/>
    <w:rsid w:val="65CAFAB3"/>
    <w:rsid w:val="65CDA409"/>
    <w:rsid w:val="6619FC3B"/>
    <w:rsid w:val="661E9610"/>
    <w:rsid w:val="662254B6"/>
    <w:rsid w:val="663EFEEA"/>
    <w:rsid w:val="66518CA6"/>
    <w:rsid w:val="66596BE0"/>
    <w:rsid w:val="66A53A7B"/>
    <w:rsid w:val="66C3A489"/>
    <w:rsid w:val="66FBF631"/>
    <w:rsid w:val="670BDD8C"/>
    <w:rsid w:val="67933C4A"/>
    <w:rsid w:val="679379E1"/>
    <w:rsid w:val="67D226BF"/>
    <w:rsid w:val="67F3D31F"/>
    <w:rsid w:val="68040CDA"/>
    <w:rsid w:val="682D8465"/>
    <w:rsid w:val="68416C2A"/>
    <w:rsid w:val="68584C95"/>
    <w:rsid w:val="686F9E13"/>
    <w:rsid w:val="687D27DA"/>
    <w:rsid w:val="68C15D74"/>
    <w:rsid w:val="68D94DCA"/>
    <w:rsid w:val="68E13912"/>
    <w:rsid w:val="68F02D5F"/>
    <w:rsid w:val="690F3FD3"/>
    <w:rsid w:val="69217E15"/>
    <w:rsid w:val="692707F3"/>
    <w:rsid w:val="692A5020"/>
    <w:rsid w:val="693A0932"/>
    <w:rsid w:val="694A9745"/>
    <w:rsid w:val="69C76140"/>
    <w:rsid w:val="6A0F2508"/>
    <w:rsid w:val="6A2EFA1A"/>
    <w:rsid w:val="6A41843F"/>
    <w:rsid w:val="6A43D2A7"/>
    <w:rsid w:val="6AC2DEA2"/>
    <w:rsid w:val="6AC8A0DC"/>
    <w:rsid w:val="6B0214CE"/>
    <w:rsid w:val="6B025EE1"/>
    <w:rsid w:val="6B1C64D2"/>
    <w:rsid w:val="6B2CEA60"/>
    <w:rsid w:val="6B462CA7"/>
    <w:rsid w:val="6B5290B0"/>
    <w:rsid w:val="6B589658"/>
    <w:rsid w:val="6B775B3C"/>
    <w:rsid w:val="6B816CC8"/>
    <w:rsid w:val="6BD2382D"/>
    <w:rsid w:val="6BD484B7"/>
    <w:rsid w:val="6C2342CE"/>
    <w:rsid w:val="6C35A2F8"/>
    <w:rsid w:val="6C456631"/>
    <w:rsid w:val="6C4AF5EF"/>
    <w:rsid w:val="6C52DF22"/>
    <w:rsid w:val="6C5F2589"/>
    <w:rsid w:val="6C602747"/>
    <w:rsid w:val="6C7A4A81"/>
    <w:rsid w:val="6C8148E2"/>
    <w:rsid w:val="6C9101A6"/>
    <w:rsid w:val="6C9D7E57"/>
    <w:rsid w:val="6D3CA25E"/>
    <w:rsid w:val="6D466123"/>
    <w:rsid w:val="6D8E6191"/>
    <w:rsid w:val="6DC6D52B"/>
    <w:rsid w:val="6DFA7916"/>
    <w:rsid w:val="6E1831D2"/>
    <w:rsid w:val="6E48A80A"/>
    <w:rsid w:val="6E683FE9"/>
    <w:rsid w:val="6E778889"/>
    <w:rsid w:val="6E8B626F"/>
    <w:rsid w:val="6EB496A8"/>
    <w:rsid w:val="6ED9A2BE"/>
    <w:rsid w:val="6EDB6208"/>
    <w:rsid w:val="6EE3BA83"/>
    <w:rsid w:val="6F6C8409"/>
    <w:rsid w:val="6FD46CB1"/>
    <w:rsid w:val="6FFD3FB3"/>
    <w:rsid w:val="6FFE4D8C"/>
    <w:rsid w:val="7005244F"/>
    <w:rsid w:val="701BAA1C"/>
    <w:rsid w:val="70B91A57"/>
    <w:rsid w:val="70CAE7B5"/>
    <w:rsid w:val="70D26757"/>
    <w:rsid w:val="711DE65A"/>
    <w:rsid w:val="71423F6E"/>
    <w:rsid w:val="71A0DD5B"/>
    <w:rsid w:val="71A61D23"/>
    <w:rsid w:val="71A7FEC5"/>
    <w:rsid w:val="71AC9995"/>
    <w:rsid w:val="71CB2FAB"/>
    <w:rsid w:val="723043C0"/>
    <w:rsid w:val="72395646"/>
    <w:rsid w:val="7269DF09"/>
    <w:rsid w:val="726D6370"/>
    <w:rsid w:val="72DE0A60"/>
    <w:rsid w:val="72F05FE7"/>
    <w:rsid w:val="7355DB8F"/>
    <w:rsid w:val="7362D42F"/>
    <w:rsid w:val="73C9D8C9"/>
    <w:rsid w:val="7406713F"/>
    <w:rsid w:val="74084FDF"/>
    <w:rsid w:val="7424A778"/>
    <w:rsid w:val="7434207D"/>
    <w:rsid w:val="746C954E"/>
    <w:rsid w:val="74716E47"/>
    <w:rsid w:val="74A95B02"/>
    <w:rsid w:val="74CE6BF9"/>
    <w:rsid w:val="74F947B8"/>
    <w:rsid w:val="7569C684"/>
    <w:rsid w:val="7570D9CE"/>
    <w:rsid w:val="75897AA6"/>
    <w:rsid w:val="75E27242"/>
    <w:rsid w:val="76247B22"/>
    <w:rsid w:val="76291A4D"/>
    <w:rsid w:val="763FE1FE"/>
    <w:rsid w:val="7647EDEA"/>
    <w:rsid w:val="7682614F"/>
    <w:rsid w:val="76BF8728"/>
    <w:rsid w:val="76C924F4"/>
    <w:rsid w:val="76E5DC75"/>
    <w:rsid w:val="77874219"/>
    <w:rsid w:val="779CA6E5"/>
    <w:rsid w:val="77DFC686"/>
    <w:rsid w:val="781E0628"/>
    <w:rsid w:val="7823E95D"/>
    <w:rsid w:val="7832D76C"/>
    <w:rsid w:val="7859E86C"/>
    <w:rsid w:val="78BFB359"/>
    <w:rsid w:val="78D3A64B"/>
    <w:rsid w:val="78E8D796"/>
    <w:rsid w:val="791ADEF0"/>
    <w:rsid w:val="793A0045"/>
    <w:rsid w:val="79895D7A"/>
    <w:rsid w:val="79A7B7FE"/>
    <w:rsid w:val="79CB2660"/>
    <w:rsid w:val="79E662F0"/>
    <w:rsid w:val="7A140363"/>
    <w:rsid w:val="7A33B785"/>
    <w:rsid w:val="7A43A6FA"/>
    <w:rsid w:val="7A696492"/>
    <w:rsid w:val="7A8243EF"/>
    <w:rsid w:val="7A937620"/>
    <w:rsid w:val="7ADB5903"/>
    <w:rsid w:val="7AFADA54"/>
    <w:rsid w:val="7B4A40C6"/>
    <w:rsid w:val="7B6525F1"/>
    <w:rsid w:val="7B708129"/>
    <w:rsid w:val="7BBDFDA9"/>
    <w:rsid w:val="7BE34E0F"/>
    <w:rsid w:val="7C1A31EA"/>
    <w:rsid w:val="7C23BA25"/>
    <w:rsid w:val="7C2D10F1"/>
    <w:rsid w:val="7C433B76"/>
    <w:rsid w:val="7CCA8C43"/>
    <w:rsid w:val="7CF6B09A"/>
    <w:rsid w:val="7D04675E"/>
    <w:rsid w:val="7D1B1ACE"/>
    <w:rsid w:val="7D2285FE"/>
    <w:rsid w:val="7D457E02"/>
    <w:rsid w:val="7D7EF44D"/>
    <w:rsid w:val="7D933CA9"/>
    <w:rsid w:val="7DFD9109"/>
    <w:rsid w:val="7E05E984"/>
    <w:rsid w:val="7E21B98E"/>
    <w:rsid w:val="7E8F06CB"/>
    <w:rsid w:val="7EED81C9"/>
    <w:rsid w:val="7F31830F"/>
    <w:rsid w:val="7F354DD1"/>
    <w:rsid w:val="7F550E57"/>
    <w:rsid w:val="7F626380"/>
    <w:rsid w:val="7F76D118"/>
    <w:rsid w:val="7F8FE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11A7"/>
  <w15:chartTrackingRefBased/>
  <w15:docId w15:val="{6887075A-3A3E-4C24-8BBC-83057BCB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2F5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0CB3"/>
    <w:pPr>
      <w:ind w:left="720"/>
      <w:contextualSpacing/>
    </w:pPr>
  </w:style>
  <w:style w:type="character" w:styleId="Hyperlink">
    <w:name w:val="Hyperlink"/>
    <w:basedOn w:val="DefaultParagraphFont"/>
    <w:uiPriority w:val="99"/>
    <w:unhideWhenUsed/>
    <w:rsid w:val="005370F6"/>
    <w:rPr>
      <w:color w:val="0563C1" w:themeColor="hyperlink"/>
      <w:u w:val="single"/>
    </w:rPr>
  </w:style>
  <w:style w:type="paragraph" w:styleId="FootnoteText">
    <w:name w:val="footnote text"/>
    <w:basedOn w:val="Normal"/>
    <w:link w:val="FootnoteTextChar"/>
    <w:uiPriority w:val="99"/>
    <w:semiHidden/>
    <w:unhideWhenUsed/>
    <w:rsid w:val="005370F6"/>
    <w:rPr>
      <w:sz w:val="20"/>
      <w:szCs w:val="20"/>
    </w:rPr>
  </w:style>
  <w:style w:type="character" w:customStyle="1" w:styleId="FootnoteTextChar">
    <w:name w:val="Footnote Text Char"/>
    <w:basedOn w:val="DefaultParagraphFont"/>
    <w:link w:val="FootnoteText"/>
    <w:uiPriority w:val="99"/>
    <w:semiHidden/>
    <w:rsid w:val="005370F6"/>
    <w:rPr>
      <w:sz w:val="20"/>
      <w:szCs w:val="20"/>
    </w:rPr>
  </w:style>
  <w:style w:type="character" w:styleId="FootnoteReference">
    <w:name w:val="footnote reference"/>
    <w:basedOn w:val="DefaultParagraphFont"/>
    <w:uiPriority w:val="99"/>
    <w:unhideWhenUsed/>
    <w:rsid w:val="005370F6"/>
    <w:rPr>
      <w:vertAlign w:val="superscript"/>
    </w:rPr>
  </w:style>
  <w:style w:type="character" w:customStyle="1" w:styleId="ListParagraphChar">
    <w:name w:val="List Paragraph Char"/>
    <w:basedOn w:val="DefaultParagraphFont"/>
    <w:link w:val="ListParagraph"/>
    <w:uiPriority w:val="34"/>
    <w:locked/>
    <w:rsid w:val="005370F6"/>
  </w:style>
  <w:style w:type="character" w:customStyle="1" w:styleId="Heading1Char">
    <w:name w:val="Heading 1 Char"/>
    <w:basedOn w:val="DefaultParagraphFont"/>
    <w:link w:val="Heading1"/>
    <w:uiPriority w:val="9"/>
    <w:rsid w:val="00102F58"/>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FF244E"/>
    <w:rPr>
      <w:color w:val="954F72" w:themeColor="followedHyperlink"/>
      <w:u w:val="single"/>
    </w:rPr>
  </w:style>
  <w:style w:type="character" w:styleId="UnresolvedMention">
    <w:name w:val="Unresolved Mention"/>
    <w:basedOn w:val="DefaultParagraphFont"/>
    <w:uiPriority w:val="99"/>
    <w:semiHidden/>
    <w:unhideWhenUsed/>
    <w:rsid w:val="002A3BDF"/>
    <w:rPr>
      <w:color w:val="605E5C"/>
      <w:shd w:val="clear" w:color="auto" w:fill="E1DFDD"/>
    </w:rPr>
  </w:style>
  <w:style w:type="paragraph" w:styleId="Header">
    <w:name w:val="header"/>
    <w:basedOn w:val="Normal"/>
    <w:link w:val="HeaderChar"/>
    <w:uiPriority w:val="99"/>
    <w:unhideWhenUsed/>
    <w:rsid w:val="00585999"/>
    <w:pPr>
      <w:tabs>
        <w:tab w:val="center" w:pos="4680"/>
        <w:tab w:val="right" w:pos="9360"/>
      </w:tabs>
    </w:pPr>
  </w:style>
  <w:style w:type="character" w:customStyle="1" w:styleId="HeaderChar">
    <w:name w:val="Header Char"/>
    <w:basedOn w:val="DefaultParagraphFont"/>
    <w:link w:val="Header"/>
    <w:uiPriority w:val="99"/>
    <w:rsid w:val="00585999"/>
  </w:style>
  <w:style w:type="paragraph" w:styleId="Footer">
    <w:name w:val="footer"/>
    <w:basedOn w:val="Normal"/>
    <w:link w:val="FooterChar"/>
    <w:uiPriority w:val="99"/>
    <w:unhideWhenUsed/>
    <w:rsid w:val="00585999"/>
    <w:pPr>
      <w:tabs>
        <w:tab w:val="center" w:pos="4680"/>
        <w:tab w:val="right" w:pos="9360"/>
      </w:tabs>
    </w:pPr>
  </w:style>
  <w:style w:type="character" w:customStyle="1" w:styleId="FooterChar">
    <w:name w:val="Footer Char"/>
    <w:basedOn w:val="DefaultParagraphFont"/>
    <w:link w:val="Footer"/>
    <w:uiPriority w:val="99"/>
    <w:rsid w:val="00585999"/>
  </w:style>
  <w:style w:type="character" w:styleId="PageNumber">
    <w:name w:val="page number"/>
    <w:basedOn w:val="DefaultParagraphFont"/>
    <w:uiPriority w:val="99"/>
    <w:semiHidden/>
    <w:unhideWhenUsed/>
    <w:rsid w:val="002960A6"/>
  </w:style>
  <w:style w:type="paragraph" w:styleId="Revision">
    <w:name w:val="Revision"/>
    <w:hidden/>
    <w:uiPriority w:val="99"/>
    <w:semiHidden/>
    <w:rsid w:val="001D7C30"/>
  </w:style>
  <w:style w:type="character" w:styleId="CommentReference">
    <w:name w:val="annotation reference"/>
    <w:basedOn w:val="DefaultParagraphFont"/>
    <w:uiPriority w:val="99"/>
    <w:semiHidden/>
    <w:unhideWhenUsed/>
    <w:rsid w:val="00930790"/>
    <w:rPr>
      <w:sz w:val="16"/>
      <w:szCs w:val="16"/>
    </w:rPr>
  </w:style>
  <w:style w:type="paragraph" w:styleId="CommentText">
    <w:name w:val="annotation text"/>
    <w:basedOn w:val="Normal"/>
    <w:link w:val="CommentTextChar"/>
    <w:uiPriority w:val="99"/>
    <w:unhideWhenUsed/>
    <w:rsid w:val="00930790"/>
    <w:rPr>
      <w:sz w:val="20"/>
      <w:szCs w:val="20"/>
    </w:rPr>
  </w:style>
  <w:style w:type="character" w:customStyle="1" w:styleId="CommentTextChar">
    <w:name w:val="Comment Text Char"/>
    <w:basedOn w:val="DefaultParagraphFont"/>
    <w:link w:val="CommentText"/>
    <w:uiPriority w:val="99"/>
    <w:rsid w:val="00930790"/>
    <w:rPr>
      <w:sz w:val="20"/>
      <w:szCs w:val="20"/>
    </w:rPr>
  </w:style>
  <w:style w:type="paragraph" w:styleId="CommentSubject">
    <w:name w:val="annotation subject"/>
    <w:basedOn w:val="CommentText"/>
    <w:next w:val="CommentText"/>
    <w:link w:val="CommentSubjectChar"/>
    <w:uiPriority w:val="99"/>
    <w:semiHidden/>
    <w:unhideWhenUsed/>
    <w:rsid w:val="00930790"/>
    <w:rPr>
      <w:b/>
      <w:bCs/>
    </w:rPr>
  </w:style>
  <w:style w:type="character" w:customStyle="1" w:styleId="CommentSubjectChar">
    <w:name w:val="Comment Subject Char"/>
    <w:basedOn w:val="CommentTextChar"/>
    <w:link w:val="CommentSubject"/>
    <w:uiPriority w:val="99"/>
    <w:semiHidden/>
    <w:rsid w:val="00930790"/>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E6DA1"/>
    <w:pPr>
      <w:spacing w:before="100" w:beforeAutospacing="1" w:after="100" w:afterAutospacing="1"/>
    </w:pPr>
    <w:rPr>
      <w:rFonts w:ascii="Times New Roman" w:eastAsia="Times New Roman" w:hAnsi="Times New Roman" w:cs="Times New Roman"/>
    </w:rPr>
  </w:style>
  <w:style w:type="paragraph" w:styleId="Caption">
    <w:name w:val="caption"/>
    <w:basedOn w:val="Normal"/>
    <w:next w:val="Normal"/>
    <w:uiPriority w:val="35"/>
    <w:unhideWhenUsed/>
    <w:qFormat/>
    <w:rsid w:val="00697BF9"/>
    <w:pPr>
      <w:spacing w:after="200"/>
    </w:pPr>
    <w:rPr>
      <w:rFonts w:ascii="Times New Roman" w:eastAsia="Times New Roman" w:hAnsi="Times New Roman" w:cs="Times New Roman"/>
      <w:i/>
      <w:iCs/>
      <w:color w:val="44546A" w:themeColor="text2"/>
      <w:sz w:val="18"/>
      <w:szCs w:val="18"/>
    </w:rPr>
  </w:style>
  <w:style w:type="numbering" w:customStyle="1" w:styleId="CurrentList1">
    <w:name w:val="Current List1"/>
    <w:uiPriority w:val="99"/>
    <w:rsid w:val="007367F4"/>
    <w:pPr>
      <w:numPr>
        <w:numId w:val="14"/>
      </w:numPr>
    </w:pPr>
  </w:style>
  <w:style w:type="character" w:customStyle="1" w:styleId="normaltextrun">
    <w:name w:val="normaltextrun"/>
    <w:basedOn w:val="DefaultParagraphFont"/>
    <w:rsid w:val="0032034A"/>
  </w:style>
  <w:style w:type="character" w:customStyle="1" w:styleId="eop">
    <w:name w:val="eop"/>
    <w:basedOn w:val="DefaultParagraphFont"/>
    <w:rsid w:val="0032034A"/>
  </w:style>
  <w:style w:type="paragraph" w:customStyle="1" w:styleId="p3">
    <w:name w:val="p3"/>
    <w:basedOn w:val="Normal"/>
    <w:rsid w:val="007D611A"/>
    <w:rPr>
      <w:rFonts w:ascii="Helvetica" w:eastAsia="Times New Roman" w:hAnsi="Helvetica" w:cs="Times New Roman"/>
      <w:color w:val="141413"/>
      <w:sz w:val="27"/>
      <w:szCs w:val="27"/>
    </w:rPr>
  </w:style>
  <w:style w:type="character" w:customStyle="1" w:styleId="s2">
    <w:name w:val="s2"/>
    <w:basedOn w:val="DefaultParagraphFont"/>
    <w:rsid w:val="007D611A"/>
    <w:rPr>
      <w:rFonts w:ascii="Helvetica" w:hAnsi="Helvetica" w:hint="default"/>
      <w:sz w:val="19"/>
      <w:szCs w:val="19"/>
    </w:rPr>
  </w:style>
  <w:style w:type="character" w:customStyle="1" w:styleId="s3">
    <w:name w:val="s3"/>
    <w:basedOn w:val="DefaultParagraphFont"/>
    <w:rsid w:val="007D611A"/>
    <w:rPr>
      <w:rFonts w:ascii="Helvetica" w:hAnsi="Helvetica"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1169">
      <w:bodyDiv w:val="1"/>
      <w:marLeft w:val="0"/>
      <w:marRight w:val="0"/>
      <w:marTop w:val="0"/>
      <w:marBottom w:val="0"/>
      <w:divBdr>
        <w:top w:val="none" w:sz="0" w:space="0" w:color="auto"/>
        <w:left w:val="none" w:sz="0" w:space="0" w:color="auto"/>
        <w:bottom w:val="none" w:sz="0" w:space="0" w:color="auto"/>
        <w:right w:val="none" w:sz="0" w:space="0" w:color="auto"/>
      </w:divBdr>
      <w:divsChild>
        <w:div w:id="724722371">
          <w:marLeft w:val="0"/>
          <w:marRight w:val="0"/>
          <w:marTop w:val="0"/>
          <w:marBottom w:val="0"/>
          <w:divBdr>
            <w:top w:val="none" w:sz="0" w:space="0" w:color="auto"/>
            <w:left w:val="none" w:sz="0" w:space="0" w:color="auto"/>
            <w:bottom w:val="none" w:sz="0" w:space="0" w:color="auto"/>
            <w:right w:val="none" w:sz="0" w:space="0" w:color="auto"/>
          </w:divBdr>
          <w:divsChild>
            <w:div w:id="714504782">
              <w:marLeft w:val="0"/>
              <w:marRight w:val="0"/>
              <w:marTop w:val="0"/>
              <w:marBottom w:val="0"/>
              <w:divBdr>
                <w:top w:val="none" w:sz="0" w:space="0" w:color="auto"/>
                <w:left w:val="none" w:sz="0" w:space="0" w:color="auto"/>
                <w:bottom w:val="none" w:sz="0" w:space="0" w:color="auto"/>
                <w:right w:val="none" w:sz="0" w:space="0" w:color="auto"/>
              </w:divBdr>
              <w:divsChild>
                <w:div w:id="13343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020">
      <w:bodyDiv w:val="1"/>
      <w:marLeft w:val="0"/>
      <w:marRight w:val="0"/>
      <w:marTop w:val="0"/>
      <w:marBottom w:val="0"/>
      <w:divBdr>
        <w:top w:val="none" w:sz="0" w:space="0" w:color="auto"/>
        <w:left w:val="none" w:sz="0" w:space="0" w:color="auto"/>
        <w:bottom w:val="none" w:sz="0" w:space="0" w:color="auto"/>
        <w:right w:val="none" w:sz="0" w:space="0" w:color="auto"/>
      </w:divBdr>
      <w:divsChild>
        <w:div w:id="917591480">
          <w:marLeft w:val="0"/>
          <w:marRight w:val="0"/>
          <w:marTop w:val="0"/>
          <w:marBottom w:val="0"/>
          <w:divBdr>
            <w:top w:val="none" w:sz="0" w:space="0" w:color="auto"/>
            <w:left w:val="none" w:sz="0" w:space="0" w:color="auto"/>
            <w:bottom w:val="none" w:sz="0" w:space="0" w:color="auto"/>
            <w:right w:val="none" w:sz="0" w:space="0" w:color="auto"/>
          </w:divBdr>
          <w:divsChild>
            <w:div w:id="566384968">
              <w:marLeft w:val="0"/>
              <w:marRight w:val="0"/>
              <w:marTop w:val="0"/>
              <w:marBottom w:val="0"/>
              <w:divBdr>
                <w:top w:val="none" w:sz="0" w:space="0" w:color="auto"/>
                <w:left w:val="none" w:sz="0" w:space="0" w:color="auto"/>
                <w:bottom w:val="none" w:sz="0" w:space="0" w:color="auto"/>
                <w:right w:val="none" w:sz="0" w:space="0" w:color="auto"/>
              </w:divBdr>
              <w:divsChild>
                <w:div w:id="1120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71334">
      <w:bodyDiv w:val="1"/>
      <w:marLeft w:val="0"/>
      <w:marRight w:val="0"/>
      <w:marTop w:val="0"/>
      <w:marBottom w:val="0"/>
      <w:divBdr>
        <w:top w:val="none" w:sz="0" w:space="0" w:color="auto"/>
        <w:left w:val="none" w:sz="0" w:space="0" w:color="auto"/>
        <w:bottom w:val="none" w:sz="0" w:space="0" w:color="auto"/>
        <w:right w:val="none" w:sz="0" w:space="0" w:color="auto"/>
      </w:divBdr>
      <w:divsChild>
        <w:div w:id="1226798762">
          <w:marLeft w:val="0"/>
          <w:marRight w:val="0"/>
          <w:marTop w:val="0"/>
          <w:marBottom w:val="0"/>
          <w:divBdr>
            <w:top w:val="none" w:sz="0" w:space="0" w:color="auto"/>
            <w:left w:val="none" w:sz="0" w:space="0" w:color="auto"/>
            <w:bottom w:val="none" w:sz="0" w:space="0" w:color="auto"/>
            <w:right w:val="none" w:sz="0" w:space="0" w:color="auto"/>
          </w:divBdr>
          <w:divsChild>
            <w:div w:id="255284188">
              <w:marLeft w:val="0"/>
              <w:marRight w:val="0"/>
              <w:marTop w:val="0"/>
              <w:marBottom w:val="0"/>
              <w:divBdr>
                <w:top w:val="none" w:sz="0" w:space="0" w:color="auto"/>
                <w:left w:val="none" w:sz="0" w:space="0" w:color="auto"/>
                <w:bottom w:val="none" w:sz="0" w:space="0" w:color="auto"/>
                <w:right w:val="none" w:sz="0" w:space="0" w:color="auto"/>
              </w:divBdr>
              <w:divsChild>
                <w:div w:id="14959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2968">
      <w:bodyDiv w:val="1"/>
      <w:marLeft w:val="0"/>
      <w:marRight w:val="0"/>
      <w:marTop w:val="0"/>
      <w:marBottom w:val="0"/>
      <w:divBdr>
        <w:top w:val="none" w:sz="0" w:space="0" w:color="auto"/>
        <w:left w:val="none" w:sz="0" w:space="0" w:color="auto"/>
        <w:bottom w:val="none" w:sz="0" w:space="0" w:color="auto"/>
        <w:right w:val="none" w:sz="0" w:space="0" w:color="auto"/>
      </w:divBdr>
      <w:divsChild>
        <w:div w:id="905069040">
          <w:marLeft w:val="0"/>
          <w:marRight w:val="0"/>
          <w:marTop w:val="0"/>
          <w:marBottom w:val="0"/>
          <w:divBdr>
            <w:top w:val="none" w:sz="0" w:space="0" w:color="auto"/>
            <w:left w:val="none" w:sz="0" w:space="0" w:color="auto"/>
            <w:bottom w:val="none" w:sz="0" w:space="0" w:color="auto"/>
            <w:right w:val="none" w:sz="0" w:space="0" w:color="auto"/>
          </w:divBdr>
          <w:divsChild>
            <w:div w:id="1685983645">
              <w:marLeft w:val="0"/>
              <w:marRight w:val="0"/>
              <w:marTop w:val="0"/>
              <w:marBottom w:val="0"/>
              <w:divBdr>
                <w:top w:val="none" w:sz="0" w:space="0" w:color="auto"/>
                <w:left w:val="none" w:sz="0" w:space="0" w:color="auto"/>
                <w:bottom w:val="none" w:sz="0" w:space="0" w:color="auto"/>
                <w:right w:val="none" w:sz="0" w:space="0" w:color="auto"/>
              </w:divBdr>
              <w:divsChild>
                <w:div w:id="15307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83368">
      <w:bodyDiv w:val="1"/>
      <w:marLeft w:val="0"/>
      <w:marRight w:val="0"/>
      <w:marTop w:val="0"/>
      <w:marBottom w:val="0"/>
      <w:divBdr>
        <w:top w:val="none" w:sz="0" w:space="0" w:color="auto"/>
        <w:left w:val="none" w:sz="0" w:space="0" w:color="auto"/>
        <w:bottom w:val="none" w:sz="0" w:space="0" w:color="auto"/>
        <w:right w:val="none" w:sz="0" w:space="0" w:color="auto"/>
      </w:divBdr>
      <w:divsChild>
        <w:div w:id="1255284666">
          <w:marLeft w:val="0"/>
          <w:marRight w:val="0"/>
          <w:marTop w:val="0"/>
          <w:marBottom w:val="0"/>
          <w:divBdr>
            <w:top w:val="none" w:sz="0" w:space="0" w:color="auto"/>
            <w:left w:val="none" w:sz="0" w:space="0" w:color="auto"/>
            <w:bottom w:val="none" w:sz="0" w:space="0" w:color="auto"/>
            <w:right w:val="none" w:sz="0" w:space="0" w:color="auto"/>
          </w:divBdr>
          <w:divsChild>
            <w:div w:id="353190728">
              <w:marLeft w:val="0"/>
              <w:marRight w:val="0"/>
              <w:marTop w:val="0"/>
              <w:marBottom w:val="0"/>
              <w:divBdr>
                <w:top w:val="none" w:sz="0" w:space="0" w:color="auto"/>
                <w:left w:val="none" w:sz="0" w:space="0" w:color="auto"/>
                <w:bottom w:val="none" w:sz="0" w:space="0" w:color="auto"/>
                <w:right w:val="none" w:sz="0" w:space="0" w:color="auto"/>
              </w:divBdr>
              <w:divsChild>
                <w:div w:id="20512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97134">
      <w:bodyDiv w:val="1"/>
      <w:marLeft w:val="0"/>
      <w:marRight w:val="0"/>
      <w:marTop w:val="0"/>
      <w:marBottom w:val="0"/>
      <w:divBdr>
        <w:top w:val="none" w:sz="0" w:space="0" w:color="auto"/>
        <w:left w:val="none" w:sz="0" w:space="0" w:color="auto"/>
        <w:bottom w:val="none" w:sz="0" w:space="0" w:color="auto"/>
        <w:right w:val="none" w:sz="0" w:space="0" w:color="auto"/>
      </w:divBdr>
      <w:divsChild>
        <w:div w:id="455031073">
          <w:marLeft w:val="0"/>
          <w:marRight w:val="0"/>
          <w:marTop w:val="0"/>
          <w:marBottom w:val="0"/>
          <w:divBdr>
            <w:top w:val="none" w:sz="0" w:space="0" w:color="auto"/>
            <w:left w:val="none" w:sz="0" w:space="0" w:color="auto"/>
            <w:bottom w:val="none" w:sz="0" w:space="0" w:color="auto"/>
            <w:right w:val="none" w:sz="0" w:space="0" w:color="auto"/>
          </w:divBdr>
          <w:divsChild>
            <w:div w:id="1504468525">
              <w:marLeft w:val="0"/>
              <w:marRight w:val="0"/>
              <w:marTop w:val="0"/>
              <w:marBottom w:val="0"/>
              <w:divBdr>
                <w:top w:val="none" w:sz="0" w:space="0" w:color="auto"/>
                <w:left w:val="none" w:sz="0" w:space="0" w:color="auto"/>
                <w:bottom w:val="none" w:sz="0" w:space="0" w:color="auto"/>
                <w:right w:val="none" w:sz="0" w:space="0" w:color="auto"/>
              </w:divBdr>
              <w:divsChild>
                <w:div w:id="6680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1707">
      <w:bodyDiv w:val="1"/>
      <w:marLeft w:val="0"/>
      <w:marRight w:val="0"/>
      <w:marTop w:val="0"/>
      <w:marBottom w:val="0"/>
      <w:divBdr>
        <w:top w:val="none" w:sz="0" w:space="0" w:color="auto"/>
        <w:left w:val="none" w:sz="0" w:space="0" w:color="auto"/>
        <w:bottom w:val="none" w:sz="0" w:space="0" w:color="auto"/>
        <w:right w:val="none" w:sz="0" w:space="0" w:color="auto"/>
      </w:divBdr>
      <w:divsChild>
        <w:div w:id="640233510">
          <w:marLeft w:val="0"/>
          <w:marRight w:val="0"/>
          <w:marTop w:val="0"/>
          <w:marBottom w:val="0"/>
          <w:divBdr>
            <w:top w:val="none" w:sz="0" w:space="0" w:color="auto"/>
            <w:left w:val="none" w:sz="0" w:space="0" w:color="auto"/>
            <w:bottom w:val="none" w:sz="0" w:space="0" w:color="auto"/>
            <w:right w:val="none" w:sz="0" w:space="0" w:color="auto"/>
          </w:divBdr>
          <w:divsChild>
            <w:div w:id="407969775">
              <w:marLeft w:val="0"/>
              <w:marRight w:val="0"/>
              <w:marTop w:val="0"/>
              <w:marBottom w:val="0"/>
              <w:divBdr>
                <w:top w:val="none" w:sz="0" w:space="0" w:color="auto"/>
                <w:left w:val="none" w:sz="0" w:space="0" w:color="auto"/>
                <w:bottom w:val="none" w:sz="0" w:space="0" w:color="auto"/>
                <w:right w:val="none" w:sz="0" w:space="0" w:color="auto"/>
              </w:divBdr>
              <w:divsChild>
                <w:div w:id="18734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8081">
      <w:bodyDiv w:val="1"/>
      <w:marLeft w:val="0"/>
      <w:marRight w:val="0"/>
      <w:marTop w:val="0"/>
      <w:marBottom w:val="0"/>
      <w:divBdr>
        <w:top w:val="none" w:sz="0" w:space="0" w:color="auto"/>
        <w:left w:val="none" w:sz="0" w:space="0" w:color="auto"/>
        <w:bottom w:val="none" w:sz="0" w:space="0" w:color="auto"/>
        <w:right w:val="none" w:sz="0" w:space="0" w:color="auto"/>
      </w:divBdr>
      <w:divsChild>
        <w:div w:id="824004805">
          <w:marLeft w:val="0"/>
          <w:marRight w:val="0"/>
          <w:marTop w:val="0"/>
          <w:marBottom w:val="0"/>
          <w:divBdr>
            <w:top w:val="none" w:sz="0" w:space="0" w:color="auto"/>
            <w:left w:val="none" w:sz="0" w:space="0" w:color="auto"/>
            <w:bottom w:val="none" w:sz="0" w:space="0" w:color="auto"/>
            <w:right w:val="none" w:sz="0" w:space="0" w:color="auto"/>
          </w:divBdr>
          <w:divsChild>
            <w:div w:id="1086615981">
              <w:marLeft w:val="0"/>
              <w:marRight w:val="0"/>
              <w:marTop w:val="0"/>
              <w:marBottom w:val="0"/>
              <w:divBdr>
                <w:top w:val="none" w:sz="0" w:space="0" w:color="auto"/>
                <w:left w:val="none" w:sz="0" w:space="0" w:color="auto"/>
                <w:bottom w:val="none" w:sz="0" w:space="0" w:color="auto"/>
                <w:right w:val="none" w:sz="0" w:space="0" w:color="auto"/>
              </w:divBdr>
              <w:divsChild>
                <w:div w:id="9049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11688">
      <w:bodyDiv w:val="1"/>
      <w:marLeft w:val="0"/>
      <w:marRight w:val="0"/>
      <w:marTop w:val="0"/>
      <w:marBottom w:val="0"/>
      <w:divBdr>
        <w:top w:val="none" w:sz="0" w:space="0" w:color="auto"/>
        <w:left w:val="none" w:sz="0" w:space="0" w:color="auto"/>
        <w:bottom w:val="none" w:sz="0" w:space="0" w:color="auto"/>
        <w:right w:val="none" w:sz="0" w:space="0" w:color="auto"/>
      </w:divBdr>
      <w:divsChild>
        <w:div w:id="411391904">
          <w:marLeft w:val="0"/>
          <w:marRight w:val="0"/>
          <w:marTop w:val="0"/>
          <w:marBottom w:val="0"/>
          <w:divBdr>
            <w:top w:val="none" w:sz="0" w:space="0" w:color="auto"/>
            <w:left w:val="none" w:sz="0" w:space="0" w:color="auto"/>
            <w:bottom w:val="none" w:sz="0" w:space="0" w:color="auto"/>
            <w:right w:val="none" w:sz="0" w:space="0" w:color="auto"/>
          </w:divBdr>
          <w:divsChild>
            <w:div w:id="812868726">
              <w:marLeft w:val="0"/>
              <w:marRight w:val="0"/>
              <w:marTop w:val="0"/>
              <w:marBottom w:val="0"/>
              <w:divBdr>
                <w:top w:val="none" w:sz="0" w:space="0" w:color="auto"/>
                <w:left w:val="none" w:sz="0" w:space="0" w:color="auto"/>
                <w:bottom w:val="none" w:sz="0" w:space="0" w:color="auto"/>
                <w:right w:val="none" w:sz="0" w:space="0" w:color="auto"/>
              </w:divBdr>
              <w:divsChild>
                <w:div w:id="9675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68975">
      <w:bodyDiv w:val="1"/>
      <w:marLeft w:val="0"/>
      <w:marRight w:val="0"/>
      <w:marTop w:val="0"/>
      <w:marBottom w:val="0"/>
      <w:divBdr>
        <w:top w:val="none" w:sz="0" w:space="0" w:color="auto"/>
        <w:left w:val="none" w:sz="0" w:space="0" w:color="auto"/>
        <w:bottom w:val="none" w:sz="0" w:space="0" w:color="auto"/>
        <w:right w:val="none" w:sz="0" w:space="0" w:color="auto"/>
      </w:divBdr>
    </w:div>
    <w:div w:id="1512717805">
      <w:bodyDiv w:val="1"/>
      <w:marLeft w:val="0"/>
      <w:marRight w:val="0"/>
      <w:marTop w:val="0"/>
      <w:marBottom w:val="0"/>
      <w:divBdr>
        <w:top w:val="none" w:sz="0" w:space="0" w:color="auto"/>
        <w:left w:val="none" w:sz="0" w:space="0" w:color="auto"/>
        <w:bottom w:val="none" w:sz="0" w:space="0" w:color="auto"/>
        <w:right w:val="none" w:sz="0" w:space="0" w:color="auto"/>
      </w:divBdr>
      <w:divsChild>
        <w:div w:id="1846701933">
          <w:marLeft w:val="0"/>
          <w:marRight w:val="0"/>
          <w:marTop w:val="0"/>
          <w:marBottom w:val="0"/>
          <w:divBdr>
            <w:top w:val="none" w:sz="0" w:space="0" w:color="auto"/>
            <w:left w:val="none" w:sz="0" w:space="0" w:color="auto"/>
            <w:bottom w:val="none" w:sz="0" w:space="0" w:color="auto"/>
            <w:right w:val="none" w:sz="0" w:space="0" w:color="auto"/>
          </w:divBdr>
          <w:divsChild>
            <w:div w:id="1029839933">
              <w:marLeft w:val="0"/>
              <w:marRight w:val="0"/>
              <w:marTop w:val="0"/>
              <w:marBottom w:val="0"/>
              <w:divBdr>
                <w:top w:val="none" w:sz="0" w:space="0" w:color="auto"/>
                <w:left w:val="none" w:sz="0" w:space="0" w:color="auto"/>
                <w:bottom w:val="none" w:sz="0" w:space="0" w:color="auto"/>
                <w:right w:val="none" w:sz="0" w:space="0" w:color="auto"/>
              </w:divBdr>
              <w:divsChild>
                <w:div w:id="13156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47153">
      <w:bodyDiv w:val="1"/>
      <w:marLeft w:val="0"/>
      <w:marRight w:val="0"/>
      <w:marTop w:val="0"/>
      <w:marBottom w:val="0"/>
      <w:divBdr>
        <w:top w:val="none" w:sz="0" w:space="0" w:color="auto"/>
        <w:left w:val="none" w:sz="0" w:space="0" w:color="auto"/>
        <w:bottom w:val="none" w:sz="0" w:space="0" w:color="auto"/>
        <w:right w:val="none" w:sz="0" w:space="0" w:color="auto"/>
      </w:divBdr>
      <w:divsChild>
        <w:div w:id="276841022">
          <w:marLeft w:val="0"/>
          <w:marRight w:val="0"/>
          <w:marTop w:val="0"/>
          <w:marBottom w:val="0"/>
          <w:divBdr>
            <w:top w:val="none" w:sz="0" w:space="0" w:color="auto"/>
            <w:left w:val="none" w:sz="0" w:space="0" w:color="auto"/>
            <w:bottom w:val="none" w:sz="0" w:space="0" w:color="auto"/>
            <w:right w:val="none" w:sz="0" w:space="0" w:color="auto"/>
          </w:divBdr>
          <w:divsChild>
            <w:div w:id="1971862539">
              <w:marLeft w:val="0"/>
              <w:marRight w:val="0"/>
              <w:marTop w:val="0"/>
              <w:marBottom w:val="0"/>
              <w:divBdr>
                <w:top w:val="none" w:sz="0" w:space="0" w:color="auto"/>
                <w:left w:val="none" w:sz="0" w:space="0" w:color="auto"/>
                <w:bottom w:val="none" w:sz="0" w:space="0" w:color="auto"/>
                <w:right w:val="none" w:sz="0" w:space="0" w:color="auto"/>
              </w:divBdr>
              <w:divsChild>
                <w:div w:id="1055355968">
                  <w:marLeft w:val="0"/>
                  <w:marRight w:val="0"/>
                  <w:marTop w:val="0"/>
                  <w:marBottom w:val="0"/>
                  <w:divBdr>
                    <w:top w:val="none" w:sz="0" w:space="0" w:color="auto"/>
                    <w:left w:val="none" w:sz="0" w:space="0" w:color="auto"/>
                    <w:bottom w:val="none" w:sz="0" w:space="0" w:color="auto"/>
                    <w:right w:val="none" w:sz="0" w:space="0" w:color="auto"/>
                  </w:divBdr>
                  <w:divsChild>
                    <w:div w:id="11293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41509">
      <w:bodyDiv w:val="1"/>
      <w:marLeft w:val="0"/>
      <w:marRight w:val="0"/>
      <w:marTop w:val="0"/>
      <w:marBottom w:val="0"/>
      <w:divBdr>
        <w:top w:val="none" w:sz="0" w:space="0" w:color="auto"/>
        <w:left w:val="none" w:sz="0" w:space="0" w:color="auto"/>
        <w:bottom w:val="none" w:sz="0" w:space="0" w:color="auto"/>
        <w:right w:val="none" w:sz="0" w:space="0" w:color="auto"/>
      </w:divBdr>
      <w:divsChild>
        <w:div w:id="2042853824">
          <w:marLeft w:val="0"/>
          <w:marRight w:val="0"/>
          <w:marTop w:val="0"/>
          <w:marBottom w:val="0"/>
          <w:divBdr>
            <w:top w:val="none" w:sz="0" w:space="0" w:color="auto"/>
            <w:left w:val="none" w:sz="0" w:space="0" w:color="auto"/>
            <w:bottom w:val="none" w:sz="0" w:space="0" w:color="auto"/>
            <w:right w:val="none" w:sz="0" w:space="0" w:color="auto"/>
          </w:divBdr>
          <w:divsChild>
            <w:div w:id="171796417">
              <w:marLeft w:val="0"/>
              <w:marRight w:val="0"/>
              <w:marTop w:val="0"/>
              <w:marBottom w:val="0"/>
              <w:divBdr>
                <w:top w:val="none" w:sz="0" w:space="0" w:color="auto"/>
                <w:left w:val="none" w:sz="0" w:space="0" w:color="auto"/>
                <w:bottom w:val="none" w:sz="0" w:space="0" w:color="auto"/>
                <w:right w:val="none" w:sz="0" w:space="0" w:color="auto"/>
              </w:divBdr>
              <w:divsChild>
                <w:div w:id="7969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5744">
      <w:bodyDiv w:val="1"/>
      <w:marLeft w:val="0"/>
      <w:marRight w:val="0"/>
      <w:marTop w:val="0"/>
      <w:marBottom w:val="0"/>
      <w:divBdr>
        <w:top w:val="none" w:sz="0" w:space="0" w:color="auto"/>
        <w:left w:val="none" w:sz="0" w:space="0" w:color="auto"/>
        <w:bottom w:val="none" w:sz="0" w:space="0" w:color="auto"/>
        <w:right w:val="none" w:sz="0" w:space="0" w:color="auto"/>
      </w:divBdr>
      <w:divsChild>
        <w:div w:id="74475123">
          <w:marLeft w:val="0"/>
          <w:marRight w:val="0"/>
          <w:marTop w:val="0"/>
          <w:marBottom w:val="0"/>
          <w:divBdr>
            <w:top w:val="none" w:sz="0" w:space="0" w:color="auto"/>
            <w:left w:val="none" w:sz="0" w:space="0" w:color="auto"/>
            <w:bottom w:val="none" w:sz="0" w:space="0" w:color="auto"/>
            <w:right w:val="none" w:sz="0" w:space="0" w:color="auto"/>
          </w:divBdr>
          <w:divsChild>
            <w:div w:id="1879201384">
              <w:marLeft w:val="0"/>
              <w:marRight w:val="0"/>
              <w:marTop w:val="0"/>
              <w:marBottom w:val="0"/>
              <w:divBdr>
                <w:top w:val="none" w:sz="0" w:space="0" w:color="auto"/>
                <w:left w:val="none" w:sz="0" w:space="0" w:color="auto"/>
                <w:bottom w:val="none" w:sz="0" w:space="0" w:color="auto"/>
                <w:right w:val="none" w:sz="0" w:space="0" w:color="auto"/>
              </w:divBdr>
              <w:divsChild>
                <w:div w:id="10560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22316">
      <w:bodyDiv w:val="1"/>
      <w:marLeft w:val="0"/>
      <w:marRight w:val="0"/>
      <w:marTop w:val="0"/>
      <w:marBottom w:val="0"/>
      <w:divBdr>
        <w:top w:val="none" w:sz="0" w:space="0" w:color="auto"/>
        <w:left w:val="none" w:sz="0" w:space="0" w:color="auto"/>
        <w:bottom w:val="none" w:sz="0" w:space="0" w:color="auto"/>
        <w:right w:val="none" w:sz="0" w:space="0" w:color="auto"/>
      </w:divBdr>
      <w:divsChild>
        <w:div w:id="1542353110">
          <w:marLeft w:val="0"/>
          <w:marRight w:val="0"/>
          <w:marTop w:val="0"/>
          <w:marBottom w:val="0"/>
          <w:divBdr>
            <w:top w:val="none" w:sz="0" w:space="0" w:color="auto"/>
            <w:left w:val="none" w:sz="0" w:space="0" w:color="auto"/>
            <w:bottom w:val="none" w:sz="0" w:space="0" w:color="auto"/>
            <w:right w:val="none" w:sz="0" w:space="0" w:color="auto"/>
          </w:divBdr>
          <w:divsChild>
            <w:div w:id="2083411770">
              <w:marLeft w:val="0"/>
              <w:marRight w:val="0"/>
              <w:marTop w:val="0"/>
              <w:marBottom w:val="0"/>
              <w:divBdr>
                <w:top w:val="none" w:sz="0" w:space="0" w:color="auto"/>
                <w:left w:val="none" w:sz="0" w:space="0" w:color="auto"/>
                <w:bottom w:val="none" w:sz="0" w:space="0" w:color="auto"/>
                <w:right w:val="none" w:sz="0" w:space="0" w:color="auto"/>
              </w:divBdr>
              <w:divsChild>
                <w:div w:id="18477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60757">
      <w:bodyDiv w:val="1"/>
      <w:marLeft w:val="0"/>
      <w:marRight w:val="0"/>
      <w:marTop w:val="0"/>
      <w:marBottom w:val="0"/>
      <w:divBdr>
        <w:top w:val="none" w:sz="0" w:space="0" w:color="auto"/>
        <w:left w:val="none" w:sz="0" w:space="0" w:color="auto"/>
        <w:bottom w:val="none" w:sz="0" w:space="0" w:color="auto"/>
        <w:right w:val="none" w:sz="0" w:space="0" w:color="auto"/>
      </w:divBdr>
      <w:divsChild>
        <w:div w:id="470054236">
          <w:marLeft w:val="0"/>
          <w:marRight w:val="0"/>
          <w:marTop w:val="0"/>
          <w:marBottom w:val="0"/>
          <w:divBdr>
            <w:top w:val="none" w:sz="0" w:space="0" w:color="auto"/>
            <w:left w:val="none" w:sz="0" w:space="0" w:color="auto"/>
            <w:bottom w:val="none" w:sz="0" w:space="0" w:color="auto"/>
            <w:right w:val="none" w:sz="0" w:space="0" w:color="auto"/>
          </w:divBdr>
          <w:divsChild>
            <w:div w:id="1622490417">
              <w:marLeft w:val="0"/>
              <w:marRight w:val="0"/>
              <w:marTop w:val="0"/>
              <w:marBottom w:val="0"/>
              <w:divBdr>
                <w:top w:val="none" w:sz="0" w:space="0" w:color="auto"/>
                <w:left w:val="none" w:sz="0" w:space="0" w:color="auto"/>
                <w:bottom w:val="none" w:sz="0" w:space="0" w:color="auto"/>
                <w:right w:val="none" w:sz="0" w:space="0" w:color="auto"/>
              </w:divBdr>
              <w:divsChild>
                <w:div w:id="1725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74889">
      <w:bodyDiv w:val="1"/>
      <w:marLeft w:val="0"/>
      <w:marRight w:val="0"/>
      <w:marTop w:val="0"/>
      <w:marBottom w:val="0"/>
      <w:divBdr>
        <w:top w:val="none" w:sz="0" w:space="0" w:color="auto"/>
        <w:left w:val="none" w:sz="0" w:space="0" w:color="auto"/>
        <w:bottom w:val="none" w:sz="0" w:space="0" w:color="auto"/>
        <w:right w:val="none" w:sz="0" w:space="0" w:color="auto"/>
      </w:divBdr>
      <w:divsChild>
        <w:div w:id="1920670284">
          <w:marLeft w:val="0"/>
          <w:marRight w:val="0"/>
          <w:marTop w:val="0"/>
          <w:marBottom w:val="0"/>
          <w:divBdr>
            <w:top w:val="none" w:sz="0" w:space="0" w:color="auto"/>
            <w:left w:val="none" w:sz="0" w:space="0" w:color="auto"/>
            <w:bottom w:val="none" w:sz="0" w:space="0" w:color="auto"/>
            <w:right w:val="none" w:sz="0" w:space="0" w:color="auto"/>
          </w:divBdr>
          <w:divsChild>
            <w:div w:id="283269049">
              <w:marLeft w:val="0"/>
              <w:marRight w:val="0"/>
              <w:marTop w:val="0"/>
              <w:marBottom w:val="0"/>
              <w:divBdr>
                <w:top w:val="none" w:sz="0" w:space="0" w:color="auto"/>
                <w:left w:val="none" w:sz="0" w:space="0" w:color="auto"/>
                <w:bottom w:val="none" w:sz="0" w:space="0" w:color="auto"/>
                <w:right w:val="none" w:sz="0" w:space="0" w:color="auto"/>
              </w:divBdr>
              <w:divsChild>
                <w:div w:id="6642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99959">
      <w:bodyDiv w:val="1"/>
      <w:marLeft w:val="0"/>
      <w:marRight w:val="0"/>
      <w:marTop w:val="0"/>
      <w:marBottom w:val="0"/>
      <w:divBdr>
        <w:top w:val="none" w:sz="0" w:space="0" w:color="auto"/>
        <w:left w:val="none" w:sz="0" w:space="0" w:color="auto"/>
        <w:bottom w:val="none" w:sz="0" w:space="0" w:color="auto"/>
        <w:right w:val="none" w:sz="0" w:space="0" w:color="auto"/>
      </w:divBdr>
      <w:divsChild>
        <w:div w:id="1756434193">
          <w:marLeft w:val="0"/>
          <w:marRight w:val="0"/>
          <w:marTop w:val="0"/>
          <w:marBottom w:val="0"/>
          <w:divBdr>
            <w:top w:val="none" w:sz="0" w:space="0" w:color="auto"/>
            <w:left w:val="none" w:sz="0" w:space="0" w:color="auto"/>
            <w:bottom w:val="none" w:sz="0" w:space="0" w:color="auto"/>
            <w:right w:val="none" w:sz="0" w:space="0" w:color="auto"/>
          </w:divBdr>
          <w:divsChild>
            <w:div w:id="1354039405">
              <w:marLeft w:val="0"/>
              <w:marRight w:val="0"/>
              <w:marTop w:val="0"/>
              <w:marBottom w:val="0"/>
              <w:divBdr>
                <w:top w:val="none" w:sz="0" w:space="0" w:color="auto"/>
                <w:left w:val="none" w:sz="0" w:space="0" w:color="auto"/>
                <w:bottom w:val="none" w:sz="0" w:space="0" w:color="auto"/>
                <w:right w:val="none" w:sz="0" w:space="0" w:color="auto"/>
              </w:divBdr>
              <w:divsChild>
                <w:div w:id="10726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8335">
      <w:bodyDiv w:val="1"/>
      <w:marLeft w:val="0"/>
      <w:marRight w:val="0"/>
      <w:marTop w:val="0"/>
      <w:marBottom w:val="0"/>
      <w:divBdr>
        <w:top w:val="none" w:sz="0" w:space="0" w:color="auto"/>
        <w:left w:val="none" w:sz="0" w:space="0" w:color="auto"/>
        <w:bottom w:val="none" w:sz="0" w:space="0" w:color="auto"/>
        <w:right w:val="none" w:sz="0" w:space="0" w:color="auto"/>
      </w:divBdr>
    </w:div>
    <w:div w:id="2128041312">
      <w:bodyDiv w:val="1"/>
      <w:marLeft w:val="0"/>
      <w:marRight w:val="0"/>
      <w:marTop w:val="0"/>
      <w:marBottom w:val="0"/>
      <w:divBdr>
        <w:top w:val="none" w:sz="0" w:space="0" w:color="auto"/>
        <w:left w:val="none" w:sz="0" w:space="0" w:color="auto"/>
        <w:bottom w:val="none" w:sz="0" w:space="0" w:color="auto"/>
        <w:right w:val="none" w:sz="0" w:space="0" w:color="auto"/>
      </w:divBdr>
      <w:divsChild>
        <w:div w:id="41562138">
          <w:marLeft w:val="0"/>
          <w:marRight w:val="0"/>
          <w:marTop w:val="0"/>
          <w:marBottom w:val="0"/>
          <w:divBdr>
            <w:top w:val="none" w:sz="0" w:space="0" w:color="auto"/>
            <w:left w:val="none" w:sz="0" w:space="0" w:color="auto"/>
            <w:bottom w:val="none" w:sz="0" w:space="0" w:color="auto"/>
            <w:right w:val="none" w:sz="0" w:space="0" w:color="auto"/>
          </w:divBdr>
          <w:divsChild>
            <w:div w:id="1634554345">
              <w:marLeft w:val="0"/>
              <w:marRight w:val="0"/>
              <w:marTop w:val="0"/>
              <w:marBottom w:val="0"/>
              <w:divBdr>
                <w:top w:val="none" w:sz="0" w:space="0" w:color="auto"/>
                <w:left w:val="none" w:sz="0" w:space="0" w:color="auto"/>
                <w:bottom w:val="none" w:sz="0" w:space="0" w:color="auto"/>
                <w:right w:val="none" w:sz="0" w:space="0" w:color="auto"/>
              </w:divBdr>
              <w:divsChild>
                <w:div w:id="9476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35771">
      <w:bodyDiv w:val="1"/>
      <w:marLeft w:val="0"/>
      <w:marRight w:val="0"/>
      <w:marTop w:val="0"/>
      <w:marBottom w:val="0"/>
      <w:divBdr>
        <w:top w:val="none" w:sz="0" w:space="0" w:color="auto"/>
        <w:left w:val="none" w:sz="0" w:space="0" w:color="auto"/>
        <w:bottom w:val="none" w:sz="0" w:space="0" w:color="auto"/>
        <w:right w:val="none" w:sz="0" w:space="0" w:color="auto"/>
      </w:divBdr>
      <w:divsChild>
        <w:div w:id="2118870016">
          <w:marLeft w:val="0"/>
          <w:marRight w:val="0"/>
          <w:marTop w:val="0"/>
          <w:marBottom w:val="0"/>
          <w:divBdr>
            <w:top w:val="none" w:sz="0" w:space="0" w:color="auto"/>
            <w:left w:val="none" w:sz="0" w:space="0" w:color="auto"/>
            <w:bottom w:val="none" w:sz="0" w:space="0" w:color="auto"/>
            <w:right w:val="none" w:sz="0" w:space="0" w:color="auto"/>
          </w:divBdr>
          <w:divsChild>
            <w:div w:id="469857772">
              <w:marLeft w:val="0"/>
              <w:marRight w:val="0"/>
              <w:marTop w:val="0"/>
              <w:marBottom w:val="0"/>
              <w:divBdr>
                <w:top w:val="none" w:sz="0" w:space="0" w:color="auto"/>
                <w:left w:val="none" w:sz="0" w:space="0" w:color="auto"/>
                <w:bottom w:val="none" w:sz="0" w:space="0" w:color="auto"/>
                <w:right w:val="none" w:sz="0" w:space="0" w:color="auto"/>
              </w:divBdr>
              <w:divsChild>
                <w:div w:id="18275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ril.arbour@electrochae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jclepro.2022.135033" TargetMode="External"/><Relationship Id="rId2" Type="http://schemas.openxmlformats.org/officeDocument/2006/relationships/hyperlink" Target="https://doi.org/10.1016/j.jclepro.2022.135033" TargetMode="External"/><Relationship Id="rId1" Type="http://schemas.openxmlformats.org/officeDocument/2006/relationships/hyperlink" Target="https://doi.org/10.1016/j.jclepro.2022.135033" TargetMode="External"/><Relationship Id="rId4" Type="http://schemas.openxmlformats.org/officeDocument/2006/relationships/hyperlink" Target="https://doi.org/10.1016/j.jclepro.2022.13503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fefbc1-306d-4a92-b4ad-87a27b22b876" xsi:nil="true"/>
    <lcf76f155ced4ddcb4097134ff3c332f xmlns="4b16b6ef-b52b-431c-b306-8e888dcbeb81">
      <Terms xmlns="http://schemas.microsoft.com/office/infopath/2007/PartnerControls"/>
    </lcf76f155ced4ddcb4097134ff3c332f>
    <_Flow_SignoffStatus xmlns="4b16b6ef-b52b-431c-b306-8e888dcbe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5E7ED296ABD1498564966A7D8274F1" ma:contentTypeVersion="20" ma:contentTypeDescription="Ein neues Dokument erstellen." ma:contentTypeScope="" ma:versionID="eb57584f8a27dd03deaedbcf9e0e8f4b">
  <xsd:schema xmlns:xsd="http://www.w3.org/2001/XMLSchema" xmlns:xs="http://www.w3.org/2001/XMLSchema" xmlns:p="http://schemas.microsoft.com/office/2006/metadata/properties" xmlns:ns2="4b16b6ef-b52b-431c-b306-8e888dcbeb81" xmlns:ns3="98fefbc1-306d-4a92-b4ad-87a27b22b876" targetNamespace="http://schemas.microsoft.com/office/2006/metadata/properties" ma:root="true" ma:fieldsID="bab961f2f40d9f3d6bdca3f1a74433ee" ns2:_="" ns3:_="">
    <xsd:import namespace="4b16b6ef-b52b-431c-b306-8e888dcbeb81"/>
    <xsd:import namespace="98fefbc1-306d-4a92-b4ad-87a27b22b8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6b6ef-b52b-431c-b306-8e888dcbe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608ae91-d19a-46b3-b774-275bf45c1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Unterschrift"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efbc1-306d-4a92-b4ad-87a27b22b876"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9420674-43d6-463b-b2e6-3effd1055e5a}" ma:internalName="TaxCatchAll" ma:showField="CatchAllData" ma:web="98fefbc1-306d-4a92-b4ad-87a27b22b8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0D02-7220-49BF-91A0-E43B1D50C27C}">
  <ds:schemaRefs>
    <ds:schemaRef ds:uri="http://schemas.microsoft.com/office/2006/metadata/properties"/>
    <ds:schemaRef ds:uri="http://schemas.microsoft.com/office/infopath/2007/PartnerControls"/>
    <ds:schemaRef ds:uri="98fefbc1-306d-4a92-b4ad-87a27b22b876"/>
    <ds:schemaRef ds:uri="4b16b6ef-b52b-431c-b306-8e888dcbeb81"/>
  </ds:schemaRefs>
</ds:datastoreItem>
</file>

<file path=customXml/itemProps2.xml><?xml version="1.0" encoding="utf-8"?>
<ds:datastoreItem xmlns:ds="http://schemas.openxmlformats.org/officeDocument/2006/customXml" ds:itemID="{435FDC44-06B6-488A-A9AD-37C68FF4E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6b6ef-b52b-431c-b306-8e888dcbeb81"/>
    <ds:schemaRef ds:uri="98fefbc1-306d-4a92-b4ad-87a27b22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C1485-52A5-45E4-8AAC-3E42A1C5A51C}">
  <ds:schemaRefs>
    <ds:schemaRef ds:uri="http://schemas.microsoft.com/sharepoint/v3/contenttype/forms"/>
  </ds:schemaRefs>
</ds:datastoreItem>
</file>

<file path=customXml/itemProps4.xml><?xml version="1.0" encoding="utf-8"?>
<ds:datastoreItem xmlns:ds="http://schemas.openxmlformats.org/officeDocument/2006/customXml" ds:itemID="{0F85439D-48C4-BD49-943F-4CA41EB7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1655</Words>
  <Characters>9440</Characters>
  <Application>Microsoft Office Word</Application>
  <DocSecurity>0</DocSecurity>
  <Lines>78</Lines>
  <Paragraphs>22</Paragraphs>
  <ScaleCrop>false</ScaleCrop>
  <Company/>
  <LinksUpToDate>false</LinksUpToDate>
  <CharactersWithSpaces>11073</CharactersWithSpaces>
  <SharedDoc>false</SharedDoc>
  <HLinks>
    <vt:vector size="36" baseType="variant">
      <vt:variant>
        <vt:i4>3866693</vt:i4>
      </vt:variant>
      <vt:variant>
        <vt:i4>3</vt:i4>
      </vt:variant>
      <vt:variant>
        <vt:i4>0</vt:i4>
      </vt:variant>
      <vt:variant>
        <vt:i4>5</vt:i4>
      </vt:variant>
      <vt:variant>
        <vt:lpwstr>mailto:april.arbour@electrochaea.com</vt:lpwstr>
      </vt:variant>
      <vt:variant>
        <vt:lpwstr/>
      </vt:variant>
      <vt:variant>
        <vt:i4>5439490</vt:i4>
      </vt:variant>
      <vt:variant>
        <vt:i4>9</vt:i4>
      </vt:variant>
      <vt:variant>
        <vt:i4>0</vt:i4>
      </vt:variant>
      <vt:variant>
        <vt:i4>5</vt:i4>
      </vt:variant>
      <vt:variant>
        <vt:lpwstr>https://doi.org/10.1016/j.jclepro.2022.135033</vt:lpwstr>
      </vt:variant>
      <vt:variant>
        <vt:lpwstr/>
      </vt:variant>
      <vt:variant>
        <vt:i4>5439490</vt:i4>
      </vt:variant>
      <vt:variant>
        <vt:i4>6</vt:i4>
      </vt:variant>
      <vt:variant>
        <vt:i4>0</vt:i4>
      </vt:variant>
      <vt:variant>
        <vt:i4>5</vt:i4>
      </vt:variant>
      <vt:variant>
        <vt:lpwstr>https://doi.org/10.1016/j.jclepro.2022.135033</vt:lpwstr>
      </vt:variant>
      <vt:variant>
        <vt:lpwstr/>
      </vt:variant>
      <vt:variant>
        <vt:i4>5439490</vt:i4>
      </vt:variant>
      <vt:variant>
        <vt:i4>3</vt:i4>
      </vt:variant>
      <vt:variant>
        <vt:i4>0</vt:i4>
      </vt:variant>
      <vt:variant>
        <vt:i4>5</vt:i4>
      </vt:variant>
      <vt:variant>
        <vt:lpwstr>https://doi.org/10.1016/j.jclepro.2022.135033</vt:lpwstr>
      </vt:variant>
      <vt:variant>
        <vt:lpwstr/>
      </vt:variant>
      <vt:variant>
        <vt:i4>5439490</vt:i4>
      </vt:variant>
      <vt:variant>
        <vt:i4>0</vt:i4>
      </vt:variant>
      <vt:variant>
        <vt:i4>0</vt:i4>
      </vt:variant>
      <vt:variant>
        <vt:i4>5</vt:i4>
      </vt:variant>
      <vt:variant>
        <vt:lpwstr>https://doi.org/10.1016/j.jclepro.2022.135033</vt:lpwstr>
      </vt:variant>
      <vt:variant>
        <vt:lpwstr/>
      </vt:variant>
      <vt:variant>
        <vt:i4>3866693</vt:i4>
      </vt:variant>
      <vt:variant>
        <vt:i4>0</vt:i4>
      </vt:variant>
      <vt:variant>
        <vt:i4>0</vt:i4>
      </vt:variant>
      <vt:variant>
        <vt:i4>5</vt:i4>
      </vt:variant>
      <vt:variant>
        <vt:lpwstr>mailto:april.arbour@electrochaea.com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Bray</dc:creator>
  <cp:keywords/>
  <dc:description/>
  <cp:lastModifiedBy>April Arbour (Indianapolis)</cp:lastModifiedBy>
  <cp:revision>2</cp:revision>
  <cp:lastPrinted>2026-02-17T03:09:00Z</cp:lastPrinted>
  <dcterms:created xsi:type="dcterms:W3CDTF">2026-02-27T16:58:00Z</dcterms:created>
  <dcterms:modified xsi:type="dcterms:W3CDTF">2026-02-27T16:58:00Z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4a2c9c6b9c6cec0fd02a8814199e8536c8a123209582a56bcd3b9e6fc4c62775</vt:lpwstr>
  </property>
  <property fmtid="{D5CDD505-2E9C-101B-9397-08002B2CF9AE}" pid="3" name="ContentTypeId">
    <vt:lpwstr>0x010100F35E7ED296ABD1498564966A7D8274F1</vt:lpwstr>
  </property>
  <property fmtid="{D5CDD505-2E9C-101B-9397-08002B2CF9AE}" pid="4" name="MediaServiceImageTags">
    <vt:lpwstr/>
  </property>
</Properties>
</file>