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9DD" w14:textId="74CB76CC" w:rsidR="006216ED" w:rsidRDefault="008C1CB7">
      <w:r>
        <w:t xml:space="preserve">Thanks for the opportunity to comment. </w:t>
      </w:r>
      <w:r w:rsidR="006216ED">
        <w:t xml:space="preserve">I did a brief review, focusing mainly </w:t>
      </w:r>
      <w:proofErr w:type="gramStart"/>
      <w:r w:rsidR="006216ED">
        <w:t>on site</w:t>
      </w:r>
      <w:proofErr w:type="gramEnd"/>
      <w:r w:rsidR="006216ED">
        <w:t xml:space="preserve"> investigation, risk assessment, and Environmental Justice. </w:t>
      </w:r>
    </w:p>
    <w:p w14:paraId="1F743CE3" w14:textId="237323A6" w:rsidR="001535FE" w:rsidRDefault="001535FE">
      <w:r>
        <w:t>Pg</w:t>
      </w:r>
      <w:r w:rsidR="006216ED">
        <w:t>.</w:t>
      </w:r>
      <w:r>
        <w:t xml:space="preserve"> 6</w:t>
      </w:r>
      <w:r w:rsidR="006216ED">
        <w:t>:</w:t>
      </w:r>
      <w:r>
        <w:t xml:space="preserve"> </w:t>
      </w:r>
      <w:r w:rsidR="006216ED">
        <w:t xml:space="preserve">could you </w:t>
      </w:r>
      <w:r>
        <w:t>defin</w:t>
      </w:r>
      <w:r w:rsidR="006216ED">
        <w:t>e</w:t>
      </w:r>
      <w:r>
        <w:t xml:space="preserve"> “responsible party” an</w:t>
      </w:r>
      <w:r w:rsidR="006216ED">
        <w:t>d</w:t>
      </w:r>
      <w:r>
        <w:t xml:space="preserve"> </w:t>
      </w:r>
      <w:r w:rsidR="006216ED">
        <w:t>“</w:t>
      </w:r>
      <w:r>
        <w:t>non-resp</w:t>
      </w:r>
      <w:r w:rsidR="006216ED">
        <w:t>onsible</w:t>
      </w:r>
      <w:r>
        <w:t xml:space="preserve"> party</w:t>
      </w:r>
      <w:r w:rsidR="006216ED">
        <w:t>?”</w:t>
      </w:r>
    </w:p>
    <w:p w14:paraId="20E3550F" w14:textId="76A9B371" w:rsidR="001535FE" w:rsidRDefault="006216ED">
      <w:r>
        <w:t xml:space="preserve">Pg. 6-7: </w:t>
      </w:r>
      <w:r w:rsidR="001535FE">
        <w:t xml:space="preserve">In addition to wells, what about surface water sampling and withdrawals/uses? </w:t>
      </w:r>
      <w:r>
        <w:t xml:space="preserve">(I see this is partially addressed later under Action 2.) </w:t>
      </w:r>
    </w:p>
    <w:p w14:paraId="2C275469" w14:textId="4AA7BEA6" w:rsidR="001535FE" w:rsidRPr="006216ED" w:rsidRDefault="001535FE" w:rsidP="001535FE">
      <w:pPr>
        <w:rPr>
          <w:i/>
          <w:iCs/>
        </w:rPr>
      </w:pPr>
      <w:r>
        <w:t>P</w:t>
      </w:r>
      <w:r w:rsidR="006216ED">
        <w:t xml:space="preserve">g. </w:t>
      </w:r>
      <w:r>
        <w:t>8</w:t>
      </w:r>
      <w:r w:rsidR="006216ED">
        <w:t>:</w:t>
      </w:r>
      <w:r>
        <w:t xml:space="preserve"> “</w:t>
      </w:r>
      <w:r>
        <w:t xml:space="preserve">Surface water sampling is necessary </w:t>
      </w:r>
      <w:r w:rsidRPr="006216ED">
        <w:rPr>
          <w:i/>
          <w:iCs/>
        </w:rPr>
        <w:t xml:space="preserve">if there was a known direct release of PFAS to the </w:t>
      </w:r>
      <w:proofErr w:type="gramStart"/>
      <w:r w:rsidRPr="006216ED">
        <w:rPr>
          <w:i/>
          <w:iCs/>
        </w:rPr>
        <w:t>surface</w:t>
      </w:r>
      <w:proofErr w:type="gramEnd"/>
      <w:r w:rsidRPr="006216ED">
        <w:rPr>
          <w:i/>
          <w:iCs/>
        </w:rPr>
        <w:t xml:space="preserve"> </w:t>
      </w:r>
    </w:p>
    <w:p w14:paraId="7BDE0E4B" w14:textId="77777777" w:rsidR="001535FE" w:rsidRPr="006216ED" w:rsidRDefault="001535FE" w:rsidP="001535FE">
      <w:pPr>
        <w:rPr>
          <w:i/>
          <w:iCs/>
        </w:rPr>
      </w:pPr>
      <w:r w:rsidRPr="006216ED">
        <w:rPr>
          <w:i/>
          <w:iCs/>
        </w:rPr>
        <w:t xml:space="preserve">water body or if there is a confirmed or likely PFAS contaminant migration pathway to the </w:t>
      </w:r>
    </w:p>
    <w:p w14:paraId="62B2FF07" w14:textId="1E4BFE8C" w:rsidR="001535FE" w:rsidRDefault="001535FE" w:rsidP="001535FE">
      <w:r w:rsidRPr="006216ED">
        <w:rPr>
          <w:i/>
          <w:iCs/>
        </w:rPr>
        <w:t>surface water via surface runoff</w:t>
      </w:r>
      <w:r w:rsidRPr="006216ED">
        <w:rPr>
          <w:i/>
          <w:iCs/>
        </w:rPr>
        <w:t>…</w:t>
      </w:r>
      <w:r>
        <w:t xml:space="preserve">” </w:t>
      </w:r>
      <w:r w:rsidR="006216ED">
        <w:t>W</w:t>
      </w:r>
      <w:r>
        <w:t xml:space="preserve">hy the qualification? </w:t>
      </w:r>
      <w:r w:rsidR="006216ED">
        <w:t>Is it intended to exclude potential PFAS coming to the surface water site via</w:t>
      </w:r>
      <w:r>
        <w:t xml:space="preserve"> aerial deposition</w:t>
      </w:r>
      <w:r w:rsidR="006216ED">
        <w:t>, as noted later in the document?</w:t>
      </w:r>
    </w:p>
    <w:p w14:paraId="769D0F4C" w14:textId="145A8922" w:rsidR="001535FE" w:rsidRDefault="006216ED" w:rsidP="001535FE">
      <w:r>
        <w:t>P</w:t>
      </w:r>
      <w:r w:rsidR="004A6C2B">
        <w:t>g</w:t>
      </w:r>
      <w:r w:rsidR="00362008">
        <w:t xml:space="preserve">. </w:t>
      </w:r>
      <w:r w:rsidR="004A6C2B">
        <w:t>6</w:t>
      </w:r>
      <w:r>
        <w:t xml:space="preserve">, top: </w:t>
      </w:r>
      <w:r w:rsidR="004A6C2B">
        <w:t>capitalization on header</w:t>
      </w:r>
      <w:r>
        <w:t>: “</w:t>
      </w:r>
      <w:r w:rsidRPr="006216ED">
        <w:t>Site investigation goal 1</w:t>
      </w:r>
      <w:r>
        <w:t>” There are other word/line/character spacing issues, missed superscripts, etc. but I didn’t note them all. I assume there will be a final read-through to catch these little issues.</w:t>
      </w:r>
    </w:p>
    <w:p w14:paraId="1C2B533E" w14:textId="48533F4A" w:rsidR="004A6C2B" w:rsidRDefault="004A6C2B" w:rsidP="001535FE">
      <w:r>
        <w:t>Pg</w:t>
      </w:r>
      <w:r w:rsidR="00362008">
        <w:t>.</w:t>
      </w:r>
      <w:r>
        <w:t xml:space="preserve"> 8</w:t>
      </w:r>
      <w:r w:rsidR="006216ED">
        <w:t>:</w:t>
      </w:r>
      <w:r>
        <w:t xml:space="preserve"> “</w:t>
      </w:r>
      <w:r w:rsidR="006216ED">
        <w:t>I</w:t>
      </w:r>
      <w:r>
        <w:t xml:space="preserve">nitial </w:t>
      </w:r>
      <w:r w:rsidR="006216ED">
        <w:t>I</w:t>
      </w:r>
      <w:r>
        <w:t xml:space="preserve">nvestigations </w:t>
      </w:r>
      <w:r w:rsidR="006216ED">
        <w:t>A</w:t>
      </w:r>
      <w:r>
        <w:t xml:space="preserve">ction 2” should this be milestone 1 action 2? </w:t>
      </w:r>
      <w:r w:rsidR="006216ED">
        <w:t xml:space="preserve">At times it was difficult </w:t>
      </w:r>
      <w:r>
        <w:t xml:space="preserve">to follow the hierarchy of stage/goal/milestone/action. </w:t>
      </w:r>
    </w:p>
    <w:p w14:paraId="57AC13E4" w14:textId="46F5F6F1" w:rsidR="002245B8" w:rsidRDefault="00362008" w:rsidP="001535FE">
      <w:r>
        <w:t xml:space="preserve">Pg. 13: </w:t>
      </w:r>
      <w:r w:rsidR="002245B8">
        <w:t xml:space="preserve">“background”—in </w:t>
      </w:r>
      <w:r>
        <w:t>addition to environmental background there is also human background exposure levels to consider—usually in terms of serum concentration of PFAS.</w:t>
      </w:r>
    </w:p>
    <w:p w14:paraId="7C0E5A41" w14:textId="4AFAE217" w:rsidR="002245B8" w:rsidRDefault="002245B8" w:rsidP="001535FE">
      <w:r>
        <w:t>P</w:t>
      </w:r>
      <w:r w:rsidR="00362008">
        <w:t xml:space="preserve">g. </w:t>
      </w:r>
      <w:r>
        <w:t>15</w:t>
      </w:r>
      <w:r w:rsidR="00362008">
        <w:t>: “hazard”</w:t>
      </w:r>
      <w:r w:rsidR="00362008" w:rsidRPr="00362008">
        <w:t xml:space="preserve"> </w:t>
      </w:r>
      <w:r w:rsidR="00362008">
        <w:t>is described as th</w:t>
      </w:r>
      <w:r w:rsidR="00362008" w:rsidRPr="002245B8">
        <w:t xml:space="preserve">e </w:t>
      </w:r>
      <w:r w:rsidR="00362008">
        <w:t>“</w:t>
      </w:r>
      <w:r w:rsidR="00362008" w:rsidRPr="002245B8">
        <w:t>inherent danger of a chemical</w:t>
      </w:r>
      <w:r w:rsidR="00362008">
        <w:t>.” How is this distinct from toxicity?  Then a bullet point defines hazard as the presence of PFAS at a site. In Figure 1, hazard is combined with the term stressor. Is it assumed that any presence of PFAS, no matter how low, generates risk?</w:t>
      </w:r>
    </w:p>
    <w:p w14:paraId="3ABE72FC" w14:textId="56EE8ED8" w:rsidR="001535FE" w:rsidRDefault="008C1CB7">
      <w:r>
        <w:t>P</w:t>
      </w:r>
      <w:r w:rsidR="002245B8">
        <w:t>g</w:t>
      </w:r>
      <w:r>
        <w:t>.</w:t>
      </w:r>
      <w:r w:rsidR="002245B8">
        <w:t xml:space="preserve"> 18</w:t>
      </w:r>
      <w:r>
        <w:t>, top:</w:t>
      </w:r>
      <w:r w:rsidR="002245B8">
        <w:t xml:space="preserve"> bad reference not found??</w:t>
      </w:r>
      <w:r w:rsidR="00900F52">
        <w:t xml:space="preserve"> Also p</w:t>
      </w:r>
      <w:r>
        <w:t>g.</w:t>
      </w:r>
      <w:r w:rsidR="00900F52">
        <w:t xml:space="preserve"> 24 step 4</w:t>
      </w:r>
      <w:r w:rsidR="00146B38">
        <w:t xml:space="preserve"> </w:t>
      </w:r>
      <w:r>
        <w:t>and</w:t>
      </w:r>
      <w:r w:rsidR="00146B38">
        <w:t xml:space="preserve"> </w:t>
      </w:r>
      <w:r>
        <w:t>p</w:t>
      </w:r>
      <w:r w:rsidR="00146B38">
        <w:t>g</w:t>
      </w:r>
      <w:r>
        <w:t xml:space="preserve">. </w:t>
      </w:r>
      <w:r w:rsidR="00146B38">
        <w:t>28</w:t>
      </w:r>
    </w:p>
    <w:p w14:paraId="20B5B71F" w14:textId="01E705D7" w:rsidR="002245B8" w:rsidRDefault="00900F52">
      <w:r>
        <w:t>Fig</w:t>
      </w:r>
      <w:r w:rsidR="008C1CB7">
        <w:t>.</w:t>
      </w:r>
      <w:r>
        <w:t xml:space="preserve"> 2, </w:t>
      </w:r>
      <w:r w:rsidR="008C1CB7">
        <w:t xml:space="preserve">maybe </w:t>
      </w:r>
      <w:r>
        <w:t xml:space="preserve">include surface water? </w:t>
      </w:r>
      <w:r w:rsidR="008C1CB7">
        <w:t>SW c</w:t>
      </w:r>
      <w:r>
        <w:t>an be a source of irrigation or livestock water</w:t>
      </w:r>
      <w:r w:rsidR="008C1CB7">
        <w:t>.</w:t>
      </w:r>
    </w:p>
    <w:p w14:paraId="6B7B98EA" w14:textId="3E9DB852" w:rsidR="00146B38" w:rsidRDefault="00900F52">
      <w:r>
        <w:t xml:space="preserve">General </w:t>
      </w:r>
      <w:r w:rsidR="008C1CB7">
        <w:t>comment</w:t>
      </w:r>
      <w:r>
        <w:t>—</w:t>
      </w:r>
      <w:r w:rsidR="008C1CB7">
        <w:t xml:space="preserve">I did not see a lot of discussion on </w:t>
      </w:r>
      <w:r>
        <w:t>separating site</w:t>
      </w:r>
      <w:r w:rsidR="008C1CB7">
        <w:t>-based</w:t>
      </w:r>
      <w:r>
        <w:t xml:space="preserve"> expo</w:t>
      </w:r>
      <w:r w:rsidR="008C1CB7">
        <w:t>sure</w:t>
      </w:r>
      <w:r>
        <w:t xml:space="preserve"> from non-site, b</w:t>
      </w:r>
      <w:r w:rsidR="008C1CB7">
        <w:t>ackground</w:t>
      </w:r>
      <w:r>
        <w:t xml:space="preserve"> expo</w:t>
      </w:r>
      <w:r w:rsidR="008C1CB7">
        <w:t xml:space="preserve">sure. I may have missed it, though. </w:t>
      </w:r>
    </w:p>
    <w:p w14:paraId="29BAE9B6" w14:textId="3C9967B2" w:rsidR="00146B38" w:rsidRDefault="00146B38">
      <w:r>
        <w:t>Pg</w:t>
      </w:r>
      <w:r w:rsidR="008C1CB7">
        <w:t xml:space="preserve">. </w:t>
      </w:r>
      <w:r>
        <w:t>48—EJ</w:t>
      </w:r>
      <w:r w:rsidR="008C1CB7">
        <w:t xml:space="preserve"> cross-cutting issue—I thought this was a good summary of the impact of EJ concerns on the whole process. You may want to</w:t>
      </w:r>
      <w:r>
        <w:t xml:space="preserve"> consider </w:t>
      </w:r>
      <w:r w:rsidR="008C1CB7">
        <w:t xml:space="preserve">and mention </w:t>
      </w:r>
      <w:r>
        <w:t>health disparities in population of concern</w:t>
      </w:r>
      <w:r w:rsidR="008C1CB7">
        <w:t xml:space="preserve">, which are often tied to economic/social inequity. </w:t>
      </w:r>
    </w:p>
    <w:sectPr w:rsidR="0014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E"/>
    <w:rsid w:val="00146B38"/>
    <w:rsid w:val="001535FE"/>
    <w:rsid w:val="002245B8"/>
    <w:rsid w:val="00362008"/>
    <w:rsid w:val="004A6C2B"/>
    <w:rsid w:val="006216ED"/>
    <w:rsid w:val="008C1CB7"/>
    <w:rsid w:val="00900F52"/>
    <w:rsid w:val="00C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F63E"/>
  <w15:chartTrackingRefBased/>
  <w15:docId w15:val="{7E557F79-F124-4702-B97F-3AA4D58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Greene, Christopher (MDH)</cp:lastModifiedBy>
  <cp:revision>1</cp:revision>
  <dcterms:created xsi:type="dcterms:W3CDTF">2023-10-05T20:12:00Z</dcterms:created>
  <dcterms:modified xsi:type="dcterms:W3CDTF">2023-10-05T23:48:00Z</dcterms:modified>
</cp:coreProperties>
</file>