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AFA7" w14:textId="6172E90B" w:rsidR="00B35D39" w:rsidRPr="006E7A33" w:rsidRDefault="00612B31">
      <w:r w:rsidRPr="006E7A33">
        <w:t>RE: Liberty Classical Academy Wastewater permit</w:t>
      </w:r>
    </w:p>
    <w:p w14:paraId="6FFD2231" w14:textId="616807C2" w:rsidR="00612B31" w:rsidRPr="006E7A33" w:rsidRDefault="007B64A4">
      <w:r w:rsidRPr="006E7A33">
        <w:t xml:space="preserve">I </w:t>
      </w:r>
      <w:r w:rsidR="008E2E01" w:rsidRPr="006E7A33">
        <w:t>am writing</w:t>
      </w:r>
      <w:r w:rsidRPr="006E7A33">
        <w:t xml:space="preserve"> today with deep concern </w:t>
      </w:r>
      <w:r w:rsidR="008E2E01" w:rsidRPr="006E7A33">
        <w:t>about</w:t>
      </w:r>
      <w:r w:rsidRPr="006E7A33">
        <w:t xml:space="preserve"> the Wastewater Permit for Liberty Classical Academy’s expansion</w:t>
      </w:r>
      <w:r w:rsidR="008E2E01" w:rsidRPr="006E7A33">
        <w:t>.</w:t>
      </w:r>
      <w:r w:rsidRPr="006E7A33">
        <w:t xml:space="preserve"> </w:t>
      </w:r>
    </w:p>
    <w:p w14:paraId="41118A2F" w14:textId="43DEF9B8" w:rsidR="007B64A4" w:rsidRPr="006E7A33" w:rsidRDefault="006E7A33" w:rsidP="006E7A33">
      <w:r w:rsidRPr="006E7A33">
        <w:t>I relocated to May Township due to its tranquility, health benefits, and quality of life, as well as for their comprehensive plan that excluded commercial development. I was looking for a place with clean air, abundant wildlife, and safe drinking water from natural sources. Having access to safe, natural drinking water is important, and currently, this is at risk.</w:t>
      </w:r>
    </w:p>
    <w:p w14:paraId="57E28453" w14:textId="75679B58" w:rsidR="00BF77C5" w:rsidRPr="006E7A33" w:rsidRDefault="00126210" w:rsidP="00126210">
      <w:pPr>
        <w:rPr>
          <w:u w:val="single"/>
        </w:rPr>
      </w:pPr>
      <w:r w:rsidRPr="006E7A33">
        <w:rPr>
          <w:u w:val="single"/>
        </w:rPr>
        <w:t>List of concerns:</w:t>
      </w:r>
    </w:p>
    <w:p w14:paraId="2C06D5E8" w14:textId="77777777" w:rsidR="00FA2957" w:rsidRPr="00FA2957" w:rsidRDefault="00126210" w:rsidP="00FA2957">
      <w:pPr>
        <w:pStyle w:val="ListParagraph"/>
        <w:numPr>
          <w:ilvl w:val="0"/>
          <w:numId w:val="5"/>
        </w:numPr>
        <w:rPr>
          <w:u w:val="single"/>
        </w:rPr>
      </w:pPr>
      <w:r w:rsidRPr="006E7A33">
        <w:t xml:space="preserve">The school plans to dig multiple wells because one well would exceed limits. However, it still exceeds standards on the same property. What is </w:t>
      </w:r>
      <w:proofErr w:type="gramStart"/>
      <w:r w:rsidRPr="006E7A33">
        <w:t>the logic</w:t>
      </w:r>
      <w:proofErr w:type="gramEnd"/>
      <w:r w:rsidRPr="006E7A33">
        <w:t>?</w:t>
      </w:r>
    </w:p>
    <w:p w14:paraId="1F8B061C" w14:textId="77777777" w:rsidR="00FA2957" w:rsidRPr="00FA2957" w:rsidRDefault="00FA2957" w:rsidP="00FA2957">
      <w:pPr>
        <w:pStyle w:val="ListParagraph"/>
        <w:ind w:left="1080"/>
        <w:rPr>
          <w:u w:val="single"/>
        </w:rPr>
      </w:pPr>
    </w:p>
    <w:p w14:paraId="387F457E" w14:textId="2E3B17A5" w:rsidR="005256EA" w:rsidRPr="00FA2957" w:rsidRDefault="00FA2957" w:rsidP="00FA2957">
      <w:pPr>
        <w:pStyle w:val="ListParagraph"/>
        <w:numPr>
          <w:ilvl w:val="1"/>
          <w:numId w:val="5"/>
        </w:numPr>
        <w:rPr>
          <w:u w:val="single"/>
        </w:rPr>
      </w:pPr>
      <w:r w:rsidRPr="00FA2957">
        <w:t>Who covers the cost for residents to dig new wells when the aquifer becomes depleted? It is insufficient to merely dismiss this possibility and rely on optimism. After years of drought, this is a realistic scenario that requires careful consideration.</w:t>
      </w:r>
    </w:p>
    <w:p w14:paraId="1D472B81" w14:textId="77777777" w:rsidR="00126210" w:rsidRPr="006E7A33" w:rsidRDefault="00126210" w:rsidP="00126210">
      <w:pPr>
        <w:pStyle w:val="ListParagraph"/>
        <w:ind w:left="1440"/>
        <w:rPr>
          <w:u w:val="single"/>
        </w:rPr>
      </w:pPr>
    </w:p>
    <w:p w14:paraId="4FF2A07A" w14:textId="77777777" w:rsidR="00FA2957" w:rsidRPr="00FA2957" w:rsidRDefault="0075277C" w:rsidP="00FA2957">
      <w:pPr>
        <w:pStyle w:val="ListParagraph"/>
        <w:numPr>
          <w:ilvl w:val="0"/>
          <w:numId w:val="5"/>
        </w:numPr>
        <w:rPr>
          <w:u w:val="single"/>
        </w:rPr>
      </w:pPr>
      <w:r w:rsidRPr="006E7A33">
        <w:t xml:space="preserve">The </w:t>
      </w:r>
      <w:r w:rsidR="00F42DD3" w:rsidRPr="006E7A33">
        <w:t>wastewater</w:t>
      </w:r>
      <w:r w:rsidRPr="006E7A33">
        <w:t xml:space="preserve"> system they are proposing is massive.   </w:t>
      </w:r>
    </w:p>
    <w:p w14:paraId="5B94DEFA" w14:textId="77777777" w:rsidR="00FA2957" w:rsidRPr="00FA2957" w:rsidRDefault="00FA2957" w:rsidP="00FA2957">
      <w:pPr>
        <w:pStyle w:val="ListParagraph"/>
        <w:ind w:left="1080"/>
        <w:rPr>
          <w:u w:val="single"/>
        </w:rPr>
      </w:pPr>
    </w:p>
    <w:p w14:paraId="4C8E9C54" w14:textId="2A034C5A" w:rsidR="00F42DD3" w:rsidRPr="00FA2957" w:rsidRDefault="00F42DD3" w:rsidP="00FA2957">
      <w:pPr>
        <w:pStyle w:val="ListParagraph"/>
        <w:numPr>
          <w:ilvl w:val="1"/>
          <w:numId w:val="5"/>
        </w:numPr>
        <w:rPr>
          <w:u w:val="single"/>
        </w:rPr>
      </w:pPr>
      <w:r w:rsidRPr="006E7A33">
        <w:t>Odors</w:t>
      </w:r>
      <w:r w:rsidR="003707FE" w:rsidRPr="006E7A33">
        <w:t xml:space="preserve">, noise, and </w:t>
      </w:r>
      <w:r w:rsidRPr="006E7A33">
        <w:t xml:space="preserve">airborne microorganisms are a concern for health </w:t>
      </w:r>
      <w:r w:rsidR="00126210" w:rsidRPr="006E7A33">
        <w:t>and</w:t>
      </w:r>
      <w:r w:rsidR="00C5663A" w:rsidRPr="006E7A33">
        <w:t xml:space="preserve"> </w:t>
      </w:r>
      <w:r w:rsidRPr="006E7A33">
        <w:t xml:space="preserve">property values. </w:t>
      </w:r>
    </w:p>
    <w:p w14:paraId="022E426A" w14:textId="7E27DC3C" w:rsidR="00C5663A" w:rsidRPr="00FA2957" w:rsidRDefault="006E7A33" w:rsidP="00FA2957">
      <w:pPr>
        <w:pStyle w:val="ListParagraph"/>
        <w:numPr>
          <w:ilvl w:val="1"/>
          <w:numId w:val="5"/>
        </w:numPr>
        <w:rPr>
          <w:u w:val="single"/>
        </w:rPr>
      </w:pPr>
      <w:r>
        <w:t>When</w:t>
      </w:r>
      <w:r w:rsidR="003707FE" w:rsidRPr="006E7A33">
        <w:t xml:space="preserve"> </w:t>
      </w:r>
      <w:r>
        <w:t>the</w:t>
      </w:r>
      <w:r w:rsidRPr="006E7A33">
        <w:t xml:space="preserve"> water quality</w:t>
      </w:r>
      <w:r>
        <w:t xml:space="preserve"> is</w:t>
      </w:r>
      <w:r w:rsidR="003707FE" w:rsidRPr="006E7A33">
        <w:t xml:space="preserve"> impacted</w:t>
      </w:r>
      <w:r>
        <w:t>,</w:t>
      </w:r>
      <w:r w:rsidR="003707FE" w:rsidRPr="006E7A33">
        <w:t xml:space="preserve"> who pays residents to treat their water?</w:t>
      </w:r>
    </w:p>
    <w:p w14:paraId="107669DF" w14:textId="3CA8B5A4" w:rsidR="006E7A33" w:rsidRPr="00FA2957" w:rsidRDefault="006E7A33" w:rsidP="00FA2957">
      <w:pPr>
        <w:pStyle w:val="ListParagraph"/>
        <w:numPr>
          <w:ilvl w:val="1"/>
          <w:numId w:val="5"/>
        </w:numPr>
        <w:rPr>
          <w:u w:val="single"/>
        </w:rPr>
      </w:pPr>
      <w:r>
        <w:t xml:space="preserve">Minnesota’s waterways are something you cannot find anywhere and are connected in a remarkable way. The effects on the water quality will travel farther than the neighborhood and impact many. </w:t>
      </w:r>
    </w:p>
    <w:p w14:paraId="299B3B40" w14:textId="77777777" w:rsidR="006E7A33" w:rsidRPr="006E7A33" w:rsidRDefault="006E7A33" w:rsidP="006E7A33">
      <w:pPr>
        <w:pStyle w:val="ListParagraph"/>
        <w:ind w:left="1440"/>
        <w:rPr>
          <w:u w:val="single"/>
        </w:rPr>
      </w:pPr>
    </w:p>
    <w:p w14:paraId="055F3D67" w14:textId="4D9ECEAE" w:rsidR="00612B31" w:rsidRDefault="00C5663A" w:rsidP="00FA2957">
      <w:pPr>
        <w:pStyle w:val="ListParagraph"/>
        <w:numPr>
          <w:ilvl w:val="0"/>
          <w:numId w:val="5"/>
        </w:numPr>
      </w:pPr>
      <w:r w:rsidRPr="006E7A33">
        <w:t>Surface runoff/retention pond</w:t>
      </w:r>
      <w:r w:rsidR="00612B31" w:rsidRPr="006E7A33">
        <w:t xml:space="preserve"> </w:t>
      </w:r>
    </w:p>
    <w:p w14:paraId="568E79F0" w14:textId="77777777" w:rsidR="00FA2957" w:rsidRPr="006E7A33" w:rsidRDefault="00FA2957" w:rsidP="00FA2957">
      <w:pPr>
        <w:pStyle w:val="ListParagraph"/>
        <w:ind w:left="1080"/>
      </w:pPr>
    </w:p>
    <w:p w14:paraId="490904E8" w14:textId="33FFFF6F" w:rsidR="00C5663A" w:rsidRPr="006E7A33" w:rsidRDefault="00C5663A" w:rsidP="00FA2957">
      <w:pPr>
        <w:pStyle w:val="ListParagraph"/>
        <w:numPr>
          <w:ilvl w:val="1"/>
          <w:numId w:val="5"/>
        </w:numPr>
      </w:pPr>
      <w:r w:rsidRPr="006E7A33">
        <w:t xml:space="preserve">Who will be responsible for removing and monitoring </w:t>
      </w:r>
      <w:r w:rsidR="00BE4EBA" w:rsidRPr="006E7A33">
        <w:t>contamination</w:t>
      </w:r>
      <w:r w:rsidRPr="006E7A33">
        <w:t xml:space="preserve">? How will </w:t>
      </w:r>
      <w:r w:rsidR="00BE4EBA" w:rsidRPr="006E7A33">
        <w:t>the removal safely be done?</w:t>
      </w:r>
      <w:r w:rsidRPr="006E7A33">
        <w:t xml:space="preserve"> </w:t>
      </w:r>
    </w:p>
    <w:p w14:paraId="5544527D" w14:textId="77777777" w:rsidR="00126210" w:rsidRPr="006E7A33" w:rsidRDefault="00126210" w:rsidP="00126210">
      <w:pPr>
        <w:pStyle w:val="ListParagraph"/>
        <w:ind w:left="1440"/>
      </w:pPr>
    </w:p>
    <w:p w14:paraId="587A7DC2" w14:textId="6C4F85CF" w:rsidR="00BE4EBA" w:rsidRDefault="00126210" w:rsidP="00FA2957">
      <w:pPr>
        <w:pStyle w:val="ListParagraph"/>
        <w:numPr>
          <w:ilvl w:val="0"/>
          <w:numId w:val="5"/>
        </w:numPr>
      </w:pPr>
      <w:r w:rsidRPr="006E7A33">
        <w:t>The future</w:t>
      </w:r>
    </w:p>
    <w:p w14:paraId="28327E82" w14:textId="77777777" w:rsidR="00FA2957" w:rsidRPr="006E7A33" w:rsidRDefault="00FA2957" w:rsidP="00FA2957">
      <w:pPr>
        <w:pStyle w:val="ListParagraph"/>
        <w:ind w:left="1080"/>
      </w:pPr>
    </w:p>
    <w:p w14:paraId="1ED2399B" w14:textId="432DECFA" w:rsidR="00126210" w:rsidRPr="006E7A33" w:rsidRDefault="00126210" w:rsidP="00FA2957">
      <w:pPr>
        <w:pStyle w:val="ListParagraph"/>
        <w:numPr>
          <w:ilvl w:val="1"/>
          <w:numId w:val="5"/>
        </w:numPr>
      </w:pPr>
      <w:r w:rsidRPr="006E7A33">
        <w:t xml:space="preserve">This </w:t>
      </w:r>
      <w:r w:rsidR="00FA2957">
        <w:t xml:space="preserve">establishes </w:t>
      </w:r>
      <w:r w:rsidRPr="006E7A33">
        <w:t xml:space="preserve">a precedence. With the amount of available land, and demand for development, where does it end? Will May Township turn into one large septic drain field? </w:t>
      </w:r>
    </w:p>
    <w:p w14:paraId="1DB44FC0" w14:textId="10077935" w:rsidR="00126210" w:rsidRPr="006E7A33" w:rsidRDefault="00FA2957" w:rsidP="00126210">
      <w:r>
        <w:lastRenderedPageBreak/>
        <w:t>Thank you for listening to my concerns.</w:t>
      </w:r>
    </w:p>
    <w:p w14:paraId="6520926E" w14:textId="77777777" w:rsidR="00126210" w:rsidRPr="006E7A33" w:rsidRDefault="00126210" w:rsidP="00126210"/>
    <w:p w14:paraId="4FDDBD9E" w14:textId="72084F59" w:rsidR="00126210" w:rsidRPr="006E7A33" w:rsidRDefault="00126210" w:rsidP="00126210">
      <w:r w:rsidRPr="006E7A33">
        <w:t>With respect,</w:t>
      </w:r>
    </w:p>
    <w:p w14:paraId="4CFE83FC" w14:textId="3F86C67E" w:rsidR="00126210" w:rsidRPr="006E7A33" w:rsidRDefault="00126210" w:rsidP="00126210">
      <w:r w:rsidRPr="006E7A33">
        <w:t>Alicia Blanchard</w:t>
      </w:r>
    </w:p>
    <w:sectPr w:rsidR="00126210" w:rsidRPr="006E7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580"/>
    <w:multiLevelType w:val="multilevel"/>
    <w:tmpl w:val="C050303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46A86E1E"/>
    <w:multiLevelType w:val="hybridMultilevel"/>
    <w:tmpl w:val="2A9C24FA"/>
    <w:lvl w:ilvl="0" w:tplc="2D3A69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C5973"/>
    <w:multiLevelType w:val="hybridMultilevel"/>
    <w:tmpl w:val="3F0ABFDE"/>
    <w:lvl w:ilvl="0" w:tplc="F54AE38E">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9547C1"/>
    <w:multiLevelType w:val="hybridMultilevel"/>
    <w:tmpl w:val="FF40F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533106"/>
    <w:multiLevelType w:val="hybridMultilevel"/>
    <w:tmpl w:val="D9006622"/>
    <w:lvl w:ilvl="0" w:tplc="AF0CD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307927">
    <w:abstractNumId w:val="4"/>
  </w:num>
  <w:num w:numId="2" w16cid:durableId="387605240">
    <w:abstractNumId w:val="1"/>
  </w:num>
  <w:num w:numId="3" w16cid:durableId="1755933185">
    <w:abstractNumId w:val="3"/>
  </w:num>
  <w:num w:numId="4" w16cid:durableId="364796980">
    <w:abstractNumId w:val="0"/>
  </w:num>
  <w:num w:numId="5" w16cid:durableId="26103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31"/>
    <w:rsid w:val="00126210"/>
    <w:rsid w:val="00332574"/>
    <w:rsid w:val="003707FE"/>
    <w:rsid w:val="005256EA"/>
    <w:rsid w:val="00612B31"/>
    <w:rsid w:val="006E7A33"/>
    <w:rsid w:val="0075277C"/>
    <w:rsid w:val="007B64A4"/>
    <w:rsid w:val="008E2E01"/>
    <w:rsid w:val="00B35D39"/>
    <w:rsid w:val="00B541B3"/>
    <w:rsid w:val="00BE4EBA"/>
    <w:rsid w:val="00BF77C5"/>
    <w:rsid w:val="00C5663A"/>
    <w:rsid w:val="00F42DD3"/>
    <w:rsid w:val="00FA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7A6D"/>
  <w15:chartTrackingRefBased/>
  <w15:docId w15:val="{02F161CA-B4DE-4494-943C-5029F6D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31"/>
    <w:rPr>
      <w:rFonts w:eastAsiaTheme="majorEastAsia" w:cstheme="majorBidi"/>
      <w:color w:val="272727" w:themeColor="text1" w:themeTint="D8"/>
    </w:rPr>
  </w:style>
  <w:style w:type="paragraph" w:styleId="Title">
    <w:name w:val="Title"/>
    <w:basedOn w:val="Normal"/>
    <w:next w:val="Normal"/>
    <w:link w:val="TitleChar"/>
    <w:uiPriority w:val="10"/>
    <w:qFormat/>
    <w:rsid w:val="00612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31"/>
    <w:pPr>
      <w:spacing w:before="160"/>
      <w:jc w:val="center"/>
    </w:pPr>
    <w:rPr>
      <w:i/>
      <w:iCs/>
      <w:color w:val="404040" w:themeColor="text1" w:themeTint="BF"/>
    </w:rPr>
  </w:style>
  <w:style w:type="character" w:customStyle="1" w:styleId="QuoteChar">
    <w:name w:val="Quote Char"/>
    <w:basedOn w:val="DefaultParagraphFont"/>
    <w:link w:val="Quote"/>
    <w:uiPriority w:val="29"/>
    <w:rsid w:val="00612B31"/>
    <w:rPr>
      <w:i/>
      <w:iCs/>
      <w:color w:val="404040" w:themeColor="text1" w:themeTint="BF"/>
    </w:rPr>
  </w:style>
  <w:style w:type="paragraph" w:styleId="ListParagraph">
    <w:name w:val="List Paragraph"/>
    <w:basedOn w:val="Normal"/>
    <w:uiPriority w:val="34"/>
    <w:qFormat/>
    <w:rsid w:val="00612B31"/>
    <w:pPr>
      <w:ind w:left="720"/>
      <w:contextualSpacing/>
    </w:pPr>
  </w:style>
  <w:style w:type="character" w:styleId="IntenseEmphasis">
    <w:name w:val="Intense Emphasis"/>
    <w:basedOn w:val="DefaultParagraphFont"/>
    <w:uiPriority w:val="21"/>
    <w:qFormat/>
    <w:rsid w:val="00612B31"/>
    <w:rPr>
      <w:i/>
      <w:iCs/>
      <w:color w:val="0F4761" w:themeColor="accent1" w:themeShade="BF"/>
    </w:rPr>
  </w:style>
  <w:style w:type="paragraph" w:styleId="IntenseQuote">
    <w:name w:val="Intense Quote"/>
    <w:basedOn w:val="Normal"/>
    <w:next w:val="Normal"/>
    <w:link w:val="IntenseQuoteChar"/>
    <w:uiPriority w:val="30"/>
    <w:qFormat/>
    <w:rsid w:val="0061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B31"/>
    <w:rPr>
      <w:i/>
      <w:iCs/>
      <w:color w:val="0F4761" w:themeColor="accent1" w:themeShade="BF"/>
    </w:rPr>
  </w:style>
  <w:style w:type="character" w:styleId="IntenseReference">
    <w:name w:val="Intense Reference"/>
    <w:basedOn w:val="DefaultParagraphFont"/>
    <w:uiPriority w:val="32"/>
    <w:qFormat/>
    <w:rsid w:val="00612B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Blanchard</dc:creator>
  <cp:keywords/>
  <dc:description/>
  <cp:lastModifiedBy>Alicia Blanchard</cp:lastModifiedBy>
  <cp:revision>1</cp:revision>
  <dcterms:created xsi:type="dcterms:W3CDTF">2025-05-16T19:34:00Z</dcterms:created>
  <dcterms:modified xsi:type="dcterms:W3CDTF">2025-05-16T21:40:00Z</dcterms:modified>
</cp:coreProperties>
</file>