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91CA" w14:textId="6BD59A80"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Minnesota Pollution Control Agency ATTN: Charles Peterson 520 Lafayette Road St. Paul, MN 55155</w:t>
      </w:r>
    </w:p>
    <w:p w14:paraId="75A18E8E"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17F17AE0" w14:textId="0E944894"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 xml:space="preserve">My name is </w:t>
      </w:r>
      <w:r w:rsidR="008E2130">
        <w:rPr>
          <w:rFonts w:ascii="Aptos" w:eastAsia="Times New Roman" w:hAnsi="Aptos" w:cs="Times New Roman"/>
          <w:color w:val="000000"/>
          <w:kern w:val="0"/>
          <w14:ligatures w14:val="none"/>
        </w:rPr>
        <w:t xml:space="preserve">Lafe Grimm </w:t>
      </w:r>
      <w:r w:rsidRPr="00E2370D">
        <w:rPr>
          <w:rFonts w:ascii="Aptos" w:eastAsia="Times New Roman" w:hAnsi="Aptos" w:cs="Times New Roman"/>
          <w:color w:val="000000"/>
          <w:kern w:val="0"/>
          <w14:ligatures w14:val="none"/>
        </w:rPr>
        <w:t>and</w:t>
      </w:r>
      <w:r w:rsidR="007A34D3">
        <w:rPr>
          <w:rFonts w:ascii="Aptos" w:eastAsia="Times New Roman" w:hAnsi="Aptos" w:cs="Times New Roman"/>
          <w:color w:val="000000"/>
          <w:kern w:val="0"/>
          <w14:ligatures w14:val="none"/>
        </w:rPr>
        <w:t xml:space="preserve"> my wife and</w:t>
      </w:r>
      <w:r w:rsidRPr="00E2370D">
        <w:rPr>
          <w:rFonts w:ascii="Aptos" w:eastAsia="Times New Roman" w:hAnsi="Aptos" w:cs="Times New Roman"/>
          <w:color w:val="000000"/>
          <w:kern w:val="0"/>
          <w14:ligatures w14:val="none"/>
        </w:rPr>
        <w:t xml:space="preserve"> I</w:t>
      </w:r>
      <w:r w:rsidR="007A34D3">
        <w:rPr>
          <w:rFonts w:ascii="Aptos" w:eastAsia="Times New Roman" w:hAnsi="Aptos" w:cs="Times New Roman"/>
          <w:color w:val="000000"/>
          <w:kern w:val="0"/>
          <w14:ligatures w14:val="none"/>
        </w:rPr>
        <w:t xml:space="preserve"> have a family farm in </w:t>
      </w:r>
      <w:r w:rsidR="007A34D3" w:rsidRPr="00E2370D">
        <w:rPr>
          <w:rFonts w:ascii="Aptos" w:eastAsia="Times New Roman" w:hAnsi="Aptos" w:cs="Times New Roman"/>
          <w:color w:val="000000"/>
          <w:kern w:val="0"/>
          <w14:ligatures w14:val="none"/>
        </w:rPr>
        <w:t>neighboring</w:t>
      </w:r>
      <w:r w:rsidR="008E2130">
        <w:rPr>
          <w:rFonts w:ascii="Aptos" w:eastAsia="Times New Roman" w:hAnsi="Aptos" w:cs="Times New Roman"/>
          <w:color w:val="000000"/>
          <w:kern w:val="0"/>
          <w14:ligatures w14:val="none"/>
        </w:rPr>
        <w:t xml:space="preserve"> Horton township, Stevens County. </w:t>
      </w:r>
      <w:r w:rsidRPr="00E2370D">
        <w:rPr>
          <w:rFonts w:ascii="Aptos" w:eastAsia="Times New Roman" w:hAnsi="Aptos" w:cs="Times New Roman"/>
          <w:color w:val="000000"/>
          <w:kern w:val="0"/>
          <w14:ligatures w14:val="none"/>
        </w:rPr>
        <w:t>I am writing in support of the proposed </w:t>
      </w:r>
      <w:r w:rsidRPr="00E2370D">
        <w:rPr>
          <w:rFonts w:ascii="Aptos" w:eastAsia="Times New Roman" w:hAnsi="Aptos" w:cs="Times New Roman"/>
          <w:b/>
          <w:bCs/>
          <w:color w:val="000000"/>
          <w:kern w:val="0"/>
          <w14:ligatures w14:val="none"/>
        </w:rPr>
        <w:t>West River Dairy Expansion</w:t>
      </w:r>
      <w:r w:rsidRPr="00E2370D">
        <w:rPr>
          <w:rFonts w:ascii="Aptos" w:eastAsia="Times New Roman" w:hAnsi="Aptos" w:cs="Times New Roman"/>
          <w:color w:val="000000"/>
          <w:kern w:val="0"/>
          <w14:ligatures w14:val="none"/>
        </w:rPr>
        <w:t>.</w:t>
      </w:r>
    </w:p>
    <w:p w14:paraId="7B3E0303"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26039175" w14:textId="6215D94B"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Based on my experience and observations, Riverview Dairy operates with professionalism, integrity, and environmental responsibility. Their facilities are well-maintained, clean, and organized, and their teams are committed to doing things the right way.</w:t>
      </w:r>
    </w:p>
    <w:p w14:paraId="3353BAB1"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71F0042D" w14:textId="1E8D72A9" w:rsidR="00E2370D" w:rsidRPr="00E2370D" w:rsidRDefault="007A34D3" w:rsidP="00E2370D">
      <w:pPr>
        <w:shd w:val="clear" w:color="auto" w:fill="FFFFFF"/>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I am also a cattle farmer and understand</w:t>
      </w:r>
      <w:r w:rsidR="00E2370D" w:rsidRPr="00E2370D">
        <w:rPr>
          <w:rFonts w:ascii="Aptos" w:eastAsia="Times New Roman" w:hAnsi="Aptos" w:cs="Times New Roman"/>
          <w:color w:val="000000"/>
          <w:kern w:val="0"/>
          <w14:ligatures w14:val="none"/>
        </w:rPr>
        <w:t xml:space="preserve"> that manure management and water use are highly regulated in Minnesota. Riverview strives to follow these regulations, including nutrient management planning, soil testing, proper application rates, and timing based on field conditions. From what I have seen, their mindset is to meet and exceed these standards to ensure responsible stewardship.</w:t>
      </w:r>
      <w:r>
        <w:rPr>
          <w:rFonts w:ascii="Aptos" w:eastAsia="Times New Roman" w:hAnsi="Aptos" w:cs="Times New Roman"/>
          <w:color w:val="000000"/>
          <w:kern w:val="0"/>
          <w14:ligatures w14:val="none"/>
        </w:rPr>
        <w:t xml:space="preserve">  It is very apparent that they run their business with a long-term mind set and don’t take short cuts.</w:t>
      </w:r>
    </w:p>
    <w:p w14:paraId="31E05593"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1FDD27EA" w14:textId="2E2DE614"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The use of manure as a nutrient source has clear benefits for local farms, including improved soil health, increased organic matter and reduced erosion. This supports long-term agricultural sustainability.</w:t>
      </w:r>
    </w:p>
    <w:p w14:paraId="52ECA5A8"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0250EF56" w14:textId="72D5578C"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 xml:space="preserve">Riverview has also been a strong community partner, supporting farmers, creating jobs, maintaining roads, and investing in schools and local programs. </w:t>
      </w:r>
      <w:r w:rsidR="007A34D3">
        <w:rPr>
          <w:rFonts w:ascii="Aptos" w:eastAsia="Times New Roman" w:hAnsi="Aptos" w:cs="Times New Roman"/>
          <w:color w:val="000000"/>
          <w:kern w:val="0"/>
          <w14:ligatures w14:val="none"/>
        </w:rPr>
        <w:t xml:space="preserve">I have found them to be excellent neighbors. Their positive impact to our local farm economy is huge and one that our local farm families desperately need. </w:t>
      </w:r>
    </w:p>
    <w:p w14:paraId="0BDF7C66"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75FA79F9" w14:textId="7995A117"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I understand that this project is undergoing environmental review through the state’s established process</w:t>
      </w:r>
      <w:r>
        <w:rPr>
          <w:rFonts w:ascii="Aptos" w:eastAsia="Times New Roman" w:hAnsi="Aptos" w:cs="Times New Roman"/>
          <w:color w:val="000000"/>
          <w:kern w:val="0"/>
          <w14:ligatures w14:val="none"/>
        </w:rPr>
        <w:t xml:space="preserve"> </w:t>
      </w:r>
      <w:r w:rsidRPr="00E2370D">
        <w:rPr>
          <w:rFonts w:ascii="Aptos" w:eastAsia="Times New Roman" w:hAnsi="Aptos" w:cs="Times New Roman"/>
          <w:color w:val="000000"/>
          <w:kern w:val="0"/>
          <w14:ligatures w14:val="none"/>
        </w:rPr>
        <w:t>— one of the most rigorous in the region—</w:t>
      </w:r>
      <w:r>
        <w:rPr>
          <w:rFonts w:ascii="Aptos" w:eastAsia="Times New Roman" w:hAnsi="Aptos" w:cs="Times New Roman"/>
          <w:color w:val="000000"/>
          <w:kern w:val="0"/>
          <w14:ligatures w14:val="none"/>
        </w:rPr>
        <w:t xml:space="preserve"> and </w:t>
      </w:r>
      <w:r w:rsidRPr="00E2370D">
        <w:rPr>
          <w:rFonts w:ascii="Aptos" w:eastAsia="Times New Roman" w:hAnsi="Aptos" w:cs="Times New Roman"/>
          <w:color w:val="000000"/>
          <w:kern w:val="0"/>
          <w14:ligatures w14:val="none"/>
        </w:rPr>
        <w:t>provides adequate oversight for this project. Based on the available data, existing regulations, and Riverview’s proven track record, I am confident this project can continue to operate responsibly. I believe the current review process is sufficient and that additional regulatory burdens are unnecessary.</w:t>
      </w:r>
    </w:p>
    <w:p w14:paraId="729265BD"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25264D75" w14:textId="17B414E5"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In closing, I respectfully encourage the appropriate agencies to approve the West River Dairy Expansion. This project supports local agriculture, strengthens rural communities, and reflects a responsible approach to environmental stewardship. I also believe that an EIS is not necessary.</w:t>
      </w:r>
    </w:p>
    <w:p w14:paraId="7C6AFC7E" w14:textId="77777777" w:rsidR="00E2370D" w:rsidRDefault="00E2370D" w:rsidP="00E2370D">
      <w:pPr>
        <w:shd w:val="clear" w:color="auto" w:fill="FFFFFF"/>
        <w:spacing w:after="0" w:line="240" w:lineRule="auto"/>
        <w:textAlignment w:val="baseline"/>
        <w:rPr>
          <w:rFonts w:ascii="Aptos" w:eastAsia="Times New Roman" w:hAnsi="Aptos" w:cs="Times New Roman"/>
          <w:b/>
          <w:bCs/>
          <w:color w:val="000000"/>
          <w:kern w:val="0"/>
          <w14:ligatures w14:val="none"/>
        </w:rPr>
      </w:pPr>
    </w:p>
    <w:p w14:paraId="22E13A46" w14:textId="7F9F894A" w:rsidR="003F0E47" w:rsidRDefault="00E2370D" w:rsidP="007A34D3">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b/>
          <w:bCs/>
          <w:color w:val="000000"/>
          <w:kern w:val="0"/>
          <w14:ligatures w14:val="none"/>
        </w:rPr>
        <w:t>Sincerely,</w:t>
      </w:r>
      <w:r w:rsidRPr="00E2370D">
        <w:rPr>
          <w:rFonts w:ascii="Aptos" w:eastAsia="Times New Roman" w:hAnsi="Aptos" w:cs="Times New Roman"/>
          <w:color w:val="000000"/>
          <w:kern w:val="0"/>
          <w14:ligatures w14:val="none"/>
        </w:rPr>
        <w:br/>
      </w:r>
      <w:r w:rsidR="007A34D3">
        <w:rPr>
          <w:rFonts w:ascii="Aptos" w:eastAsia="Times New Roman" w:hAnsi="Aptos" w:cs="Times New Roman"/>
          <w:color w:val="000000"/>
          <w:kern w:val="0"/>
          <w14:ligatures w14:val="none"/>
        </w:rPr>
        <w:t>Lafe Grimm</w:t>
      </w:r>
    </w:p>
    <w:p w14:paraId="393D6E31" w14:textId="32BAC4F0" w:rsidR="007A34D3" w:rsidRDefault="007A34D3" w:rsidP="007A34D3">
      <w:pPr>
        <w:shd w:val="clear" w:color="auto" w:fill="FFFFFF"/>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48407 330</w:t>
      </w:r>
      <w:r w:rsidRPr="007A34D3">
        <w:rPr>
          <w:rFonts w:ascii="Aptos" w:eastAsia="Times New Roman" w:hAnsi="Aptos" w:cs="Times New Roman"/>
          <w:color w:val="000000"/>
          <w:kern w:val="0"/>
          <w:vertAlign w:val="superscript"/>
          <w14:ligatures w14:val="none"/>
        </w:rPr>
        <w:t>th</w:t>
      </w:r>
      <w:r>
        <w:rPr>
          <w:rFonts w:ascii="Aptos" w:eastAsia="Times New Roman" w:hAnsi="Aptos" w:cs="Times New Roman"/>
          <w:color w:val="000000"/>
          <w:kern w:val="0"/>
          <w14:ligatures w14:val="none"/>
        </w:rPr>
        <w:t xml:space="preserve"> St.</w:t>
      </w:r>
    </w:p>
    <w:p w14:paraId="2DA65509" w14:textId="5B06EE91" w:rsidR="007A34D3" w:rsidRDefault="007A34D3" w:rsidP="007A34D3">
      <w:pPr>
        <w:shd w:val="clear" w:color="auto" w:fill="FFFFFF"/>
        <w:spacing w:after="0" w:line="240" w:lineRule="auto"/>
        <w:textAlignment w:val="baseline"/>
      </w:pPr>
      <w:r>
        <w:rPr>
          <w:rFonts w:ascii="Aptos" w:eastAsia="Times New Roman" w:hAnsi="Aptos" w:cs="Times New Roman"/>
          <w:color w:val="000000"/>
          <w:kern w:val="0"/>
          <w14:ligatures w14:val="none"/>
        </w:rPr>
        <w:t>Hancock, MN</w:t>
      </w:r>
    </w:p>
    <w:sectPr w:rsidR="007A3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0D"/>
    <w:rsid w:val="001B09FE"/>
    <w:rsid w:val="001B502F"/>
    <w:rsid w:val="001D5DF6"/>
    <w:rsid w:val="003F0E47"/>
    <w:rsid w:val="0057557B"/>
    <w:rsid w:val="005918A5"/>
    <w:rsid w:val="00592AC5"/>
    <w:rsid w:val="006A568D"/>
    <w:rsid w:val="007A34D3"/>
    <w:rsid w:val="008E2130"/>
    <w:rsid w:val="00A909AB"/>
    <w:rsid w:val="00BD4E2E"/>
    <w:rsid w:val="00CF2AC5"/>
    <w:rsid w:val="00E2370D"/>
    <w:rsid w:val="00F45C81"/>
    <w:rsid w:val="00F94968"/>
    <w:rsid w:val="00FB05A7"/>
    <w:rsid w:val="00FC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AEAA"/>
  <w15:chartTrackingRefBased/>
  <w15:docId w15:val="{F1CA1B75-12B8-45D3-B952-30C270DE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70D"/>
    <w:rPr>
      <w:rFonts w:eastAsiaTheme="majorEastAsia" w:cstheme="majorBidi"/>
      <w:color w:val="272727" w:themeColor="text1" w:themeTint="D8"/>
    </w:rPr>
  </w:style>
  <w:style w:type="paragraph" w:styleId="Title">
    <w:name w:val="Title"/>
    <w:basedOn w:val="Normal"/>
    <w:next w:val="Normal"/>
    <w:link w:val="TitleChar"/>
    <w:uiPriority w:val="10"/>
    <w:qFormat/>
    <w:rsid w:val="00E23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70D"/>
    <w:pPr>
      <w:spacing w:before="160"/>
      <w:jc w:val="center"/>
    </w:pPr>
    <w:rPr>
      <w:i/>
      <w:iCs/>
      <w:color w:val="404040" w:themeColor="text1" w:themeTint="BF"/>
    </w:rPr>
  </w:style>
  <w:style w:type="character" w:customStyle="1" w:styleId="QuoteChar">
    <w:name w:val="Quote Char"/>
    <w:basedOn w:val="DefaultParagraphFont"/>
    <w:link w:val="Quote"/>
    <w:uiPriority w:val="29"/>
    <w:rsid w:val="00E2370D"/>
    <w:rPr>
      <w:i/>
      <w:iCs/>
      <w:color w:val="404040" w:themeColor="text1" w:themeTint="BF"/>
    </w:rPr>
  </w:style>
  <w:style w:type="paragraph" w:styleId="ListParagraph">
    <w:name w:val="List Paragraph"/>
    <w:basedOn w:val="Normal"/>
    <w:uiPriority w:val="34"/>
    <w:qFormat/>
    <w:rsid w:val="00E2370D"/>
    <w:pPr>
      <w:ind w:left="720"/>
      <w:contextualSpacing/>
    </w:pPr>
  </w:style>
  <w:style w:type="character" w:styleId="IntenseEmphasis">
    <w:name w:val="Intense Emphasis"/>
    <w:basedOn w:val="DefaultParagraphFont"/>
    <w:uiPriority w:val="21"/>
    <w:qFormat/>
    <w:rsid w:val="00E2370D"/>
    <w:rPr>
      <w:i/>
      <w:iCs/>
      <w:color w:val="0F4761" w:themeColor="accent1" w:themeShade="BF"/>
    </w:rPr>
  </w:style>
  <w:style w:type="paragraph" w:styleId="IntenseQuote">
    <w:name w:val="Intense Quote"/>
    <w:basedOn w:val="Normal"/>
    <w:next w:val="Normal"/>
    <w:link w:val="IntenseQuoteChar"/>
    <w:uiPriority w:val="30"/>
    <w:qFormat/>
    <w:rsid w:val="00E23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70D"/>
    <w:rPr>
      <w:i/>
      <w:iCs/>
      <w:color w:val="0F4761" w:themeColor="accent1" w:themeShade="BF"/>
    </w:rPr>
  </w:style>
  <w:style w:type="character" w:styleId="IntenseReference">
    <w:name w:val="Intense Reference"/>
    <w:basedOn w:val="DefaultParagraphFont"/>
    <w:uiPriority w:val="32"/>
    <w:qFormat/>
    <w:rsid w:val="00E237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Knobloch</dc:creator>
  <cp:keywords/>
  <dc:description/>
  <cp:lastModifiedBy>Grimm, Lafe</cp:lastModifiedBy>
  <cp:revision>7</cp:revision>
  <dcterms:created xsi:type="dcterms:W3CDTF">2026-03-27T15:10:00Z</dcterms:created>
  <dcterms:modified xsi:type="dcterms:W3CDTF">2026-03-27T21:56:00Z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f3d53-c510-42a8-8d12-3a78194f1b24_Enabled">
    <vt:lpwstr>true</vt:lpwstr>
  </property>
  <property fmtid="{D5CDD505-2E9C-101B-9397-08002B2CF9AE}" pid="3" name="MSIP_Label_a15f3d53-c510-42a8-8d12-3a78194f1b24_SetDate">
    <vt:lpwstr>2026-03-27T15:18:22Z</vt:lpwstr>
  </property>
  <property fmtid="{D5CDD505-2E9C-101B-9397-08002B2CF9AE}" pid="4" name="MSIP_Label_a15f3d53-c510-42a8-8d12-3a78194f1b24_Method">
    <vt:lpwstr>Standard</vt:lpwstr>
  </property>
  <property fmtid="{D5CDD505-2E9C-101B-9397-08002B2CF9AE}" pid="5" name="MSIP_Label_a15f3d53-c510-42a8-8d12-3a78194f1b24_Name">
    <vt:lpwstr>Internal</vt:lpwstr>
  </property>
  <property fmtid="{D5CDD505-2E9C-101B-9397-08002B2CF9AE}" pid="6" name="MSIP_Label_a15f3d53-c510-42a8-8d12-3a78194f1b24_SiteId">
    <vt:lpwstr>0c5df7b1-6ce4-42b5-98b0-41550517993c</vt:lpwstr>
  </property>
  <property fmtid="{D5CDD505-2E9C-101B-9397-08002B2CF9AE}" pid="7" name="MSIP_Label_a15f3d53-c510-42a8-8d12-3a78194f1b24_ActionId">
    <vt:lpwstr>46e47b86-a993-493f-b93f-1d8bf923fd7b</vt:lpwstr>
  </property>
  <property fmtid="{D5CDD505-2E9C-101B-9397-08002B2CF9AE}" pid="8" name="MSIP_Label_a15f3d53-c510-42a8-8d12-3a78194f1b24_ContentBits">
    <vt:lpwstr>0</vt:lpwstr>
  </property>
  <property fmtid="{D5CDD505-2E9C-101B-9397-08002B2CF9AE}" pid="9" name="MSIP_Label_a15f3d53-c510-42a8-8d12-3a78194f1b24_Tag">
    <vt:lpwstr>10, 3, 0, 1</vt:lpwstr>
  </property>
</Properties>
</file>