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340" w14:textId="77777777" w:rsidR="002A03BE" w:rsidRDefault="002A03BE" w:rsidP="002A03BE">
      <w:pPr>
        <w:spacing w:before="100" w:beforeAutospacing="1" w:after="100" w:afterAutospacing="1" w:line="300" w:lineRule="atLeast"/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</w:pPr>
    </w:p>
    <w:p w14:paraId="0451FCB2" w14:textId="3795010B" w:rsidR="002A03BE" w:rsidRDefault="002A03BE" w:rsidP="002A03BE">
      <w:pPr>
        <w:spacing w:before="100" w:beforeAutospacing="1" w:after="100" w:afterAutospacing="1" w:line="300" w:lineRule="atLeast"/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</w:pPr>
      <w:r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t>MIKE QUALE</w:t>
      </w:r>
    </w:p>
    <w:p w14:paraId="7EA044DA" w14:textId="3A86FFD6" w:rsidR="002A03BE" w:rsidRPr="002A03BE" w:rsidRDefault="002A03BE" w:rsidP="002A03BE">
      <w:pPr>
        <w:spacing w:before="100" w:beforeAutospacing="1" w:after="100" w:afterAutospacing="1" w:line="300" w:lineRule="atLeast"/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</w:pP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t xml:space="preserve">My name is Mike </w:t>
      </w: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t>Quale;</w:t>
      </w: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t xml:space="preserve"> I want to express my support for their operation and their proposed expansion in Stevens County.</w:t>
      </w:r>
    </w:p>
    <w:p w14:paraId="657E50DC" w14:textId="77777777" w:rsidR="002A03BE" w:rsidRPr="002A03BE" w:rsidRDefault="002A03BE" w:rsidP="002A03BE">
      <w:pPr>
        <w:spacing w:before="100" w:beforeAutospacing="1" w:after="100" w:afterAutospacing="1" w:line="300" w:lineRule="atLeast"/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</w:pP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t>Riverview runs a top</w:t>
      </w: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noBreakHyphen/>
        <w:t>tier operation. Their facilities are clean, they care for the land, they support local communities, and they provide excellent care for their livestock. From what I have observed, they follow a long list of rules and regulations and consistently demonstrate that they are committed to doing things the right way.</w:t>
      </w:r>
    </w:p>
    <w:p w14:paraId="39F0F6E4" w14:textId="77777777" w:rsidR="002A03BE" w:rsidRPr="002A03BE" w:rsidRDefault="002A03BE" w:rsidP="002A03BE">
      <w:pPr>
        <w:spacing w:before="100" w:beforeAutospacing="1" w:after="100" w:afterAutospacing="1" w:line="300" w:lineRule="atLeast"/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</w:pP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t>Operations like Riverview bring significant value to the local agricultural community. For example:</w:t>
      </w:r>
    </w:p>
    <w:p w14:paraId="6C3C630A" w14:textId="77777777" w:rsidR="002A03BE" w:rsidRPr="002A03BE" w:rsidRDefault="002A03BE" w:rsidP="002A03BE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</w:pP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t>They provide manure for fertilizer, reducing dependence on foreign</w:t>
      </w: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noBreakHyphen/>
        <w:t>produced fertilizers that are often controlled by a small number of global suppliers.</w:t>
      </w:r>
    </w:p>
    <w:p w14:paraId="63B06B25" w14:textId="77B2F5B1" w:rsidR="002A03BE" w:rsidRPr="002A03BE" w:rsidRDefault="002A03BE" w:rsidP="002A03BE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</w:pP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t xml:space="preserve">They give local farmers an additional market for their crops, increasing demand and strengthening local basis levels. This adds value </w:t>
      </w: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t>to</w:t>
      </w: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t xml:space="preserve"> all producers in the area, regardless of their stance on this specific project.</w:t>
      </w:r>
    </w:p>
    <w:p w14:paraId="020B55AB" w14:textId="77777777" w:rsidR="002A03BE" w:rsidRPr="002A03BE" w:rsidRDefault="002A03BE" w:rsidP="002A03BE">
      <w:pPr>
        <w:spacing w:before="100" w:beforeAutospacing="1" w:after="100" w:afterAutospacing="1" w:line="300" w:lineRule="atLeast"/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</w:pP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t>Projects like this contribute meaningfully to rural America by supporting agricultural sustainability, economic opportunity, and community vitality. Based on my experience as a nearby resident, I fully support Riverview Dairy’s expansion project in Stevens County.</w:t>
      </w:r>
    </w:p>
    <w:p w14:paraId="07E231D4" w14:textId="77777777" w:rsidR="002A03BE" w:rsidRPr="002A03BE" w:rsidRDefault="002A03BE" w:rsidP="002A03BE">
      <w:pPr>
        <w:spacing w:before="100" w:beforeAutospacing="1" w:after="100" w:afterAutospacing="1" w:line="300" w:lineRule="atLeast"/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</w:pP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t>Sincerely,</w:t>
      </w:r>
      <w:r w:rsidRPr="002A03BE">
        <w:rPr>
          <w:rFonts w:ascii="Segoe UI" w:hAnsi="Segoe UI" w:cs="Segoe UI"/>
          <w:kern w:val="0"/>
          <w:sz w:val="21"/>
          <w:szCs w:val="21"/>
          <w:lang w:bidi="ar-SA"/>
          <w14:ligatures w14:val="none"/>
        </w:rPr>
        <w:br/>
        <w:t>Mike Quale</w:t>
      </w:r>
    </w:p>
    <w:p w14:paraId="7A5FC2C5" w14:textId="1FF90F75" w:rsidR="00E7358D" w:rsidRPr="002A03BE" w:rsidRDefault="00E7358D" w:rsidP="002A03BE"/>
    <w:sectPr w:rsidR="00E7358D" w:rsidRPr="002A03BE" w:rsidSect="00B437C8">
      <w:footerReference w:type="default" r:id="rId8"/>
      <w:footerReference w:type="first" r:id="rId9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73A1" w14:textId="77777777" w:rsidR="002A03BE" w:rsidRDefault="002A03BE" w:rsidP="00D91FF4">
      <w:r>
        <w:separator/>
      </w:r>
    </w:p>
  </w:endnote>
  <w:endnote w:type="continuationSeparator" w:id="0">
    <w:p w14:paraId="2A2D3B90" w14:textId="77777777" w:rsidR="002A03BE" w:rsidRDefault="002A03BE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6F2A" w14:textId="77777777" w:rsidR="007857F7" w:rsidRDefault="002A03BE">
    <w:pPr>
      <w:pStyle w:val="Footer"/>
    </w:pPr>
    <w:sdt>
      <w:sdtPr>
        <w:alias w:val="Title"/>
        <w:tag w:val=""/>
        <w:id w:val="-842547074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306BB" w:rsidRPr="00A90B4B">
          <w:rPr>
            <w:rStyle w:val="PlaceholderText"/>
          </w:rPr>
          <w:t>[Title]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081B62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68F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7375" w14:textId="77777777" w:rsidR="002A03BE" w:rsidRDefault="002A03BE" w:rsidP="00D91FF4">
      <w:r>
        <w:separator/>
      </w:r>
    </w:p>
  </w:footnote>
  <w:footnote w:type="continuationSeparator" w:id="0">
    <w:p w14:paraId="3FFD0AE9" w14:textId="77777777" w:rsidR="002A03BE" w:rsidRDefault="002A03BE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A66DC"/>
    <w:multiLevelType w:val="multilevel"/>
    <w:tmpl w:val="C9E60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570318">
    <w:abstractNumId w:val="3"/>
  </w:num>
  <w:num w:numId="2" w16cid:durableId="1461919103">
    <w:abstractNumId w:val="6"/>
  </w:num>
  <w:num w:numId="3" w16cid:durableId="1352341600">
    <w:abstractNumId w:val="20"/>
  </w:num>
  <w:num w:numId="4" w16cid:durableId="1256866278">
    <w:abstractNumId w:val="17"/>
  </w:num>
  <w:num w:numId="5" w16cid:durableId="498929427">
    <w:abstractNumId w:val="15"/>
  </w:num>
  <w:num w:numId="6" w16cid:durableId="428742569">
    <w:abstractNumId w:val="4"/>
  </w:num>
  <w:num w:numId="7" w16cid:durableId="1005012531">
    <w:abstractNumId w:val="12"/>
  </w:num>
  <w:num w:numId="8" w16cid:durableId="201986256">
    <w:abstractNumId w:val="7"/>
  </w:num>
  <w:num w:numId="9" w16cid:durableId="1214660451">
    <w:abstractNumId w:val="10"/>
  </w:num>
  <w:num w:numId="10" w16cid:durableId="261962051">
    <w:abstractNumId w:val="2"/>
  </w:num>
  <w:num w:numId="11" w16cid:durableId="161703968">
    <w:abstractNumId w:val="2"/>
  </w:num>
  <w:num w:numId="12" w16cid:durableId="1879930066">
    <w:abstractNumId w:val="21"/>
  </w:num>
  <w:num w:numId="13" w16cid:durableId="1829902542">
    <w:abstractNumId w:val="22"/>
  </w:num>
  <w:num w:numId="14" w16cid:durableId="1813282194">
    <w:abstractNumId w:val="14"/>
  </w:num>
  <w:num w:numId="15" w16cid:durableId="409887197">
    <w:abstractNumId w:val="2"/>
  </w:num>
  <w:num w:numId="16" w16cid:durableId="379744143">
    <w:abstractNumId w:val="22"/>
  </w:num>
  <w:num w:numId="17" w16cid:durableId="1148785424">
    <w:abstractNumId w:val="14"/>
  </w:num>
  <w:num w:numId="18" w16cid:durableId="310599376">
    <w:abstractNumId w:val="9"/>
  </w:num>
  <w:num w:numId="19" w16cid:durableId="942031483">
    <w:abstractNumId w:val="5"/>
  </w:num>
  <w:num w:numId="20" w16cid:durableId="982613699">
    <w:abstractNumId w:val="1"/>
  </w:num>
  <w:num w:numId="21" w16cid:durableId="2078742724">
    <w:abstractNumId w:val="0"/>
  </w:num>
  <w:num w:numId="22" w16cid:durableId="1179462987">
    <w:abstractNumId w:val="8"/>
  </w:num>
  <w:num w:numId="23" w16cid:durableId="1824271345">
    <w:abstractNumId w:val="16"/>
  </w:num>
  <w:num w:numId="24" w16cid:durableId="1505785229">
    <w:abstractNumId w:val="18"/>
  </w:num>
  <w:num w:numId="25" w16cid:durableId="3367755">
    <w:abstractNumId w:val="18"/>
  </w:num>
  <w:num w:numId="26" w16cid:durableId="161238411">
    <w:abstractNumId w:val="19"/>
  </w:num>
  <w:num w:numId="27" w16cid:durableId="709189888">
    <w:abstractNumId w:val="11"/>
  </w:num>
  <w:num w:numId="28" w16cid:durableId="176923029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BE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03BE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379F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0EC1"/>
    <w:rsid w:val="00DB4967"/>
    <w:rsid w:val="00DC1A1C"/>
    <w:rsid w:val="00DC22CF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EBCA7"/>
  <w15:chartTrackingRefBased/>
  <w15:docId w15:val="{BCB3091F-E81D-470E-9812-C29A7368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rsid w:val="002A03B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2A03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03BE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Reference">
    <w:name w:val="Intense Reference"/>
    <w:basedOn w:val="DefaultParagraphFont"/>
    <w:uiPriority w:val="34"/>
    <w:rsid w:val="002A03BE"/>
    <w:rPr>
      <w:b/>
      <w:bCs/>
      <w:smallCaps/>
      <w:color w:val="00294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Quale</dc:creator>
  <cp:keywords/>
  <dc:description/>
  <cp:lastModifiedBy>Quale, Michael (DOT)</cp:lastModifiedBy>
  <cp:revision>1</cp:revision>
  <dcterms:created xsi:type="dcterms:W3CDTF">2026-04-14T11:51:00Z</dcterms:created>
  <dcterms:modified xsi:type="dcterms:W3CDTF">2026-04-14T11:55:00Z</dcterms:modified>
</cp:coreProperties>
</file>