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Geo" w:cs="Geo" w:eastAsia="Geo" w:hAnsi="Geo"/>
          <w:color w:val="303030"/>
          <w:sz w:val="27"/>
          <w:szCs w:val="27"/>
          <w:highlight w:val="white"/>
          <w:rtl w:val="0"/>
        </w:rPr>
        <w:t xml:space="preserve">From Ruidoso News</w:t>
      </w:r>
      <w:r w:rsidDel="00000000" w:rsidR="00000000" w:rsidRPr="00000000">
        <w:rPr>
          <w:rtl w:val="0"/>
        </w:rPr>
      </w:r>
    </w:p>
    <w:p w:rsidR="00000000" w:rsidDel="00000000" w:rsidP="00000000" w:rsidRDefault="00000000" w:rsidRPr="00000000" w14:paraId="00000002">
      <w:pPr>
        <w:rPr/>
      </w:pPr>
      <w:r w:rsidDel="00000000" w:rsidR="00000000" w:rsidRPr="00000000">
        <w:rPr>
          <w:rFonts w:ascii="Geo" w:cs="Geo" w:eastAsia="Geo" w:hAnsi="Geo"/>
          <w:color w:val="303030"/>
          <w:sz w:val="27"/>
          <w:szCs w:val="27"/>
          <w:highlight w:val="white"/>
          <w:rtl w:val="0"/>
        </w:rPr>
        <w:t xml:space="preserve">February 23, 2022</w:t>
      </w:r>
      <w:r w:rsidDel="00000000" w:rsidR="00000000" w:rsidRPr="00000000">
        <w:rPr>
          <w:rtl w:val="0"/>
        </w:rPr>
      </w:r>
    </w:p>
    <w:p w:rsidR="00000000" w:rsidDel="00000000" w:rsidP="00000000" w:rsidRDefault="00000000" w:rsidRPr="00000000" w14:paraId="00000003">
      <w:pPr>
        <w:rPr>
          <w:rFonts w:ascii="Geo" w:cs="Geo" w:eastAsia="Geo" w:hAnsi="Geo"/>
          <w:color w:val="303030"/>
          <w:sz w:val="27"/>
          <w:szCs w:val="27"/>
          <w:highlight w:val="white"/>
        </w:rPr>
      </w:pPr>
      <w:r w:rsidDel="00000000" w:rsidR="00000000" w:rsidRPr="00000000">
        <w:rPr>
          <w:rFonts w:ascii="Geo" w:cs="Geo" w:eastAsia="Geo" w:hAnsi="Geo"/>
          <w:color w:val="303030"/>
          <w:sz w:val="27"/>
          <w:szCs w:val="27"/>
          <w:highlight w:val="white"/>
          <w:rtl w:val="0"/>
        </w:rPr>
        <w:t xml:space="preserve">"...When a media request was submitted to NMED inquiring specifically on the dates that the Carrizozo concrete batch plant was monitored, a response was returned which stated in part that an air quality permit “establishes allowable emission limits for each piece of equipment, which is accompanied by monitoring, recordkeeping, and reporting requirements that ensure process equipment and control devices are operating effectively to reduce emissions.” The statement concluded with: “The permit for the concrete batch plant in Carrizozo contains similar requirements,” but no further specifics nor dates of previous monitoring were provided. ...."</w:t>
      </w:r>
    </w:p>
    <w:p w:rsidR="00000000" w:rsidDel="00000000" w:rsidP="00000000" w:rsidRDefault="00000000" w:rsidRPr="00000000" w14:paraId="00000004">
      <w:pPr>
        <w:rPr/>
      </w:pPr>
      <w:r w:rsidDel="00000000" w:rsidR="00000000" w:rsidRPr="00000000">
        <w:rPr>
          <w:rtl w:val="0"/>
        </w:rPr>
        <w:t xml:space="preserve">For full article, see:</w:t>
      </w:r>
    </w:p>
    <w:p w:rsidR="00000000" w:rsidDel="00000000" w:rsidP="00000000" w:rsidRDefault="00000000" w:rsidRPr="00000000" w14:paraId="00000005">
      <w:pPr>
        <w:rPr/>
      </w:pPr>
      <w:r w:rsidDel="00000000" w:rsidR="00000000" w:rsidRPr="00000000">
        <w:rPr>
          <w:rtl w:val="0"/>
        </w:rPr>
        <w:t xml:space="preserve">https://www.ruidosonews.com/story/news/local/2022/02/23/alto-concrete-batch-plant-hearing-draws-critics-support/6753434001/</w:t>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