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1847" w14:textId="7540144B" w:rsidR="00605269" w:rsidRDefault="00605269" w:rsidP="00605269">
      <w:pPr>
        <w:rPr>
          <w:b/>
          <w:bCs/>
        </w:rPr>
      </w:pPr>
      <w:r>
        <w:rPr>
          <w:b/>
          <w:bCs/>
          <w:noProof/>
        </w:rPr>
        <w:drawing>
          <wp:inline distT="0" distB="0" distL="0" distR="0" wp14:anchorId="365778E8" wp14:editId="37D1FF09">
            <wp:extent cx="1974966" cy="1695450"/>
            <wp:effectExtent l="0" t="0" r="0" b="0"/>
            <wp:docPr id="334154519" name="Picture 2" descr="A blue and red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54519" name="Picture 2" descr="A blue and red logo with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5301" cy="1704322"/>
                    </a:xfrm>
                    <a:prstGeom prst="rect">
                      <a:avLst/>
                    </a:prstGeom>
                  </pic:spPr>
                </pic:pic>
              </a:graphicData>
            </a:graphic>
          </wp:inline>
        </w:drawing>
      </w:r>
    </w:p>
    <w:p w14:paraId="1110921E" w14:textId="4D0F5B80" w:rsidR="00605269" w:rsidRPr="00605269" w:rsidRDefault="00605269" w:rsidP="00605269">
      <w:r w:rsidRPr="00605269">
        <w:rPr>
          <w:b/>
          <w:bCs/>
        </w:rPr>
        <w:t>New Mexico Occupational Health and Safety Bureau</w:t>
      </w:r>
      <w:r w:rsidRPr="00605269">
        <w:br/>
        <w:t>New Mexico Environment Department</w:t>
      </w:r>
      <w:r w:rsidRPr="00605269">
        <w:br/>
        <w:t xml:space="preserve">525 Camino de </w:t>
      </w:r>
      <w:proofErr w:type="spellStart"/>
      <w:r w:rsidRPr="00605269">
        <w:t>los</w:t>
      </w:r>
      <w:proofErr w:type="spellEnd"/>
      <w:r w:rsidRPr="00605269">
        <w:t xml:space="preserve"> Marquez, Suite 3</w:t>
      </w:r>
      <w:r w:rsidRPr="00605269">
        <w:br/>
        <w:t>Santa Fe, NM 8750</w:t>
      </w:r>
      <w:r w:rsidR="00EC2817">
        <w:t>2</w:t>
      </w:r>
    </w:p>
    <w:p w14:paraId="6282846C" w14:textId="77777777" w:rsidR="00605269" w:rsidRDefault="00605269" w:rsidP="00605269"/>
    <w:p w14:paraId="43C2303C" w14:textId="700748D8" w:rsidR="00605269" w:rsidRPr="00605269" w:rsidRDefault="00605269" w:rsidP="00605269">
      <w:r w:rsidRPr="00605269">
        <w:t xml:space="preserve">Subject: </w:t>
      </w:r>
      <w:r w:rsidRPr="00605269">
        <w:rPr>
          <w:b/>
          <w:bCs/>
        </w:rPr>
        <w:t>Opposition to Proposed Heat Stress Rules</w:t>
      </w:r>
    </w:p>
    <w:p w14:paraId="163450AA" w14:textId="77777777" w:rsidR="00605269" w:rsidRDefault="00605269" w:rsidP="00605269"/>
    <w:p w14:paraId="0BC15580" w14:textId="7841B0DC" w:rsidR="00605269" w:rsidRPr="00605269" w:rsidRDefault="00605269" w:rsidP="00605269">
      <w:r w:rsidRPr="00605269">
        <w:t xml:space="preserve">Dear </w:t>
      </w:r>
      <w:proofErr w:type="gramStart"/>
      <w:r w:rsidR="00EC2817" w:rsidRPr="00605269">
        <w:t>New Mexico</w:t>
      </w:r>
      <w:proofErr w:type="gramEnd"/>
      <w:r w:rsidR="00EC2817">
        <w:t xml:space="preserve"> </w:t>
      </w:r>
      <w:r w:rsidRPr="00605269">
        <w:t>Occupational Health and Safety Bureau,</w:t>
      </w:r>
    </w:p>
    <w:p w14:paraId="12F9D1F7" w14:textId="77777777" w:rsidR="00605269" w:rsidRPr="00605269" w:rsidRDefault="00605269" w:rsidP="00605269">
      <w:r w:rsidRPr="00605269">
        <w:t>On behalf of ABC New Mexico and its members across the construction and skilled trades industries, I am writing to express our significant concerns and formal opposition to the proposed Heat Stress regulations under consideration by the New Mexico Occupational Health and Safety Bureau (NM OSHA).</w:t>
      </w:r>
    </w:p>
    <w:p w14:paraId="14F8A8A1" w14:textId="77777777" w:rsidR="00605269" w:rsidRPr="00605269" w:rsidRDefault="00605269" w:rsidP="00605269">
      <w:r w:rsidRPr="00605269">
        <w:t>While we fully support measures to ensure the safety and well-being of workers in high-heat environments, we believe the proposed rules—as currently written—would result in severe unintended consequences for employers, employees, and the overall economy. These consequences include substantial economic burdens, unworkable operational constraints, exacerbation of existing labor shortages, and serious mental health impacts tied to night work.</w:t>
      </w:r>
    </w:p>
    <w:p w14:paraId="550E0309" w14:textId="77777777" w:rsidR="00605269" w:rsidRPr="00605269" w:rsidRDefault="00605269" w:rsidP="00605269">
      <w:pPr>
        <w:rPr>
          <w:b/>
          <w:bCs/>
        </w:rPr>
      </w:pPr>
      <w:r w:rsidRPr="00605269">
        <w:rPr>
          <w:b/>
          <w:bCs/>
        </w:rPr>
        <w:t>Economic and Operational Burden</w:t>
      </w:r>
    </w:p>
    <w:p w14:paraId="311EDB38" w14:textId="060F48AB" w:rsidR="00605269" w:rsidRPr="00605269" w:rsidRDefault="00605269" w:rsidP="00605269">
      <w:r w:rsidRPr="00605269">
        <w:t>The proposed requirements for mandatory cool-down periods, shaded rest areas, acclimatization protocols</w:t>
      </w:r>
      <w:r w:rsidR="00EC2817">
        <w:t xml:space="preserve"> and administrative protocols </w:t>
      </w:r>
      <w:r w:rsidRPr="00605269">
        <w:t>while well-intended, would dramatically increase operational costs, especially for small and mid-sized contractors. Construction schedules are often compressed due to seasonal weather, contractual deadlines, and site-specific constraints. Forcing regular work stoppages during peak heat hours will result i</w:t>
      </w:r>
      <w:r w:rsidR="00B44A3B">
        <w:t>n e</w:t>
      </w:r>
      <w:r w:rsidRPr="00605269">
        <w:t>xtended project timelines and missed contractual deadlines</w:t>
      </w:r>
      <w:r w:rsidR="00B44A3B">
        <w:t xml:space="preserve"> and i</w:t>
      </w:r>
      <w:r w:rsidRPr="00605269">
        <w:t>ncreased costs due to idle equipment, lost productivity, and additional labor hours.</w:t>
      </w:r>
      <w:r w:rsidR="00B44A3B">
        <w:t xml:space="preserve"> </w:t>
      </w:r>
      <w:r w:rsidRPr="00605269">
        <w:t>Industries such as construction, agriculture, and oil &amp; gas that operate outdoors year-</w:t>
      </w:r>
      <w:r w:rsidRPr="00605269">
        <w:lastRenderedPageBreak/>
        <w:t>round will be disproportionately affected, jeopardizing jobs and infrastructure development statewide.</w:t>
      </w:r>
    </w:p>
    <w:p w14:paraId="53B51A9A" w14:textId="77777777" w:rsidR="00605269" w:rsidRPr="00605269" w:rsidRDefault="00605269" w:rsidP="00605269">
      <w:pPr>
        <w:rPr>
          <w:b/>
          <w:bCs/>
        </w:rPr>
      </w:pPr>
      <w:r w:rsidRPr="00605269">
        <w:rPr>
          <w:b/>
          <w:bCs/>
        </w:rPr>
        <w:t>Labor Force Shortages</w:t>
      </w:r>
    </w:p>
    <w:p w14:paraId="47BDF12E" w14:textId="399B8834" w:rsidR="00605269" w:rsidRPr="00605269" w:rsidRDefault="00605269" w:rsidP="00B44A3B">
      <w:r w:rsidRPr="00605269">
        <w:t>The skilled labor shortage in New Mexico is already at crisis levels, with employers struggling to fill vacancies for essential roles. Mandating work-hour shifts to early mornings or evenings to avoid heat exposure will only intensify this problem. Many workers have family responsibilities</w:t>
      </w:r>
      <w:r w:rsidR="00B44A3B">
        <w:t xml:space="preserve">, and </w:t>
      </w:r>
      <w:r w:rsidRPr="00605269">
        <w:t xml:space="preserve">transportation limitations </w:t>
      </w:r>
      <w:r w:rsidR="00B44A3B">
        <w:t xml:space="preserve">and </w:t>
      </w:r>
      <w:r w:rsidRPr="00605269">
        <w:t>that prevent them from working non-traditional hours.</w:t>
      </w:r>
      <w:r w:rsidR="00B44A3B">
        <w:t xml:space="preserve">  </w:t>
      </w:r>
      <w:r w:rsidRPr="00605269">
        <w:t>The proposed rules coul</w:t>
      </w:r>
      <w:r w:rsidR="00B44A3B">
        <w:t>d d</w:t>
      </w:r>
      <w:r w:rsidRPr="00605269">
        <w:t>rive current workers out of the trades altogether due to unmanageable schedule</w:t>
      </w:r>
      <w:r w:rsidR="00B44A3B">
        <w:t>s and d</w:t>
      </w:r>
      <w:r w:rsidRPr="00605269">
        <w:t>eter new entrants, especially women and caregivers, who rely on daytime hours to balance work and life.</w:t>
      </w:r>
    </w:p>
    <w:p w14:paraId="09E2A29B" w14:textId="77777777" w:rsidR="00605269" w:rsidRPr="00605269" w:rsidRDefault="00605269" w:rsidP="00605269">
      <w:pPr>
        <w:rPr>
          <w:b/>
          <w:bCs/>
        </w:rPr>
      </w:pPr>
      <w:r w:rsidRPr="00605269">
        <w:rPr>
          <w:b/>
          <w:bCs/>
        </w:rPr>
        <w:t>Mental Health Risks of Night Work</w:t>
      </w:r>
    </w:p>
    <w:p w14:paraId="63CF3A67" w14:textId="2AAF6AC5" w:rsidR="00605269" w:rsidRPr="00605269" w:rsidRDefault="00605269" w:rsidP="00605269">
      <w:r w:rsidRPr="00605269">
        <w:t>Night work as a heat mitigation strategy introduces a new set of hazards, especially mental health concerns. Numerous studies have shown that prolonged night shifts contribute to</w:t>
      </w:r>
      <w:r w:rsidR="00B44A3B">
        <w:t xml:space="preserve"> h</w:t>
      </w:r>
      <w:r w:rsidRPr="00605269">
        <w:t>igher risks of depression, anxiety, and sleep disorders</w:t>
      </w:r>
      <w:r w:rsidR="00B44A3B">
        <w:t>.  I</w:t>
      </w:r>
      <w:r w:rsidRPr="00605269">
        <w:t>ncreased fatigue leads to accidents, both on-site and while commuting.</w:t>
      </w:r>
      <w:r w:rsidR="00B44A3B">
        <w:t xml:space="preserve">  </w:t>
      </w:r>
      <w:r w:rsidRPr="00605269">
        <w:t>Social isolation and strain on family life, particularly for parents and caregivers.</w:t>
      </w:r>
      <w:r w:rsidR="00B44A3B">
        <w:t xml:space="preserve">  </w:t>
      </w:r>
      <w:r w:rsidRPr="00605269">
        <w:t>By pushing work into nighttime hours, NM OSHA may inadvertently create a broader public health issue while trying to solve a specific one.</w:t>
      </w:r>
    </w:p>
    <w:p w14:paraId="20005DA8" w14:textId="33ABAC8A" w:rsidR="00605269" w:rsidRPr="00605269" w:rsidRDefault="00605269" w:rsidP="00605269">
      <w:pPr>
        <w:rPr>
          <w:b/>
          <w:bCs/>
        </w:rPr>
      </w:pPr>
      <w:r w:rsidRPr="00605269">
        <w:rPr>
          <w:b/>
          <w:bCs/>
        </w:rPr>
        <w:t>Recommendations</w:t>
      </w:r>
    </w:p>
    <w:p w14:paraId="72B14963" w14:textId="4280BB3D" w:rsidR="00605269" w:rsidRPr="00605269" w:rsidRDefault="00605269" w:rsidP="00EC2817">
      <w:r w:rsidRPr="00605269">
        <w:t xml:space="preserve">We strongly urge NM OSHA to reconsider the proposed rule in its current form. Instead, we </w:t>
      </w:r>
      <w:proofErr w:type="gramStart"/>
      <w:r w:rsidRPr="00605269">
        <w:t>advocate fo</w:t>
      </w:r>
      <w:r w:rsidR="00EC2817">
        <w:t>r</w:t>
      </w:r>
      <w:proofErr w:type="gramEnd"/>
      <w:r w:rsidR="00EC2817">
        <w:t xml:space="preserve"> f</w:t>
      </w:r>
      <w:r w:rsidRPr="00EC2817">
        <w:t>lexible guidelines</w:t>
      </w:r>
      <w:r w:rsidRPr="00605269">
        <w:t xml:space="preserve"> that allow employers to implement heat-stress controls tailored to their work environment</w:t>
      </w:r>
      <w:r w:rsidR="00EC2817">
        <w:t xml:space="preserve">s and </w:t>
      </w:r>
      <w:r w:rsidRPr="00EC2817">
        <w:t>collaboration</w:t>
      </w:r>
      <w:r w:rsidRPr="00605269">
        <w:t xml:space="preserve"> to develop practical, data-driven policies with broad stakeholder input.</w:t>
      </w:r>
    </w:p>
    <w:p w14:paraId="16594631" w14:textId="0B5942A4" w:rsidR="00605269" w:rsidRPr="00605269" w:rsidRDefault="00605269" w:rsidP="00605269">
      <w:r w:rsidRPr="00605269">
        <w:t>Worker safety is a shared priority—but regulations must be achievable, balanced, and consider economic realities. We are eager to work with NM OSHA to develop standards that both protect workers and sustain the industries that employ them.</w:t>
      </w:r>
    </w:p>
    <w:p w14:paraId="79E67693" w14:textId="77777777" w:rsidR="00605269" w:rsidRDefault="00605269" w:rsidP="00605269">
      <w:r w:rsidRPr="00605269">
        <w:t>Thank you for considering our perspective.</w:t>
      </w:r>
    </w:p>
    <w:p w14:paraId="34221D82" w14:textId="77777777" w:rsidR="00B44A3B" w:rsidRDefault="00B44A3B" w:rsidP="00605269"/>
    <w:p w14:paraId="01481EC0" w14:textId="77777777" w:rsidR="00B44A3B" w:rsidRDefault="00B44A3B" w:rsidP="00605269"/>
    <w:p w14:paraId="23C00120" w14:textId="77777777" w:rsidR="00B44A3B" w:rsidRDefault="00B44A3B" w:rsidP="00605269"/>
    <w:p w14:paraId="44CAAFC2" w14:textId="6B363FF4" w:rsidR="00B44A3B" w:rsidRDefault="00B44A3B" w:rsidP="00B44A3B">
      <w:pPr>
        <w:spacing w:after="0"/>
      </w:pPr>
      <w:r>
        <w:t>Carla Kugler</w:t>
      </w:r>
    </w:p>
    <w:p w14:paraId="1183C469" w14:textId="2FA78172" w:rsidR="00B44A3B" w:rsidRDefault="00B44A3B" w:rsidP="00B44A3B">
      <w:pPr>
        <w:spacing w:after="0"/>
      </w:pPr>
      <w:r>
        <w:t xml:space="preserve">President &amp; CEO </w:t>
      </w:r>
    </w:p>
    <w:p w14:paraId="3643988D" w14:textId="754B88DD" w:rsidR="00B44A3B" w:rsidRPr="00605269" w:rsidRDefault="00B44A3B" w:rsidP="00B44A3B">
      <w:pPr>
        <w:spacing w:after="0"/>
      </w:pPr>
      <w:r>
        <w:t>Associated Builders and Contractors New Mexico</w:t>
      </w:r>
    </w:p>
    <w:p w14:paraId="7377E45C" w14:textId="77777777" w:rsidR="00605269" w:rsidRDefault="00605269"/>
    <w:sectPr w:rsidR="00605269" w:rsidSect="00B44A3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0EFF"/>
    <w:multiLevelType w:val="multilevel"/>
    <w:tmpl w:val="2474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85928"/>
    <w:multiLevelType w:val="multilevel"/>
    <w:tmpl w:val="487E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972DB"/>
    <w:multiLevelType w:val="multilevel"/>
    <w:tmpl w:val="3A3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86E72"/>
    <w:multiLevelType w:val="multilevel"/>
    <w:tmpl w:val="D04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321848">
    <w:abstractNumId w:val="1"/>
  </w:num>
  <w:num w:numId="2" w16cid:durableId="585651697">
    <w:abstractNumId w:val="3"/>
  </w:num>
  <w:num w:numId="3" w16cid:durableId="1455102677">
    <w:abstractNumId w:val="2"/>
  </w:num>
  <w:num w:numId="4" w16cid:durableId="160380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69"/>
    <w:rsid w:val="00292429"/>
    <w:rsid w:val="00605269"/>
    <w:rsid w:val="00B44A3B"/>
    <w:rsid w:val="00EC2817"/>
    <w:rsid w:val="00FD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004D"/>
  <w15:chartTrackingRefBased/>
  <w15:docId w15:val="{05BFB6D3-7781-4EF4-8247-0C4A9510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269"/>
    <w:rPr>
      <w:rFonts w:eastAsiaTheme="majorEastAsia" w:cstheme="majorBidi"/>
      <w:color w:val="272727" w:themeColor="text1" w:themeTint="D8"/>
    </w:rPr>
  </w:style>
  <w:style w:type="paragraph" w:styleId="Title">
    <w:name w:val="Title"/>
    <w:basedOn w:val="Normal"/>
    <w:next w:val="Normal"/>
    <w:link w:val="TitleChar"/>
    <w:uiPriority w:val="10"/>
    <w:qFormat/>
    <w:rsid w:val="00605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269"/>
    <w:pPr>
      <w:spacing w:before="160"/>
      <w:jc w:val="center"/>
    </w:pPr>
    <w:rPr>
      <w:i/>
      <w:iCs/>
      <w:color w:val="404040" w:themeColor="text1" w:themeTint="BF"/>
    </w:rPr>
  </w:style>
  <w:style w:type="character" w:customStyle="1" w:styleId="QuoteChar">
    <w:name w:val="Quote Char"/>
    <w:basedOn w:val="DefaultParagraphFont"/>
    <w:link w:val="Quote"/>
    <w:uiPriority w:val="29"/>
    <w:rsid w:val="00605269"/>
    <w:rPr>
      <w:i/>
      <w:iCs/>
      <w:color w:val="404040" w:themeColor="text1" w:themeTint="BF"/>
    </w:rPr>
  </w:style>
  <w:style w:type="paragraph" w:styleId="ListParagraph">
    <w:name w:val="List Paragraph"/>
    <w:basedOn w:val="Normal"/>
    <w:uiPriority w:val="34"/>
    <w:qFormat/>
    <w:rsid w:val="00605269"/>
    <w:pPr>
      <w:ind w:left="720"/>
      <w:contextualSpacing/>
    </w:pPr>
  </w:style>
  <w:style w:type="character" w:styleId="IntenseEmphasis">
    <w:name w:val="Intense Emphasis"/>
    <w:basedOn w:val="DefaultParagraphFont"/>
    <w:uiPriority w:val="21"/>
    <w:qFormat/>
    <w:rsid w:val="00605269"/>
    <w:rPr>
      <w:i/>
      <w:iCs/>
      <w:color w:val="0F4761" w:themeColor="accent1" w:themeShade="BF"/>
    </w:rPr>
  </w:style>
  <w:style w:type="paragraph" w:styleId="IntenseQuote">
    <w:name w:val="Intense Quote"/>
    <w:basedOn w:val="Normal"/>
    <w:next w:val="Normal"/>
    <w:link w:val="IntenseQuoteChar"/>
    <w:uiPriority w:val="30"/>
    <w:qFormat/>
    <w:rsid w:val="00605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269"/>
    <w:rPr>
      <w:i/>
      <w:iCs/>
      <w:color w:val="0F4761" w:themeColor="accent1" w:themeShade="BF"/>
    </w:rPr>
  </w:style>
  <w:style w:type="character" w:styleId="IntenseReference">
    <w:name w:val="Intense Reference"/>
    <w:basedOn w:val="DefaultParagraphFont"/>
    <w:uiPriority w:val="32"/>
    <w:qFormat/>
    <w:rsid w:val="006052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89964">
      <w:bodyDiv w:val="1"/>
      <w:marLeft w:val="0"/>
      <w:marRight w:val="0"/>
      <w:marTop w:val="0"/>
      <w:marBottom w:val="0"/>
      <w:divBdr>
        <w:top w:val="none" w:sz="0" w:space="0" w:color="auto"/>
        <w:left w:val="none" w:sz="0" w:space="0" w:color="auto"/>
        <w:bottom w:val="none" w:sz="0" w:space="0" w:color="auto"/>
        <w:right w:val="none" w:sz="0" w:space="0" w:color="auto"/>
      </w:divBdr>
    </w:div>
    <w:div w:id="14896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Kugler</dc:creator>
  <cp:keywords/>
  <dc:description/>
  <cp:lastModifiedBy>Carla Kugler</cp:lastModifiedBy>
  <cp:revision>2</cp:revision>
  <dcterms:created xsi:type="dcterms:W3CDTF">2025-05-01T23:07:00Z</dcterms:created>
  <dcterms:modified xsi:type="dcterms:W3CDTF">2025-05-20T19:11:00Z</dcterms:modified>
</cp:coreProperties>
</file>