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1B4AA" w14:textId="77777777" w:rsidR="00D37707" w:rsidRDefault="00E108BC">
      <w:pPr>
        <w:spacing w:after="0" w:line="240" w:lineRule="auto"/>
        <w:jc w:val="center"/>
      </w:pPr>
      <w:r>
        <w:rPr>
          <w:noProof/>
        </w:rPr>
        <w:drawing>
          <wp:inline distT="0" distB="0" distL="0" distR="0" wp14:anchorId="1DCBB11B" wp14:editId="2A560B63">
            <wp:extent cx="2286000" cy="1112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pera.png"/>
                    <pic:cNvPicPr/>
                  </pic:nvPicPr>
                  <pic:blipFill>
                    <a:blip r:embed="rId6"/>
                    <a:stretch>
                      <a:fillRect/>
                    </a:stretch>
                  </pic:blipFill>
                  <pic:spPr>
                    <a:xfrm>
                      <a:off x="0" y="0"/>
                      <a:ext cx="2286000" cy="1112655"/>
                    </a:xfrm>
                    <a:prstGeom prst="rect">
                      <a:avLst/>
                    </a:prstGeom>
                  </pic:spPr>
                </pic:pic>
              </a:graphicData>
            </a:graphic>
          </wp:inline>
        </w:drawing>
      </w:r>
    </w:p>
    <w:p w14:paraId="37ECB773" w14:textId="77777777" w:rsidR="00D37707" w:rsidRDefault="00D37707">
      <w:pPr>
        <w:spacing w:after="0" w:line="240" w:lineRule="auto"/>
      </w:pPr>
    </w:p>
    <w:p w14:paraId="0F467A84" w14:textId="77777777" w:rsidR="00D37707" w:rsidRDefault="00E108BC">
      <w:pPr>
        <w:spacing w:after="0" w:line="240" w:lineRule="auto"/>
      </w:pPr>
      <w:r>
        <w:t>Roberto Ramirez</w:t>
      </w:r>
    </w:p>
    <w:p w14:paraId="1DD6D539" w14:textId="77777777" w:rsidR="00D37707" w:rsidRDefault="00E108BC">
      <w:pPr>
        <w:spacing w:after="0" w:line="240" w:lineRule="auto"/>
      </w:pPr>
      <w:r>
        <w:t>Board Member</w:t>
      </w:r>
    </w:p>
    <w:p w14:paraId="55BEB92F" w14:textId="77777777" w:rsidR="00D37707" w:rsidRDefault="00E108BC">
      <w:pPr>
        <w:spacing w:after="0" w:line="240" w:lineRule="auto"/>
      </w:pPr>
      <w:r>
        <w:t>Public Employees Retirement Association of New Mexico</w:t>
      </w:r>
    </w:p>
    <w:p w14:paraId="10D312E0" w14:textId="77777777" w:rsidR="00D37707" w:rsidRDefault="00E108BC">
      <w:pPr>
        <w:spacing w:after="0" w:line="240" w:lineRule="auto"/>
      </w:pPr>
      <w:r>
        <w:t>35 Plaza La Prensa</w:t>
      </w:r>
    </w:p>
    <w:p w14:paraId="0C87C3D7" w14:textId="77777777" w:rsidR="00D37707" w:rsidRDefault="00E108BC">
      <w:pPr>
        <w:spacing w:after="0" w:line="240" w:lineRule="auto"/>
      </w:pPr>
      <w:r>
        <w:t>Santa Fe, NM 87507</w:t>
      </w:r>
    </w:p>
    <w:p w14:paraId="4F70C5E1" w14:textId="77777777" w:rsidR="00D37707" w:rsidRDefault="00D37707">
      <w:pPr>
        <w:spacing w:after="0" w:line="240" w:lineRule="auto"/>
      </w:pPr>
    </w:p>
    <w:p w14:paraId="34641A1D" w14:textId="77777777" w:rsidR="00D37707" w:rsidRDefault="00E108BC">
      <w:pPr>
        <w:spacing w:after="0" w:line="240" w:lineRule="auto"/>
      </w:pPr>
      <w:r>
        <w:t>June 25, 2026</w:t>
      </w:r>
    </w:p>
    <w:p w14:paraId="7F4A880C" w14:textId="77777777" w:rsidR="00D37707" w:rsidRDefault="00D37707">
      <w:pPr>
        <w:spacing w:after="0" w:line="240" w:lineRule="auto"/>
      </w:pPr>
    </w:p>
    <w:p w14:paraId="6952396E" w14:textId="77777777" w:rsidR="00D37707" w:rsidRDefault="00E108BC">
      <w:pPr>
        <w:spacing w:after="0" w:line="240" w:lineRule="auto"/>
      </w:pPr>
      <w:r>
        <w:t>New Mexico Environmental Improvement Board</w:t>
      </w:r>
    </w:p>
    <w:p w14:paraId="12722195" w14:textId="77777777" w:rsidR="00D37707" w:rsidRDefault="00E108BC">
      <w:pPr>
        <w:spacing w:after="0" w:line="240" w:lineRule="auto"/>
      </w:pPr>
      <w:r>
        <w:t>c/o New Mexico Environment Department</w:t>
      </w:r>
    </w:p>
    <w:p w14:paraId="3F7F04D4" w14:textId="77777777" w:rsidR="00D37707" w:rsidRDefault="00E108BC">
      <w:pPr>
        <w:spacing w:after="0" w:line="240" w:lineRule="auto"/>
      </w:pPr>
      <w:r>
        <w:t>1190 St. Francis Drive, Suite N4050</w:t>
      </w:r>
    </w:p>
    <w:p w14:paraId="06E91F99" w14:textId="77777777" w:rsidR="00D37707" w:rsidRDefault="00E108BC">
      <w:pPr>
        <w:spacing w:after="0" w:line="240" w:lineRule="auto"/>
      </w:pPr>
      <w:r>
        <w:t>Santa Fe, NM 87505</w:t>
      </w:r>
    </w:p>
    <w:p w14:paraId="386DD73F" w14:textId="77777777" w:rsidR="00D37707" w:rsidRDefault="00D37707">
      <w:pPr>
        <w:spacing w:after="0" w:line="240" w:lineRule="auto"/>
      </w:pPr>
    </w:p>
    <w:p w14:paraId="68E75B3C" w14:textId="77777777" w:rsidR="00D37707" w:rsidRDefault="00E108BC">
      <w:pPr>
        <w:spacing w:after="0" w:line="240" w:lineRule="auto"/>
      </w:pPr>
      <w:r>
        <w:t>Re: Support for Air Quality Permit Applications for Project Jupiter (Yucca Growth Infrastructure, LLC)</w:t>
      </w:r>
    </w:p>
    <w:p w14:paraId="0EA3F45A" w14:textId="77777777" w:rsidR="00D37707" w:rsidRDefault="00D37707">
      <w:pPr>
        <w:spacing w:after="0" w:line="240" w:lineRule="auto"/>
      </w:pPr>
    </w:p>
    <w:p w14:paraId="42E1D538" w14:textId="77777777" w:rsidR="00D37707" w:rsidRDefault="00E108BC">
      <w:pPr>
        <w:spacing w:after="0" w:line="240" w:lineRule="auto"/>
      </w:pPr>
      <w:r>
        <w:t>Members of the Environmental Improvement Board,</w:t>
      </w:r>
    </w:p>
    <w:p w14:paraId="6CBDABD8" w14:textId="77777777" w:rsidR="00D37707" w:rsidRDefault="00D37707">
      <w:pPr>
        <w:spacing w:after="0" w:line="240" w:lineRule="auto"/>
      </w:pPr>
    </w:p>
    <w:p w14:paraId="437669E4" w14:textId="77777777" w:rsidR="00D37707" w:rsidRDefault="00E108BC">
      <w:pPr>
        <w:spacing w:after="0" w:line="240" w:lineRule="auto"/>
      </w:pPr>
      <w:r>
        <w:t>I am writing to express my support for the approval of the air quality permits for Project Jupiter. As a board member of the Public Employees Retirement Association of New Mexico, I am focused on the long-term financial health of our public retirement system. That health depends on sustained economic growth, strong payrolls, and steady contributions into the fund.</w:t>
      </w:r>
    </w:p>
    <w:p w14:paraId="30C92360" w14:textId="77777777" w:rsidR="00D37707" w:rsidRDefault="00D37707">
      <w:pPr>
        <w:spacing w:after="0" w:line="240" w:lineRule="auto"/>
      </w:pPr>
    </w:p>
    <w:p w14:paraId="2F5EE1A8" w14:textId="77777777" w:rsidR="00D37707" w:rsidRDefault="00E108BC">
      <w:pPr>
        <w:spacing w:after="0" w:line="240" w:lineRule="auto"/>
      </w:pPr>
      <w:r>
        <w:t>Project Jupiter represents a significant economic development opportunity for New Mexico. Large-scale private investment strengthens our tax base, increases gross receipts revenue, and supports state and local government budgets. As economic activity expands, so does the demand for public services. That demand supports stable public sector employment, which in turn increases consistent contributions into PERA and helps safeguard retirement benefits for current and future retirees.</w:t>
      </w:r>
    </w:p>
    <w:p w14:paraId="6603C451" w14:textId="77777777" w:rsidR="00D37707" w:rsidRDefault="00D37707">
      <w:pPr>
        <w:spacing w:after="0" w:line="240" w:lineRule="auto"/>
      </w:pPr>
    </w:p>
    <w:p w14:paraId="398F52E9" w14:textId="77777777" w:rsidR="00D37707" w:rsidRDefault="00E108BC">
      <w:pPr>
        <w:spacing w:after="0" w:line="240" w:lineRule="auto"/>
      </w:pPr>
      <w:r>
        <w:t>The construction phase is expected to generate thousands of jobs and substantial local spending. Once operational, the project is projected to create approximately 1,500 permanent jobs, along with ongoing opportunities for local contractors and support industries. The broader economic impact will benefit schools, local governments, infrastructure agencies, and other public entities that rely on a strong economy to maintain services and employment.</w:t>
      </w:r>
    </w:p>
    <w:p w14:paraId="4A6C754F" w14:textId="77777777" w:rsidR="00D37707" w:rsidRDefault="00D37707">
      <w:pPr>
        <w:spacing w:after="0" w:line="240" w:lineRule="auto"/>
      </w:pPr>
    </w:p>
    <w:p w14:paraId="3DDD282C" w14:textId="77777777" w:rsidR="00D37707" w:rsidRDefault="00E108BC">
      <w:pPr>
        <w:spacing w:after="0" w:line="240" w:lineRule="auto"/>
      </w:pPr>
      <w:r>
        <w:t>Project Jupiter is also being developed within New Mexico's regulatory framework. The project will utilize Bloom Energy's advanced solid oxide fuel cell technology, together with battery storage and continued evaluation of geothermal resources, to provide reliable, around-the-clock power while significantly reducing environmental impacts. As Oracle announced when selecting Bloom Energy for Project Jupiter, the technology was chosen because it is cleaner, highly water-efficient, and helps protect local air q</w:t>
      </w:r>
      <w:r>
        <w:t>uality while supporting the energy demands of advanced AI infrastructure. Bloom's fuel cell systems also substantially reduce nitrogen oxide (NOx) emissions compared with conventional combustion-based generation. This approach demonstrates that economic development, energy reliability, and environmental stewardship can advance together.</w:t>
      </w:r>
    </w:p>
    <w:p w14:paraId="685AFCF8" w14:textId="77777777" w:rsidR="00D37707" w:rsidRDefault="00D37707">
      <w:pPr>
        <w:spacing w:after="0" w:line="240" w:lineRule="auto"/>
      </w:pPr>
    </w:p>
    <w:p w14:paraId="05A79FE5" w14:textId="77777777" w:rsidR="00D37707" w:rsidRDefault="00E108BC">
      <w:pPr>
        <w:spacing w:after="0" w:line="240" w:lineRule="auto"/>
      </w:pPr>
      <w:r>
        <w:t>This project represents a meaningful step toward strengthening New Mexico’s economic base while reinforcing the financial stability of our public institutions. For these reasons, I respectfully urge approval of the air quality permits for Project Jupiter.</w:t>
      </w:r>
    </w:p>
    <w:p w14:paraId="0AADD9F4" w14:textId="77777777" w:rsidR="00D37707" w:rsidRDefault="00D37707">
      <w:pPr>
        <w:spacing w:after="0" w:line="240" w:lineRule="auto"/>
      </w:pPr>
    </w:p>
    <w:p w14:paraId="4A8F1D3D" w14:textId="77777777" w:rsidR="00D37707" w:rsidRDefault="00E108BC">
      <w:pPr>
        <w:spacing w:after="0" w:line="240" w:lineRule="auto"/>
      </w:pPr>
      <w:r>
        <w:t>Thank you for your consideration and your continued service to the people of New Mexico.</w:t>
      </w:r>
    </w:p>
    <w:p w14:paraId="6F617E74" w14:textId="77777777" w:rsidR="00D37707" w:rsidRDefault="00D37707">
      <w:pPr>
        <w:spacing w:after="0" w:line="240" w:lineRule="auto"/>
      </w:pPr>
    </w:p>
    <w:p w14:paraId="0A3D2B6B" w14:textId="77777777" w:rsidR="00D37707" w:rsidRDefault="00E108BC">
      <w:pPr>
        <w:spacing w:after="0" w:line="240" w:lineRule="auto"/>
      </w:pPr>
      <w:r>
        <w:t>Sincerely,</w:t>
      </w:r>
    </w:p>
    <w:p w14:paraId="704A7865" w14:textId="77777777" w:rsidR="00F77FF5" w:rsidRDefault="00F77FF5">
      <w:pPr>
        <w:spacing w:after="0" w:line="240" w:lineRule="auto"/>
      </w:pPr>
    </w:p>
    <w:p w14:paraId="4EDFB0CD" w14:textId="52A31A52" w:rsidR="00F77FF5" w:rsidRDefault="00F77FF5">
      <w:pPr>
        <w:spacing w:after="0" w:line="240" w:lineRule="auto"/>
      </w:pPr>
      <w:r>
        <w:rPr>
          <w:noProof/>
        </w:rPr>
        <mc:AlternateContent>
          <mc:Choice Requires="wpi">
            <w:drawing>
              <wp:anchor distT="0" distB="0" distL="114300" distR="114300" simplePos="0" relativeHeight="251659264" behindDoc="0" locked="0" layoutInCell="1" allowOverlap="1" wp14:anchorId="5635ACB4" wp14:editId="276A5BCB">
                <wp:simplePos x="0" y="0"/>
                <wp:positionH relativeFrom="column">
                  <wp:posOffset>127430</wp:posOffset>
                </wp:positionH>
                <wp:positionV relativeFrom="paragraph">
                  <wp:posOffset>-137355</wp:posOffset>
                </wp:positionV>
                <wp:extent cx="2029680" cy="567360"/>
                <wp:effectExtent l="38100" t="38100" r="27940" b="42545"/>
                <wp:wrapNone/>
                <wp:docPr id="569319085" name="Ink 1"/>
                <wp:cNvGraphicFramePr/>
                <a:graphic xmlns:a="http://schemas.openxmlformats.org/drawingml/2006/main">
                  <a:graphicData uri="http://schemas.microsoft.com/office/word/2010/wordprocessingInk">
                    <w14:contentPart bwMode="auto" r:id="rId7">
                      <w14:nvContentPartPr>
                        <w14:cNvContentPartPr/>
                      </w14:nvContentPartPr>
                      <w14:xfrm>
                        <a:off x="0" y="0"/>
                        <a:ext cx="2029680" cy="567360"/>
                      </w14:xfrm>
                    </w14:contentPart>
                  </a:graphicData>
                </a:graphic>
              </wp:anchor>
            </w:drawing>
          </mc:Choice>
          <mc:Fallback>
            <w:pict>
              <v:shapetype w14:anchorId="4B0190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9.55pt;margin-top:-11.3pt;width:160.8pt;height:45.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">
                <v:imagedata r:id="rId8" o:title=""/>
              </v:shape>
            </w:pict>
          </mc:Fallback>
        </mc:AlternateContent>
      </w:r>
    </w:p>
    <w:p w14:paraId="67B76456" w14:textId="77777777" w:rsidR="00D37707" w:rsidRDefault="00D37707">
      <w:pPr>
        <w:spacing w:after="0" w:line="240" w:lineRule="auto"/>
      </w:pPr>
    </w:p>
    <w:p w14:paraId="0191277D" w14:textId="77777777" w:rsidR="00D37707" w:rsidRDefault="00E108BC">
      <w:pPr>
        <w:spacing w:after="0" w:line="240" w:lineRule="auto"/>
      </w:pPr>
      <w:r>
        <w:t>Roberto Ramirez</w:t>
      </w:r>
    </w:p>
    <w:p w14:paraId="38A49DA2" w14:textId="77777777" w:rsidR="00D37707" w:rsidRDefault="00E108BC">
      <w:pPr>
        <w:spacing w:after="0" w:line="240" w:lineRule="auto"/>
      </w:pPr>
      <w:r>
        <w:t>Board Member</w:t>
      </w:r>
    </w:p>
    <w:p w14:paraId="1E4024AD" w14:textId="77777777" w:rsidR="00D37707" w:rsidRDefault="00E108BC">
      <w:pPr>
        <w:spacing w:after="0" w:line="240" w:lineRule="auto"/>
      </w:pPr>
      <w:r>
        <w:t>Public Employees Retirement Association of New Mexico</w:t>
      </w:r>
    </w:p>
    <w:sectPr w:rsidR="00D37707" w:rsidSect="00034616">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54795460">
    <w:abstractNumId w:val="8"/>
  </w:num>
  <w:num w:numId="2" w16cid:durableId="437221871">
    <w:abstractNumId w:val="6"/>
  </w:num>
  <w:num w:numId="3" w16cid:durableId="264701461">
    <w:abstractNumId w:val="5"/>
  </w:num>
  <w:num w:numId="4" w16cid:durableId="127281117">
    <w:abstractNumId w:val="4"/>
  </w:num>
  <w:num w:numId="5" w16cid:durableId="1797137603">
    <w:abstractNumId w:val="7"/>
  </w:num>
  <w:num w:numId="6" w16cid:durableId="1635795427">
    <w:abstractNumId w:val="3"/>
  </w:num>
  <w:num w:numId="7" w16cid:durableId="180976987">
    <w:abstractNumId w:val="2"/>
  </w:num>
  <w:num w:numId="8" w16cid:durableId="1617129105">
    <w:abstractNumId w:val="1"/>
  </w:num>
  <w:num w:numId="9" w16cid:durableId="1520394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1513"/>
    <w:rsid w:val="0015074B"/>
    <w:rsid w:val="001857A6"/>
    <w:rsid w:val="0029639D"/>
    <w:rsid w:val="003205F9"/>
    <w:rsid w:val="00326F90"/>
    <w:rsid w:val="0038634C"/>
    <w:rsid w:val="00753DD3"/>
    <w:rsid w:val="00AA1D8D"/>
    <w:rsid w:val="00B47730"/>
    <w:rsid w:val="00CB0664"/>
    <w:rsid w:val="00D37707"/>
    <w:rsid w:val="00E108BC"/>
    <w:rsid w:val="00F77F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9B9CDF"/>
  <w14:defaultImageDpi w14:val="300"/>
  <w15:docId w15:val="{427C99C1-8285-4AD5-AD09-095E023F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customXml" Target="ink/ink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6T02:44:36.513"/>
    </inkml:context>
    <inkml:brush xml:id="br0">
      <inkml:brushProperty name="width" value="0.035" units="cm"/>
      <inkml:brushProperty name="height" value="0.035" units="cm"/>
    </inkml:brush>
  </inkml:definitions>
  <inkml:trace contextRef="#ctx0" brushRef="#br0">1 272 24575,'0'5'0,"55"392"0,-3-13 0,-47-363 0,-3-13 0,-3-9 0,-90-322 0,83 286 0,2 0 0,2-1 0,1 0 0,2 0 0,2 0 0,11-74 0,-10 97 0,2 1 0,0-1 0,1 1 0,1 0 0,0 1 0,0-1 0,2 1 0,-1 1 0,2-1 0,11-13 0,-15 20 0,1 0 0,0 1 0,1-1 0,-1 1 0,1 0 0,0 1 0,0 0 0,0 0 0,1 0 0,0 1 0,-1 0 0,1 0 0,0 1 0,0 0 0,0 1 0,1 0 0,-1 0 0,0 1 0,15 0 0,-19 1 0,0-1 0,-1 1 0,1-1 0,-1 1 0,1 0 0,-1 0 0,0 1 0,1-1 0,-1 1 0,0 0 0,0-1 0,0 1 0,0 1 0,0-1 0,0 0 0,-1 1 0,3 3 0,-1-2 0,-1 1 0,0 1 0,0-1 0,-1 0 0,1 1 0,-1-1 0,0 1 0,-1 0 0,2 9 0,-1 7 0,0 0 0,-2 0 0,-1 0 0,-4 32 0,3-43 0,1-10 0,1 0 0,-1 1 0,1-1 0,0 0 0,-1 1 0,1-1 0,0 0 0,0 1 0,0-1 0,0 0 0,0 1 0,0-1 0,0 1 0,0-1 0,1 0 0,-1 1 0,0-1 0,1 0 0,-1 1 0,1-1 0,0 0 0,-1 0 0,1 0 0,0 0 0,0 1 0,0-1 0,0 0 0,1 1 0,1 0 0,0 0 0,0 1 0,0-1 0,0 1 0,0 0 0,-1 0 0,0 0 0,1 0 0,-1 1 0,3 5 0,13 38 0,-12-30 0,40 138 0,-32-100 0,2-1 0,35 79 0,-48-127 0,0 0 0,1 0 0,0 0 0,-1-1 0,2 0 0,-1 1 0,1-1 0,-1-1 0,1 1 0,1-1 0,8 6 0,-6-6 0,0 0 0,1 0 0,-1-1 0,1-1 0,0 1 0,-1-2 0,1 1 0,10 0 0,7 1 0,45 3 0,-64-6 0,0 0 0,0-1 0,0 0 0,0 0 0,0 0 0,0-1 0,10-3 0,-13 3 0,-1-1 0,1 1 0,-1-1 0,0 0 0,0 1 0,0-1 0,0-1 0,0 1 0,-1 0 0,1-1 0,-1 1 0,0-1 0,0 0 0,0 0 0,-1 0 0,1 0 0,-1 0 0,0 0 0,0 0 0,0 0 0,-1 0 0,1-8 0,-1 8 0,0-1 0,0 1 0,0-1 0,0 1 0,-1-1 0,0 1 0,0-1 0,0 1 0,0 0 0,-1-1 0,1 1 0,-1 0 0,0 0 0,-1 0 0,1 0 0,-1 1 0,1-1 0,-1 1 0,0-1 0,-1 1 0,-3-3 0,0 4 0,5 4 0,7 0 0,11 5 0,7 3 0,0-1 0,1-1 0,27 6 0,-51-14 0,1 0 0,0 0 0,-1 0 0,1 0 0,-1 1 0,1-1 0,-1 0 0,1 0 0,-1 0 0,1-1 0,-1 1 0,1 0 0,-1 0 0,1 0 0,-1 0 0,1 0 0,-1-1 0,1 1 0,-1 0 0,1 0 0,-1-1 0,1 1 0,-1 0 0,1-1 0,-1 1 0,0 0 0,1-1 0,-1 1 0,0-1 0,1 1 0,-1-1 0,0 1 0,0-1 0,1 1 0,-1-1 0,0 0 0,0 0 0,1 1 0,-1-1 0,0 0 0,1 0 0,-1 1 0,1-1 0,-1 0 0,1 1 0,-1-1 0,1 1 0,-1-1 0,1 0 0,0 1 0,-1-1 0,1 1 0,0 0 0,-1-1 0,1 1 0,0 0 0,0-1 0,-1 1 0,1 0 0,0 0 0,1-1 0,15-2 0,0-1 0,0 0 0,-1-2 0,1 0 0,-1-1 0,0 0 0,-1-1 0,0-1 0,0 0 0,20-18 0,-17 11 0,-1-1 0,-1-1 0,-1 0 0,0-1 0,-2 0 0,0-1 0,10-23 0,-2-3 0,-2-1 0,-3-1 0,-1 0 0,-3-1 0,-2-1 0,7-82 0,-16 123 0,1-17 0,0 0 0,-1 0 0,-2-1 0,-4-29 0,5 56 0,-2-10 0,-1 8 0,-1 10 0,-64 329 0,26 10 0,38-313 0,-2 22 0,1 0 0,4-1 0,5 62 0,3-82 0,-6-34 0,-1 0 0,0 0 0,0 0 0,1 0 0,-1 0 0,1 0 0,-1 0 0,1 0 0,-1 0 0,1 0 0,0 0 0,-1 0 0,1-1 0,0 1 0,-1 0 0,1-1 0,0 1 0,0 0 0,0-1 0,0 1 0,0-1 0,0 1 0,0-1 0,0 0 0,0 1 0,0-1 0,0 0 0,0 0 0,1 1 0,0-2 0,-1 1 0,1-1 0,-1 0 0,0 1 0,1-1 0,-1 0 0,0 0 0,1 0 0,-1 0 0,0 0 0,0 0 0,0 0 0,0 0 0,0 0 0,1-3 0,5-3 0,10-10 0,2-3 0,1 0 0,1 2 0,28-20 0,-43 34 0,1 0 0,0 0 0,0 1 0,0 0 0,0 0 0,0 1 0,1-1 0,-1 1 0,1 1 0,0 0 0,-1 0 0,1 0 0,0 1 0,0 0 0,-1 1 0,13 2 0,6 4 0,0 2 0,30 14 0,-28-11 0,50 15 0,-69-25 0,1 0 0,-1 0 0,1-1 0,-1-1 0,1 1 0,-1-1 0,1-1 0,-1 0 0,17-4 0,-12 1 0,0-2 0,-1 0 0,1 0 0,-1-1 0,0-1 0,-1 0 0,0-1 0,0 0 0,-1 0 0,0-2 0,-1 1 0,11-14 0,2-7 0,0-1 0,-2-1 0,25-53 0,-10 6 0,-3-1 0,27-105 0,14-178 0,-70 336 0,-12 61 0,-198 726 0,109-426 0,83-287 0,6-20 0,0 0 0,2 0 0,1 0 0,1 1 0,-1 32 0,10-34 0,-5-25 0,0 1 0,1-1 0,-1 1 0,0-1 0,1 1 0,-1-1 0,0 1 0,1-1 0,-1 0 0,1 1 0,-1-1 0,1 0 0,-1 1 0,1-1 0,-1 0 0,1 1 0,-1-1 0,1 0 0,0 0 0,-1 0 0,1 0 0,0 1 0,3-2 0,-1 1 0,1-1 0,-1 0 0,1 0 0,-1 0 0,0-1 0,0 1 0,1-1 0,3-3 0,200-126 0,30-17 0,-228 143 0,1 0 0,1 0 0,-1 1 0,1 0 0,11-2 0,-20 6 0,1-1 0,0 1 0,0 0 0,1 0 0,-1 0 0,0 0 0,0 1 0,0-1 0,-1 1 0,1-1 0,0 1 0,0 0 0,0 0 0,0 1 0,-1-1 0,1 0 0,0 1 0,-1 0 0,1 0 0,-1-1 0,0 1 0,4 5 0,4 6 0,-1 1 0,-1 0 0,0 0 0,-1 1 0,0 0 0,6 22 0,-4-13 0,13 27 0,-22-50 0,1 0 0,-1 0 0,1 0 0,-1 0 0,1 0 0,0 0 0,-1 0 0,1 0 0,0 0 0,0-1 0,0 1 0,-1 0 0,1-1 0,1 2 0,-1-2 0,0 0 0,-1 0 0,1-1 0,0 1 0,-1 0 0,1 0 0,-1 0 0,1-1 0,-1 1 0,1 0 0,-1 0 0,1-1 0,-1 1 0,1-1 0,-1 1 0,1 0 0,-1-1 0,1 1 0,-1-1 0,0 1 0,1-1 0,-1 1 0,0-1 0,1 1 0,-1-1 0,0 0 0,0 1 0,1-1 0,-1-1 0,8-19 0,-2-1 0,0-1 0,-1 1 0,-1-1 0,2-44 0,-3 33 0,-1 13 0,7-155 0,-9 158 0,-1 0 0,-1 0 0,0 0 0,-2 0 0,0 0 0,-1 1 0,-12-28 0,12 36 0,0-1 0,-1 1 0,-1 0 0,0 1 0,0-1 0,-1 1 0,1 1 0,-2-1 0,1 2 0,-1-1 0,0 1 0,0 0 0,-1 1 0,0 0 0,-16-6 0,-3 2 0,0 1 0,-1 1 0,1 1 0,-45-2 0,-20 3 0,0 4 0,0 4 0,0 4 0,-95 20 0,157-19 0,36-6 0,21-3 0,79-10 0,180-41 0,94-57 0,-59-9 0,-236 80 0,136-83 0,-203 115 0,-15 6 0,-1 0 0,0 0 0,1 0 0,-1 0 0,0 0 0,1 0 0,-1 0 0,0 0 0,1 1 0,-1-1 0,0 0 0,0 0 0,1 0 0,-1 1 0,0-1 0,1 0 0,-1 0 0,0 1 0,0-1 0,0 0 0,1 0 0,-1 1 0,0-1 0,0 0 0,0 1 0,1 0 0,-1 3 0,1 0 0,-1 0 0,1 1 0,-1-1 0,-1 0 0,0 5 0,1 0 0,-52 488 0,-22-3 0,4-97 0,91-550 0,108-596 0,-127 742 0,1-11 0,1 1 0,2-1 0,-1 1 0,2 0 0,14-26 0,-19 40 0,0 0 0,0 0 0,1 1 0,-1-1 0,1 1 0,0-1 0,0 1 0,0 0 0,0 0 0,0 0 0,0 0 0,0 1 0,0 0 0,1-1 0,-1 1 0,1 0 0,-1 0 0,1 1 0,-1-1 0,1 1 0,0 0 0,-1 0 0,1 0 0,-1 0 0,8 2 0,4 1 0,1 1 0,-1 1 0,-1 0 0,23 12 0,-8-3 0,-1 1 0,-1 1 0,0 2 0,-1 0 0,-1 2 0,-1 1 0,-1 0 0,31 38 0,-45-46 0,0 0 0,0 1 0,-1-1 0,-1 2 0,0-1 0,-1 1 0,-1 0 0,4 18 0,-6-20 0,-2-1 0,1 1 0,-2-1 0,0 1 0,0 0 0,-1-1 0,-1 1 0,0-1 0,0 1 0,-1-1 0,-7 17 0,2-12 0,-1 0 0,0 0 0,-14 18 0,11-17 0,12-18 0,0 1 0,-1-1 0,1 0 0,0 0 0,-1 0 0,1 1 0,0-1 0,0 0 0,-1 0 0,1 1 0,0-1 0,0 0 0,0 0 0,0 1 0,-1-1 0,1 0 0,0 1 0,0-1 0,0 0 0,0 1 0,0-1 0,0 0 0,0 1 0,0-1 0,0 0 0,0 1 0,0-1 0,0 0 0,0 1 0,0-1 0,0 0 0,0 1 0,0-1 0,0 0 0,0 0 0,1 1 0,-1-1 0,0 0 0,0 1 0,0-1 0,1 0 0,-1 0 0,0 1 0,0-1 0,0 0 0,1 0 0,-1 1 0,0-1 0,1 0 0,-1 0 0,0 0 0,1 0 0,-1 0 0,0 1 0,0-1 0,1 0 0,-1 0 0,0 0 0,1 0 0,-1 0 0,0 0 0,1 0 0,-1 0 0,1 0 0,29-5 0,-20 3 0,511-151 0,-124 30 0,-344 109 0,1 3 0,104-8 0,-126 18 0,0 2 0,0 1 0,0 1 0,-1 2 0,1 1 0,42 14 0,-29-4-455,-2 2 0,44 26 0,68 49-6368,-155-93 6819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2583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Stephanie Kundert</cp:lastModifiedBy>
  <cp:revision>2</cp:revision>
  <dcterms:created xsi:type="dcterms:W3CDTF">2026-06-30T23:44:00Z</dcterms:created>
  <dcterms:modified xsi:type="dcterms:W3CDTF">2026-06-30T23:44:00Z</dcterms:modified>
  <cp:category/>
</cp:coreProperties>
</file>