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0A49" w14:textId="77777777" w:rsidR="00AE584E" w:rsidRDefault="00F1531B" w:rsidP="00D60056">
      <w:pPr>
        <w:spacing w:after="0" w:line="240" w:lineRule="auto"/>
        <w:rPr>
          <w:rFonts w:ascii="Times New Roman" w:hAnsi="Times New Roman" w:cs="Times New Roman"/>
        </w:rPr>
      </w:pPr>
      <w:r w:rsidRPr="00F1531B">
        <w:rPr>
          <w:rFonts w:ascii="Times New Roman" w:hAnsi="Times New Roman" w:cs="Times New Roman"/>
        </w:rPr>
        <w:t xml:space="preserve">June </w:t>
      </w:r>
      <w:r w:rsidR="002330CA">
        <w:rPr>
          <w:rFonts w:ascii="Times New Roman" w:hAnsi="Times New Roman" w:cs="Times New Roman"/>
        </w:rPr>
        <w:t>19</w:t>
      </w:r>
      <w:r w:rsidRPr="00F1531B">
        <w:rPr>
          <w:rFonts w:ascii="Times New Roman" w:hAnsi="Times New Roman" w:cs="Times New Roman"/>
        </w:rPr>
        <w:t>, 2026</w:t>
      </w:r>
    </w:p>
    <w:p w14:paraId="1664452D" w14:textId="77777777" w:rsidR="00F1531B" w:rsidRDefault="00F1531B" w:rsidP="002F2390">
      <w:pPr>
        <w:spacing w:after="0" w:line="240" w:lineRule="auto"/>
        <w:rPr>
          <w:rFonts w:ascii="Times New Roman" w:hAnsi="Times New Roman" w:cs="Times New Roman"/>
        </w:rPr>
      </w:pPr>
    </w:p>
    <w:p w14:paraId="1FBE7ABC" w14:textId="77777777" w:rsidR="00F1531B" w:rsidRPr="00F1531B" w:rsidRDefault="00F1531B" w:rsidP="00F1531B">
      <w:pPr>
        <w:spacing w:after="0" w:line="240" w:lineRule="auto"/>
        <w:rPr>
          <w:rFonts w:ascii="Times New Roman" w:hAnsi="Times New Roman" w:cs="Times New Roman"/>
        </w:rPr>
      </w:pPr>
      <w:r w:rsidRPr="00F1531B">
        <w:rPr>
          <w:rFonts w:ascii="Times New Roman" w:hAnsi="Times New Roman" w:cs="Times New Roman"/>
        </w:rPr>
        <w:t>Megan McLean, WIPP Program Manager</w:t>
      </w:r>
    </w:p>
    <w:p w14:paraId="6977384A" w14:textId="77777777" w:rsidR="00F1531B" w:rsidRPr="00F1531B" w:rsidRDefault="00F1531B" w:rsidP="00F1531B">
      <w:pPr>
        <w:spacing w:after="0" w:line="240" w:lineRule="auto"/>
        <w:rPr>
          <w:rFonts w:ascii="Times New Roman" w:hAnsi="Times New Roman" w:cs="Times New Roman"/>
        </w:rPr>
      </w:pPr>
      <w:r w:rsidRPr="00F1531B">
        <w:rPr>
          <w:rFonts w:ascii="Times New Roman" w:hAnsi="Times New Roman" w:cs="Times New Roman"/>
        </w:rPr>
        <w:t>Hazardous Waste Bureau - New Mexico Environment Department</w:t>
      </w:r>
    </w:p>
    <w:p w14:paraId="1DB75F5A" w14:textId="77777777" w:rsidR="00F1531B" w:rsidRPr="00F1531B" w:rsidRDefault="00F1531B" w:rsidP="00F1531B">
      <w:pPr>
        <w:spacing w:after="0" w:line="240" w:lineRule="auto"/>
        <w:rPr>
          <w:rFonts w:ascii="Times New Roman" w:hAnsi="Times New Roman" w:cs="Times New Roman"/>
        </w:rPr>
      </w:pPr>
      <w:r w:rsidRPr="00F1531B">
        <w:rPr>
          <w:rFonts w:ascii="Times New Roman" w:hAnsi="Times New Roman" w:cs="Times New Roman"/>
        </w:rPr>
        <w:t>2905 Rodeo Park Drive East, Building 1</w:t>
      </w:r>
    </w:p>
    <w:p w14:paraId="1ED1CBD3" w14:textId="77777777" w:rsidR="00F1531B" w:rsidRPr="00F1531B" w:rsidRDefault="00F1531B" w:rsidP="00F1531B">
      <w:pPr>
        <w:spacing w:after="0" w:line="240" w:lineRule="auto"/>
        <w:rPr>
          <w:rFonts w:ascii="Times New Roman" w:hAnsi="Times New Roman" w:cs="Times New Roman"/>
        </w:rPr>
      </w:pPr>
      <w:r w:rsidRPr="00F1531B">
        <w:rPr>
          <w:rFonts w:ascii="Times New Roman" w:hAnsi="Times New Roman" w:cs="Times New Roman"/>
        </w:rPr>
        <w:t>Santa Fe, New Mexico 87505-6303</w:t>
      </w:r>
    </w:p>
    <w:p w14:paraId="7185261B" w14:textId="77777777" w:rsidR="00CD6018" w:rsidRPr="00F1531B" w:rsidRDefault="00CD6018" w:rsidP="002F2390">
      <w:pPr>
        <w:spacing w:after="0" w:line="240" w:lineRule="auto"/>
        <w:rPr>
          <w:rFonts w:ascii="Times New Roman" w:hAnsi="Times New Roman" w:cs="Times New Roman"/>
        </w:rPr>
      </w:pPr>
    </w:p>
    <w:p w14:paraId="1C13CC74" w14:textId="3157A903" w:rsidR="00CD6018" w:rsidRPr="00AC560E" w:rsidRDefault="00F1531B" w:rsidP="00F1531B">
      <w:pPr>
        <w:spacing w:after="0" w:line="240" w:lineRule="auto"/>
        <w:rPr>
          <w:rFonts w:ascii="Times New Roman" w:hAnsi="Times New Roman" w:cs="Times New Roman"/>
          <w:b/>
          <w:bCs/>
        </w:rPr>
      </w:pPr>
      <w:r w:rsidRPr="00AC560E">
        <w:rPr>
          <w:rFonts w:ascii="Times New Roman" w:hAnsi="Times New Roman" w:cs="Times New Roman"/>
          <w:b/>
          <w:bCs/>
        </w:rPr>
        <w:t>Comment</w:t>
      </w:r>
      <w:r w:rsidR="00A85A69" w:rsidRPr="00AC560E">
        <w:rPr>
          <w:rFonts w:ascii="Times New Roman" w:hAnsi="Times New Roman" w:cs="Times New Roman"/>
          <w:b/>
          <w:bCs/>
        </w:rPr>
        <w:t>s</w:t>
      </w:r>
      <w:r w:rsidRPr="00AC560E">
        <w:rPr>
          <w:rFonts w:ascii="Times New Roman" w:hAnsi="Times New Roman" w:cs="Times New Roman"/>
          <w:b/>
          <w:bCs/>
        </w:rPr>
        <w:t xml:space="preserve"> On </w:t>
      </w:r>
      <w:proofErr w:type="gramStart"/>
      <w:r w:rsidRPr="00AC560E">
        <w:rPr>
          <w:rFonts w:ascii="Times New Roman" w:hAnsi="Times New Roman" w:cs="Times New Roman"/>
          <w:b/>
          <w:bCs/>
        </w:rPr>
        <w:t>The</w:t>
      </w:r>
      <w:proofErr w:type="gramEnd"/>
      <w:r w:rsidRPr="00AC560E">
        <w:rPr>
          <w:rFonts w:ascii="Times New Roman" w:hAnsi="Times New Roman" w:cs="Times New Roman"/>
          <w:b/>
          <w:bCs/>
        </w:rPr>
        <w:t xml:space="preserve"> New Mexico Environme</w:t>
      </w:r>
      <w:r w:rsidR="00D60056">
        <w:rPr>
          <w:rFonts w:ascii="Times New Roman" w:hAnsi="Times New Roman" w:cs="Times New Roman"/>
          <w:b/>
          <w:bCs/>
        </w:rPr>
        <w:t>n</w:t>
      </w:r>
      <w:r w:rsidRPr="00AC560E">
        <w:rPr>
          <w:rFonts w:ascii="Times New Roman" w:hAnsi="Times New Roman" w:cs="Times New Roman"/>
          <w:b/>
          <w:bCs/>
        </w:rPr>
        <w:t>t Department Agency-</w:t>
      </w:r>
      <w:proofErr w:type="spellStart"/>
      <w:r w:rsidRPr="00AC560E">
        <w:rPr>
          <w:rFonts w:ascii="Times New Roman" w:hAnsi="Times New Roman" w:cs="Times New Roman"/>
          <w:b/>
          <w:bCs/>
        </w:rPr>
        <w:t>Inititated</w:t>
      </w:r>
      <w:proofErr w:type="spellEnd"/>
      <w:r w:rsidRPr="00AC560E">
        <w:rPr>
          <w:rFonts w:ascii="Times New Roman" w:hAnsi="Times New Roman" w:cs="Times New Roman"/>
          <w:b/>
          <w:bCs/>
        </w:rPr>
        <w:t xml:space="preserve"> Draft Hazardous Waste Facility Permit </w:t>
      </w:r>
      <w:proofErr w:type="gramStart"/>
      <w:r w:rsidRPr="00AC560E">
        <w:rPr>
          <w:rFonts w:ascii="Times New Roman" w:hAnsi="Times New Roman" w:cs="Times New Roman"/>
          <w:b/>
          <w:bCs/>
        </w:rPr>
        <w:t>For</w:t>
      </w:r>
      <w:proofErr w:type="gramEnd"/>
      <w:r w:rsidRPr="00AC560E">
        <w:rPr>
          <w:rFonts w:ascii="Times New Roman" w:hAnsi="Times New Roman" w:cs="Times New Roman"/>
          <w:b/>
          <w:bCs/>
        </w:rPr>
        <w:t xml:space="preserve"> </w:t>
      </w:r>
      <w:proofErr w:type="gramStart"/>
      <w:r w:rsidRPr="00AC560E">
        <w:rPr>
          <w:rFonts w:ascii="Times New Roman" w:hAnsi="Times New Roman" w:cs="Times New Roman"/>
          <w:b/>
          <w:bCs/>
        </w:rPr>
        <w:t>The</w:t>
      </w:r>
      <w:proofErr w:type="gramEnd"/>
      <w:r w:rsidRPr="00AC560E">
        <w:rPr>
          <w:rFonts w:ascii="Times New Roman" w:hAnsi="Times New Roman" w:cs="Times New Roman"/>
          <w:b/>
          <w:bCs/>
        </w:rPr>
        <w:t xml:space="preserve"> Waste Isolation Pilot Plant Carlsbad, New Mexico</w:t>
      </w:r>
    </w:p>
    <w:p w14:paraId="3E972E2C" w14:textId="77777777" w:rsidR="00CD6018" w:rsidRDefault="00CD6018" w:rsidP="002F2390">
      <w:pPr>
        <w:spacing w:after="0" w:line="240" w:lineRule="auto"/>
        <w:rPr>
          <w:rFonts w:ascii="Times New Roman" w:hAnsi="Times New Roman" w:cs="Times New Roman"/>
        </w:rPr>
      </w:pPr>
    </w:p>
    <w:p w14:paraId="48D31205" w14:textId="77777777" w:rsidR="00AC560E" w:rsidRDefault="002330CA" w:rsidP="002F2390">
      <w:pPr>
        <w:spacing w:after="0" w:line="240" w:lineRule="auto"/>
        <w:rPr>
          <w:rFonts w:ascii="Times New Roman" w:hAnsi="Times New Roman" w:cs="Times New Roman"/>
        </w:rPr>
      </w:pPr>
      <w:r>
        <w:rPr>
          <w:rFonts w:ascii="Times New Roman" w:hAnsi="Times New Roman" w:cs="Times New Roman"/>
        </w:rPr>
        <w:t xml:space="preserve">Dear </w:t>
      </w:r>
      <w:r w:rsidR="00AC560E">
        <w:rPr>
          <w:rFonts w:ascii="Times New Roman" w:hAnsi="Times New Roman" w:cs="Times New Roman"/>
        </w:rPr>
        <w:t>Ms. McLean,</w:t>
      </w:r>
    </w:p>
    <w:p w14:paraId="646720F5" w14:textId="77777777" w:rsidR="00AC560E" w:rsidRDefault="00AC560E" w:rsidP="002F2390">
      <w:pPr>
        <w:spacing w:after="0" w:line="240" w:lineRule="auto"/>
        <w:rPr>
          <w:rFonts w:ascii="Times New Roman" w:hAnsi="Times New Roman" w:cs="Times New Roman"/>
        </w:rPr>
      </w:pPr>
    </w:p>
    <w:p w14:paraId="18C25C8E"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On April 23, the New Mexico Environment Department (NMED) issued a Draft Permit proposing to require a minimum percentage of legacy shipments in the Waste Isolation Pilot Plant (WIPP) Hazardous Waste Facility Permit (Permit). The percentage comes as an agency-initiated modification (AIM). New Mexico Hazardous Waste Regulations provide for NMED to modify an existing permit for cause upon the receipt of information not available at the time of permit issuance. NMED has determined there is sufficient basis for the development of this agency-initiated modification that clarifies the priority to emplace legacy waste and reduces the risk of Los Alamos National Laboratory (LANL) legacy waste during the current permit term.</w:t>
      </w:r>
    </w:p>
    <w:p w14:paraId="7365822F"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w:t>
      </w:r>
    </w:p>
    <w:p w14:paraId="184033AC" w14:textId="48BFD9FD"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xml:space="preserve">These proposed changes that would require the Department of Energy (DOE) to ensure that legacy transuranic waste shipments from Los Alamos are more than half (by volume) of the annual total legacy waste shipments from all other DOE sites. </w:t>
      </w:r>
      <w:r w:rsidRPr="00BA4833">
        <w:rPr>
          <w:rFonts w:ascii="Times New Roman" w:hAnsi="Times New Roman" w:cs="Times New Roman"/>
        </w:rPr>
        <w:t>I</w:t>
      </w:r>
      <w:r w:rsidRPr="00BA4833">
        <w:rPr>
          <w:rFonts w:ascii="Times New Roman" w:hAnsi="Times New Roman" w:cs="Times New Roman"/>
        </w:rPr>
        <w:t xml:space="preserve"> strongly support these proposed changes.</w:t>
      </w:r>
    </w:p>
    <w:p w14:paraId="720B04DB" w14:textId="77777777" w:rsidR="00BA4833" w:rsidRPr="00BA4833" w:rsidRDefault="00BA4833" w:rsidP="00BA4833">
      <w:pPr>
        <w:spacing w:after="0" w:line="240" w:lineRule="auto"/>
        <w:rPr>
          <w:rFonts w:ascii="Times New Roman" w:hAnsi="Times New Roman" w:cs="Times New Roman"/>
        </w:rPr>
      </w:pPr>
    </w:p>
    <w:p w14:paraId="2BC62851"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xml:space="preserve">DOE will likely claim that that they </w:t>
      </w:r>
      <w:proofErr w:type="spellStart"/>
      <w:r w:rsidRPr="00BA4833">
        <w:rPr>
          <w:rFonts w:ascii="Times New Roman" w:hAnsi="Times New Roman" w:cs="Times New Roman"/>
        </w:rPr>
        <w:t>can not</w:t>
      </w:r>
      <w:proofErr w:type="spellEnd"/>
      <w:r w:rsidRPr="00BA4833">
        <w:rPr>
          <w:rFonts w:ascii="Times New Roman" w:hAnsi="Times New Roman" w:cs="Times New Roman"/>
        </w:rPr>
        <w:t xml:space="preserve"> afford this, while spending $5B this year on nuclear weapons pit production at LANL Cleanup is part of the job. DOE has not done the job back to the </w:t>
      </w:r>
      <w:proofErr w:type="spellStart"/>
      <w:r w:rsidRPr="00BA4833">
        <w:rPr>
          <w:rFonts w:ascii="Times New Roman" w:hAnsi="Times New Roman" w:cs="Times New Roman"/>
        </w:rPr>
        <w:t>the</w:t>
      </w:r>
      <w:proofErr w:type="spellEnd"/>
      <w:r w:rsidRPr="00BA4833">
        <w:rPr>
          <w:rFonts w:ascii="Times New Roman" w:hAnsi="Times New Roman" w:cs="Times New Roman"/>
        </w:rPr>
        <w:t xml:space="preserve"> beginning of the Cold War. Plus, DOE plans to leave 1 million cubic meters of radioactive and hazardous waste buried in a seismic zone between a rift and a dormant </w:t>
      </w:r>
      <w:proofErr w:type="spellStart"/>
      <w:r w:rsidRPr="00BA4833">
        <w:rPr>
          <w:rFonts w:ascii="Times New Roman" w:hAnsi="Times New Roman" w:cs="Times New Roman"/>
        </w:rPr>
        <w:t>supervolcano</w:t>
      </w:r>
      <w:proofErr w:type="spellEnd"/>
      <w:r w:rsidRPr="00BA4833">
        <w:rPr>
          <w:rFonts w:ascii="Times New Roman" w:hAnsi="Times New Roman" w:cs="Times New Roman"/>
        </w:rPr>
        <w:t>.</w:t>
      </w:r>
    </w:p>
    <w:p w14:paraId="6C056E56"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w:t>
      </w:r>
    </w:p>
    <w:p w14:paraId="2766BAF3" w14:textId="5E22C7B6" w:rsidR="00BA4833" w:rsidRPr="00BA4833" w:rsidRDefault="00BA4833" w:rsidP="00BA4833">
      <w:pPr>
        <w:spacing w:after="0" w:line="240" w:lineRule="auto"/>
        <w:rPr>
          <w:rFonts w:ascii="Times New Roman" w:hAnsi="Times New Roman" w:cs="Times New Roman"/>
        </w:rPr>
      </w:pPr>
      <w:r>
        <w:rPr>
          <w:rFonts w:ascii="Times New Roman" w:hAnsi="Times New Roman" w:cs="Times New Roman"/>
        </w:rPr>
        <w:t>I</w:t>
      </w:r>
      <w:r w:rsidRPr="00BA4833">
        <w:rPr>
          <w:rFonts w:ascii="Times New Roman" w:hAnsi="Times New Roman" w:cs="Times New Roman"/>
          <w:i/>
          <w:iCs/>
        </w:rPr>
        <w:t xml:space="preserve"> </w:t>
      </w:r>
      <w:r w:rsidRPr="00BA4833">
        <w:rPr>
          <w:rFonts w:ascii="Times New Roman" w:hAnsi="Times New Roman" w:cs="Times New Roman"/>
        </w:rPr>
        <w:t>support the main proposed changes the of the Draft Permit:</w:t>
      </w:r>
    </w:p>
    <w:p w14:paraId="2B1ED0B9" w14:textId="77777777" w:rsidR="00BA4833" w:rsidRPr="00BA4833" w:rsidRDefault="00BA4833" w:rsidP="00BA4833">
      <w:pPr>
        <w:spacing w:after="0" w:line="240" w:lineRule="auto"/>
        <w:rPr>
          <w:rFonts w:ascii="Times New Roman" w:hAnsi="Times New Roman" w:cs="Times New Roman"/>
        </w:rPr>
      </w:pPr>
    </w:p>
    <w:p w14:paraId="583A17E1"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xml:space="preserve">·     From January 1, </w:t>
      </w:r>
      <w:proofErr w:type="gramStart"/>
      <w:r w:rsidRPr="00BA4833">
        <w:rPr>
          <w:rFonts w:ascii="Times New Roman" w:hAnsi="Times New Roman" w:cs="Times New Roman"/>
        </w:rPr>
        <w:t>2027</w:t>
      </w:r>
      <w:proofErr w:type="gramEnd"/>
      <w:r w:rsidRPr="00BA4833">
        <w:rPr>
          <w:rFonts w:ascii="Times New Roman" w:hAnsi="Times New Roman" w:cs="Times New Roman"/>
        </w:rPr>
        <w:t xml:space="preserve"> through December 31, 2031, </w:t>
      </w:r>
      <w:r w:rsidRPr="00BA4833">
        <w:rPr>
          <w:rFonts w:ascii="Times New Roman" w:hAnsi="Times New Roman" w:cs="Times New Roman"/>
          <w:b/>
          <w:bCs/>
        </w:rPr>
        <w:t>at least 55% of the total volume of all waste emplaced at WIPP from all generator/storage sites must be LANL legacy waste.</w:t>
      </w:r>
    </w:p>
    <w:p w14:paraId="47B3084D"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b/>
          <w:bCs/>
        </w:rPr>
        <w:t> </w:t>
      </w:r>
    </w:p>
    <w:p w14:paraId="3A524B96"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xml:space="preserve">·     Beginning January 1, 2032, and until all LANL legacy waste has been emplaced at WIPP, </w:t>
      </w:r>
      <w:r w:rsidRPr="00BA4833">
        <w:rPr>
          <w:rFonts w:ascii="Times New Roman" w:hAnsi="Times New Roman" w:cs="Times New Roman"/>
          <w:b/>
          <w:bCs/>
        </w:rPr>
        <w:t>LANL legacy waste must be at least 75% of the total volume of waste emplaced from all generator/storage sites.</w:t>
      </w:r>
    </w:p>
    <w:p w14:paraId="022A9CA0"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w:t>
      </w:r>
    </w:p>
    <w:p w14:paraId="37C76584"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xml:space="preserve">·     Legacy waste currently stored above-ground at LANL Material Disposal Area-G </w:t>
      </w:r>
      <w:r w:rsidRPr="00BA4833">
        <w:rPr>
          <w:rFonts w:ascii="Times New Roman" w:hAnsi="Times New Roman" w:cs="Times New Roman"/>
          <w:b/>
          <w:bCs/>
        </w:rPr>
        <w:t>shall be shipped and emplaced at WIPP by July 1, 2028</w:t>
      </w:r>
      <w:r w:rsidRPr="00BA4833">
        <w:rPr>
          <w:rFonts w:ascii="Times New Roman" w:hAnsi="Times New Roman" w:cs="Times New Roman"/>
        </w:rPr>
        <w:t>.</w:t>
      </w:r>
    </w:p>
    <w:p w14:paraId="778E460E"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w:t>
      </w:r>
    </w:p>
    <w:p w14:paraId="28227468"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lastRenderedPageBreak/>
        <w:t xml:space="preserve">·     If at any point any of those conditions are not met, </w:t>
      </w:r>
      <w:r w:rsidRPr="00BA4833">
        <w:rPr>
          <w:rFonts w:ascii="Times New Roman" w:hAnsi="Times New Roman" w:cs="Times New Roman"/>
          <w:b/>
          <w:bCs/>
        </w:rPr>
        <w:t>all generator/storage site shipments (</w:t>
      </w:r>
      <w:proofErr w:type="gramStart"/>
      <w:r w:rsidRPr="00BA4833">
        <w:rPr>
          <w:rFonts w:ascii="Times New Roman" w:hAnsi="Times New Roman" w:cs="Times New Roman"/>
          <w:b/>
          <w:bCs/>
        </w:rPr>
        <w:t>with the exception of</w:t>
      </w:r>
      <w:proofErr w:type="gramEnd"/>
      <w:r w:rsidRPr="00BA4833">
        <w:rPr>
          <w:rFonts w:ascii="Times New Roman" w:hAnsi="Times New Roman" w:cs="Times New Roman"/>
          <w:b/>
          <w:bCs/>
        </w:rPr>
        <w:t xml:space="preserve"> LANL) must cease until all deficiencies are cured</w:t>
      </w:r>
      <w:r w:rsidRPr="00BA4833">
        <w:rPr>
          <w:rFonts w:ascii="Times New Roman" w:hAnsi="Times New Roman" w:cs="Times New Roman"/>
        </w:rPr>
        <w:t>.</w:t>
      </w:r>
    </w:p>
    <w:p w14:paraId="4CD89438"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w:t>
      </w:r>
    </w:p>
    <w:p w14:paraId="2BBB0B67"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w:t>
      </w:r>
      <w:r w:rsidRPr="00BA4833">
        <w:rPr>
          <w:rFonts w:ascii="Times New Roman" w:hAnsi="Times New Roman" w:cs="Times New Roman"/>
          <w:b/>
          <w:bCs/>
        </w:rPr>
        <w:t>An annual report</w:t>
      </w:r>
      <w:r w:rsidRPr="00BA4833">
        <w:rPr>
          <w:rFonts w:ascii="Times New Roman" w:hAnsi="Times New Roman" w:cs="Times New Roman"/>
        </w:rPr>
        <w:t xml:space="preserve">, due by April 30 of each year, for each generator/storage site and for both legacy and non-legacy waste, </w:t>
      </w:r>
      <w:r w:rsidRPr="00BA4833">
        <w:rPr>
          <w:rFonts w:ascii="Times New Roman" w:hAnsi="Times New Roman" w:cs="Times New Roman"/>
          <w:b/>
          <w:bCs/>
        </w:rPr>
        <w:t>shall detail information needed to demonstrate prioritization of LANL legacy waste and compliance</w:t>
      </w:r>
      <w:r w:rsidRPr="00BA4833">
        <w:rPr>
          <w:rFonts w:ascii="Times New Roman" w:hAnsi="Times New Roman" w:cs="Times New Roman"/>
        </w:rPr>
        <w:t xml:space="preserve"> with the requirements of this Permit section.</w:t>
      </w:r>
    </w:p>
    <w:p w14:paraId="41B126D7"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w:t>
      </w:r>
    </w:p>
    <w:p w14:paraId="442BD754" w14:textId="7E2D5870"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I</w:t>
      </w:r>
      <w:r w:rsidRPr="00BA4833">
        <w:rPr>
          <w:rFonts w:ascii="Times New Roman" w:hAnsi="Times New Roman" w:cs="Times New Roman"/>
        </w:rPr>
        <w:t xml:space="preserve"> believe it will be possible to get the above-ground waste out by July 1, 2028.</w:t>
      </w:r>
    </w:p>
    <w:p w14:paraId="60F08775"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w:t>
      </w:r>
    </w:p>
    <w:p w14:paraId="06897A76"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xml:space="preserve">The AIM has no date for the buried waste to be gone. It just has requirements for the percentages of LANL legacy waste to go to WIPP on an annual basis. A date to determine what buried legacy waste that exists is needed. </w:t>
      </w:r>
      <w:r w:rsidRPr="00BA4833">
        <w:rPr>
          <w:rFonts w:ascii="Times New Roman" w:hAnsi="Times New Roman" w:cs="Times New Roman"/>
          <w:i/>
          <w:iCs/>
        </w:rPr>
        <w:t>Nuclear Watch New Mexico/I</w:t>
      </w:r>
      <w:r w:rsidRPr="00BA4833">
        <w:rPr>
          <w:rFonts w:ascii="Times New Roman" w:hAnsi="Times New Roman" w:cs="Times New Roman"/>
        </w:rPr>
        <w:t xml:space="preserve"> suggest January 1, </w:t>
      </w:r>
      <w:proofErr w:type="gramStart"/>
      <w:r w:rsidRPr="00BA4833">
        <w:rPr>
          <w:rFonts w:ascii="Times New Roman" w:hAnsi="Times New Roman" w:cs="Times New Roman"/>
        </w:rPr>
        <w:t>2029</w:t>
      </w:r>
      <w:proofErr w:type="gramEnd"/>
      <w:r w:rsidRPr="00BA4833">
        <w:rPr>
          <w:rFonts w:ascii="Times New Roman" w:hAnsi="Times New Roman" w:cs="Times New Roman"/>
        </w:rPr>
        <w:t xml:space="preserve"> as the required date to have completed this below-ground inventory.</w:t>
      </w:r>
    </w:p>
    <w:p w14:paraId="632BA402"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w:t>
      </w:r>
    </w:p>
    <w:p w14:paraId="1C3FC1D6"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WIPP is not a jobs program. It will be in operation long after its original completion date of 2024 as promised to the people of the State of New Mexico. It is DOE itself that has been delaying work at WIPP by not funding WIPP adequately. DOE should be planning its next repository by now.</w:t>
      </w:r>
    </w:p>
    <w:p w14:paraId="54FBF1CD"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w:t>
      </w:r>
    </w:p>
    <w:p w14:paraId="6078351D"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Pit production is NNSA’s most expensive program ever, with $5 billion to be spent over each of the next six years and at least $60 billion over the next 20 years. There should be consideration of how taxpayer resources would be better used to address urgent national security threats such as cleanup, adverse climate change, and global pandemics.</w:t>
      </w:r>
    </w:p>
    <w:p w14:paraId="7E9A8C19"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w:t>
      </w:r>
    </w:p>
    <w:p w14:paraId="09FD90DF"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The AIM reflects that the State is putting in some additional requirements because DOE didn’t do what it agreed to.</w:t>
      </w:r>
    </w:p>
    <w:p w14:paraId="5FAB832B"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 </w:t>
      </w:r>
    </w:p>
    <w:p w14:paraId="51D3DF63"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Sincerely,</w:t>
      </w:r>
    </w:p>
    <w:p w14:paraId="482DBFD7"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[Name</w:t>
      </w:r>
    </w:p>
    <w:p w14:paraId="1E258402"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rPr>
        <w:t>City, state]</w:t>
      </w:r>
    </w:p>
    <w:p w14:paraId="2045FF98" w14:textId="77777777" w:rsidR="00BA4833" w:rsidRPr="00BA4833" w:rsidRDefault="00BA4833" w:rsidP="00BA4833">
      <w:pPr>
        <w:spacing w:after="0" w:line="240" w:lineRule="auto"/>
        <w:rPr>
          <w:rFonts w:ascii="Times New Roman" w:hAnsi="Times New Roman" w:cs="Times New Roman"/>
        </w:rPr>
      </w:pPr>
      <w:r w:rsidRPr="00BA4833">
        <w:rPr>
          <w:rFonts w:ascii="Times New Roman" w:hAnsi="Times New Roman" w:cs="Times New Roman"/>
          <w:i/>
          <w:iCs/>
        </w:rPr>
        <w:t>(NOTE: Any Information here could become public)</w:t>
      </w:r>
    </w:p>
    <w:p w14:paraId="0E654700" w14:textId="77777777" w:rsidR="00484472" w:rsidRPr="00BD51DD" w:rsidRDefault="00484472" w:rsidP="00BA4833">
      <w:pPr>
        <w:spacing w:after="0" w:line="240" w:lineRule="auto"/>
        <w:rPr>
          <w:rFonts w:ascii="Times New Roman" w:hAnsi="Times New Roman" w:cs="Times New Roman"/>
        </w:rPr>
      </w:pPr>
    </w:p>
    <w:sectPr w:rsidR="00484472" w:rsidRPr="00BD51DD" w:rsidSect="00C17379">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1BF04" w14:textId="77777777" w:rsidR="00B25B22" w:rsidRDefault="00B25B22" w:rsidP="00A66032">
      <w:pPr>
        <w:spacing w:after="0" w:line="240" w:lineRule="auto"/>
      </w:pPr>
      <w:r>
        <w:separator/>
      </w:r>
    </w:p>
  </w:endnote>
  <w:endnote w:type="continuationSeparator" w:id="0">
    <w:p w14:paraId="0BF4E1C8" w14:textId="77777777" w:rsidR="00B25B22" w:rsidRDefault="00B25B22" w:rsidP="00A66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5539499"/>
      <w:docPartObj>
        <w:docPartGallery w:val="Page Numbers (Bottom of Page)"/>
        <w:docPartUnique/>
      </w:docPartObj>
    </w:sdtPr>
    <w:sdtContent>
      <w:p w14:paraId="2679CB9B" w14:textId="77777777" w:rsidR="00C17379" w:rsidRDefault="00C17379" w:rsidP="00BB4F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84C18B" w14:textId="77777777" w:rsidR="00C17379" w:rsidRDefault="00C17379" w:rsidP="00C173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5448549"/>
      <w:docPartObj>
        <w:docPartGallery w:val="Page Numbers (Bottom of Page)"/>
        <w:docPartUnique/>
      </w:docPartObj>
    </w:sdtPr>
    <w:sdtContent>
      <w:p w14:paraId="0BB82F68" w14:textId="77777777" w:rsidR="00C17379" w:rsidRDefault="00C17379" w:rsidP="00BB4F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FF6BB1" w14:textId="77777777" w:rsidR="00C17379" w:rsidRDefault="00C17379" w:rsidP="00C173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16F8" w14:textId="77777777" w:rsidR="00B25B22" w:rsidRDefault="00B25B22" w:rsidP="00A66032">
      <w:pPr>
        <w:spacing w:after="0" w:line="240" w:lineRule="auto"/>
      </w:pPr>
      <w:r>
        <w:separator/>
      </w:r>
    </w:p>
  </w:footnote>
  <w:footnote w:type="continuationSeparator" w:id="0">
    <w:p w14:paraId="267496F2" w14:textId="77777777" w:rsidR="00B25B22" w:rsidRDefault="00B25B22" w:rsidP="00A66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94C"/>
    <w:multiLevelType w:val="hybridMultilevel"/>
    <w:tmpl w:val="A9DA9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7304D"/>
    <w:multiLevelType w:val="multilevel"/>
    <w:tmpl w:val="602E613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53CFE"/>
    <w:multiLevelType w:val="multilevel"/>
    <w:tmpl w:val="602E613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913E8"/>
    <w:multiLevelType w:val="multilevel"/>
    <w:tmpl w:val="ADFC12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390574853">
    <w:abstractNumId w:val="1"/>
  </w:num>
  <w:num w:numId="2" w16cid:durableId="1664813217">
    <w:abstractNumId w:val="3"/>
  </w:num>
  <w:num w:numId="3" w16cid:durableId="755707160">
    <w:abstractNumId w:val="2"/>
  </w:num>
  <w:num w:numId="4" w16cid:durableId="1751267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79"/>
    <w:rsid w:val="000071C4"/>
    <w:rsid w:val="00074677"/>
    <w:rsid w:val="000A210C"/>
    <w:rsid w:val="000A51CD"/>
    <w:rsid w:val="000B33CD"/>
    <w:rsid w:val="000B4FB8"/>
    <w:rsid w:val="00103332"/>
    <w:rsid w:val="00116C79"/>
    <w:rsid w:val="00164FCE"/>
    <w:rsid w:val="001A0732"/>
    <w:rsid w:val="001E5FC5"/>
    <w:rsid w:val="0022203A"/>
    <w:rsid w:val="002330CA"/>
    <w:rsid w:val="00236F21"/>
    <w:rsid w:val="00267B8F"/>
    <w:rsid w:val="0028302E"/>
    <w:rsid w:val="002A2106"/>
    <w:rsid w:val="002E4FC2"/>
    <w:rsid w:val="002E7AB7"/>
    <w:rsid w:val="002F2390"/>
    <w:rsid w:val="00350A0C"/>
    <w:rsid w:val="00391258"/>
    <w:rsid w:val="003D0FB7"/>
    <w:rsid w:val="00422571"/>
    <w:rsid w:val="004765D1"/>
    <w:rsid w:val="00484472"/>
    <w:rsid w:val="00490F50"/>
    <w:rsid w:val="00511181"/>
    <w:rsid w:val="005368E6"/>
    <w:rsid w:val="005A3B53"/>
    <w:rsid w:val="00616256"/>
    <w:rsid w:val="00620E24"/>
    <w:rsid w:val="0064555B"/>
    <w:rsid w:val="00687EF9"/>
    <w:rsid w:val="006B349C"/>
    <w:rsid w:val="006D4D42"/>
    <w:rsid w:val="007421A3"/>
    <w:rsid w:val="00743333"/>
    <w:rsid w:val="00753958"/>
    <w:rsid w:val="00755114"/>
    <w:rsid w:val="00767F6B"/>
    <w:rsid w:val="0083243E"/>
    <w:rsid w:val="00891C4E"/>
    <w:rsid w:val="008A5690"/>
    <w:rsid w:val="008B7457"/>
    <w:rsid w:val="008F1F99"/>
    <w:rsid w:val="009403D3"/>
    <w:rsid w:val="00992ECB"/>
    <w:rsid w:val="00A15738"/>
    <w:rsid w:val="00A3444E"/>
    <w:rsid w:val="00A66032"/>
    <w:rsid w:val="00A85A69"/>
    <w:rsid w:val="00AC560E"/>
    <w:rsid w:val="00AE584E"/>
    <w:rsid w:val="00B11EBF"/>
    <w:rsid w:val="00B25B22"/>
    <w:rsid w:val="00B279E6"/>
    <w:rsid w:val="00BA4833"/>
    <w:rsid w:val="00BD51DD"/>
    <w:rsid w:val="00C17379"/>
    <w:rsid w:val="00C33A03"/>
    <w:rsid w:val="00C536BC"/>
    <w:rsid w:val="00C637B9"/>
    <w:rsid w:val="00CD6018"/>
    <w:rsid w:val="00CD61ED"/>
    <w:rsid w:val="00CF5C21"/>
    <w:rsid w:val="00D60056"/>
    <w:rsid w:val="00D6603B"/>
    <w:rsid w:val="00D95950"/>
    <w:rsid w:val="00DF56A0"/>
    <w:rsid w:val="00E27C52"/>
    <w:rsid w:val="00E71E18"/>
    <w:rsid w:val="00EA0236"/>
    <w:rsid w:val="00EF734B"/>
    <w:rsid w:val="00F1531B"/>
    <w:rsid w:val="00F52FD3"/>
    <w:rsid w:val="00F76CDA"/>
    <w:rsid w:val="00F82AC2"/>
    <w:rsid w:val="00FA5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9A7C99"/>
  <w15:chartTrackingRefBased/>
  <w15:docId w15:val="{CA275390-1EA8-D54E-A613-F7730045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C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6C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6C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6C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6C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6C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C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C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C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C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6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6C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6C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6C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6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C79"/>
    <w:rPr>
      <w:rFonts w:eastAsiaTheme="majorEastAsia" w:cstheme="majorBidi"/>
      <w:color w:val="272727" w:themeColor="text1" w:themeTint="D8"/>
    </w:rPr>
  </w:style>
  <w:style w:type="paragraph" w:styleId="Title">
    <w:name w:val="Title"/>
    <w:basedOn w:val="Normal"/>
    <w:next w:val="Normal"/>
    <w:link w:val="TitleChar"/>
    <w:uiPriority w:val="10"/>
    <w:qFormat/>
    <w:rsid w:val="00116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C79"/>
    <w:pPr>
      <w:spacing w:before="160"/>
      <w:jc w:val="center"/>
    </w:pPr>
    <w:rPr>
      <w:i/>
      <w:iCs/>
      <w:color w:val="404040" w:themeColor="text1" w:themeTint="BF"/>
    </w:rPr>
  </w:style>
  <w:style w:type="character" w:customStyle="1" w:styleId="QuoteChar">
    <w:name w:val="Quote Char"/>
    <w:basedOn w:val="DefaultParagraphFont"/>
    <w:link w:val="Quote"/>
    <w:uiPriority w:val="29"/>
    <w:rsid w:val="00116C79"/>
    <w:rPr>
      <w:i/>
      <w:iCs/>
      <w:color w:val="404040" w:themeColor="text1" w:themeTint="BF"/>
    </w:rPr>
  </w:style>
  <w:style w:type="paragraph" w:styleId="ListParagraph">
    <w:name w:val="List Paragraph"/>
    <w:basedOn w:val="Normal"/>
    <w:uiPriority w:val="34"/>
    <w:qFormat/>
    <w:rsid w:val="00116C79"/>
    <w:pPr>
      <w:ind w:left="720"/>
      <w:contextualSpacing/>
    </w:pPr>
  </w:style>
  <w:style w:type="character" w:styleId="IntenseEmphasis">
    <w:name w:val="Intense Emphasis"/>
    <w:basedOn w:val="DefaultParagraphFont"/>
    <w:uiPriority w:val="21"/>
    <w:qFormat/>
    <w:rsid w:val="00116C79"/>
    <w:rPr>
      <w:i/>
      <w:iCs/>
      <w:color w:val="2F5496" w:themeColor="accent1" w:themeShade="BF"/>
    </w:rPr>
  </w:style>
  <w:style w:type="paragraph" w:styleId="IntenseQuote">
    <w:name w:val="Intense Quote"/>
    <w:basedOn w:val="Normal"/>
    <w:next w:val="Normal"/>
    <w:link w:val="IntenseQuoteChar"/>
    <w:uiPriority w:val="30"/>
    <w:qFormat/>
    <w:rsid w:val="00116C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6C79"/>
    <w:rPr>
      <w:i/>
      <w:iCs/>
      <w:color w:val="2F5496" w:themeColor="accent1" w:themeShade="BF"/>
    </w:rPr>
  </w:style>
  <w:style w:type="character" w:styleId="IntenseReference">
    <w:name w:val="Intense Reference"/>
    <w:basedOn w:val="DefaultParagraphFont"/>
    <w:uiPriority w:val="32"/>
    <w:qFormat/>
    <w:rsid w:val="00116C79"/>
    <w:rPr>
      <w:b/>
      <w:bCs/>
      <w:smallCaps/>
      <w:color w:val="2F5496" w:themeColor="accent1" w:themeShade="BF"/>
      <w:spacing w:val="5"/>
    </w:rPr>
  </w:style>
  <w:style w:type="paragraph" w:styleId="Header">
    <w:name w:val="header"/>
    <w:basedOn w:val="Normal"/>
    <w:link w:val="HeaderChar"/>
    <w:uiPriority w:val="99"/>
    <w:unhideWhenUsed/>
    <w:rsid w:val="00A66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032"/>
  </w:style>
  <w:style w:type="paragraph" w:styleId="Footer">
    <w:name w:val="footer"/>
    <w:basedOn w:val="Normal"/>
    <w:link w:val="FooterChar"/>
    <w:uiPriority w:val="99"/>
    <w:unhideWhenUsed/>
    <w:rsid w:val="00A66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032"/>
  </w:style>
  <w:style w:type="paragraph" w:styleId="NormalWeb">
    <w:name w:val="Normal (Web)"/>
    <w:basedOn w:val="Normal"/>
    <w:uiPriority w:val="99"/>
    <w:semiHidden/>
    <w:unhideWhenUsed/>
    <w:rsid w:val="00A6603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E5FC5"/>
    <w:rPr>
      <w:color w:val="0563C1" w:themeColor="hyperlink"/>
      <w:u w:val="single"/>
    </w:rPr>
  </w:style>
  <w:style w:type="character" w:styleId="UnresolvedMention">
    <w:name w:val="Unresolved Mention"/>
    <w:basedOn w:val="DefaultParagraphFont"/>
    <w:uiPriority w:val="99"/>
    <w:semiHidden/>
    <w:unhideWhenUsed/>
    <w:rsid w:val="001E5FC5"/>
    <w:rPr>
      <w:color w:val="605E5C"/>
      <w:shd w:val="clear" w:color="auto" w:fill="E1DFDD"/>
    </w:rPr>
  </w:style>
  <w:style w:type="character" w:styleId="PageNumber">
    <w:name w:val="page number"/>
    <w:basedOn w:val="DefaultParagraphFont"/>
    <w:uiPriority w:val="99"/>
    <w:semiHidden/>
    <w:unhideWhenUsed/>
    <w:rsid w:val="00C17379"/>
  </w:style>
  <w:style w:type="character" w:styleId="FollowedHyperlink">
    <w:name w:val="FollowedHyperlink"/>
    <w:basedOn w:val="DefaultParagraphFont"/>
    <w:uiPriority w:val="99"/>
    <w:semiHidden/>
    <w:unhideWhenUsed/>
    <w:rsid w:val="00267B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Kay</dc:creator>
  <cp:keywords/>
  <dc:description/>
  <cp:lastModifiedBy>Sophia Stroud</cp:lastModifiedBy>
  <cp:revision>2</cp:revision>
  <dcterms:created xsi:type="dcterms:W3CDTF">2026-06-19T17:45:00Z</dcterms:created>
  <dcterms:modified xsi:type="dcterms:W3CDTF">2026-06-19T17:45:00Z</dcterms:modified>
</cp:coreProperties>
</file>