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8F2B4" w14:textId="592D0247" w:rsidR="009A7B0E" w:rsidRPr="009A7B0E" w:rsidRDefault="008D1122" w:rsidP="00447E22">
      <w:pPr>
        <w:pStyle w:val="NormalWeb"/>
        <w:spacing w:before="0" w:beforeAutospacing="0" w:after="160" w:afterAutospacing="0"/>
        <w:rPr>
          <w:sz w:val="28"/>
          <w:szCs w:val="28"/>
        </w:rPr>
      </w:pPr>
      <w:r w:rsidRPr="00447E22">
        <w:rPr>
          <w:sz w:val="28"/>
          <w:szCs w:val="28"/>
        </w:rPr>
        <w:t>Good evening my name is Ana Parras, I am the Co-Director of Texas Environmental Justice Advocacy Services. We are the oldest Latino Lead EJ organization in the East End of Houston.</w:t>
      </w:r>
      <w:r w:rsidR="00C27FC8" w:rsidRPr="00447E22">
        <w:rPr>
          <w:sz w:val="28"/>
          <w:szCs w:val="28"/>
        </w:rPr>
        <w:t xml:space="preserve"> </w:t>
      </w:r>
      <w:r w:rsidRPr="00447E22">
        <w:rPr>
          <w:sz w:val="28"/>
          <w:szCs w:val="28"/>
        </w:rPr>
        <w:t xml:space="preserve">Our organization filed a Title VI in 2019 on Language Justice. It has been </w:t>
      </w:r>
      <w:r w:rsidR="00910E8E" w:rsidRPr="00447E22">
        <w:rPr>
          <w:sz w:val="28"/>
          <w:szCs w:val="28"/>
        </w:rPr>
        <w:t>a lengthy process</w:t>
      </w:r>
      <w:r w:rsidRPr="00447E22">
        <w:rPr>
          <w:sz w:val="28"/>
          <w:szCs w:val="28"/>
        </w:rPr>
        <w:t xml:space="preserve"> and part of it is policing TCEQ</w:t>
      </w:r>
      <w:r w:rsidR="00910E8E" w:rsidRPr="00447E22">
        <w:rPr>
          <w:sz w:val="28"/>
          <w:szCs w:val="28"/>
        </w:rPr>
        <w:t>.</w:t>
      </w:r>
      <w:r w:rsidRPr="00447E22">
        <w:rPr>
          <w:sz w:val="28"/>
          <w:szCs w:val="28"/>
        </w:rPr>
        <w:t xml:space="preserve"> </w:t>
      </w:r>
      <w:r w:rsidR="00910E8E" w:rsidRPr="00447E22">
        <w:rPr>
          <w:sz w:val="28"/>
          <w:szCs w:val="28"/>
        </w:rPr>
        <w:t xml:space="preserve">Making sure </w:t>
      </w:r>
      <w:r w:rsidRPr="00447E22">
        <w:rPr>
          <w:sz w:val="28"/>
          <w:szCs w:val="28"/>
        </w:rPr>
        <w:t xml:space="preserve">they </w:t>
      </w:r>
      <w:r w:rsidR="00910E8E" w:rsidRPr="00447E22">
        <w:rPr>
          <w:sz w:val="28"/>
          <w:szCs w:val="28"/>
        </w:rPr>
        <w:t>provide</w:t>
      </w:r>
      <w:r w:rsidRPr="00447E22">
        <w:rPr>
          <w:sz w:val="28"/>
          <w:szCs w:val="28"/>
        </w:rPr>
        <w:t xml:space="preserve"> </w:t>
      </w:r>
      <w:r w:rsidR="00F1133C" w:rsidRPr="00447E22">
        <w:rPr>
          <w:sz w:val="28"/>
          <w:szCs w:val="28"/>
        </w:rPr>
        <w:t>translations,</w:t>
      </w:r>
      <w:r w:rsidRPr="00447E22">
        <w:rPr>
          <w:sz w:val="28"/>
          <w:szCs w:val="28"/>
        </w:rPr>
        <w:t xml:space="preserve"> and that Notices are also translated</w:t>
      </w:r>
      <w:r w:rsidR="00910E8E" w:rsidRPr="00447E22">
        <w:rPr>
          <w:sz w:val="28"/>
          <w:szCs w:val="28"/>
        </w:rPr>
        <w:t xml:space="preserve"> and that translators are trained and certified. </w:t>
      </w:r>
      <w:r w:rsidRPr="00447E22">
        <w:rPr>
          <w:sz w:val="28"/>
          <w:szCs w:val="28"/>
        </w:rPr>
        <w:t xml:space="preserve">Our organization supports the proposed Rule </w:t>
      </w:r>
      <w:r w:rsidR="00447E22" w:rsidRPr="00447E22">
        <w:rPr>
          <w:sz w:val="28"/>
          <w:szCs w:val="28"/>
        </w:rPr>
        <w:t xml:space="preserve">Making </w:t>
      </w:r>
      <w:r w:rsidRPr="00447E22">
        <w:rPr>
          <w:sz w:val="28"/>
          <w:szCs w:val="28"/>
        </w:rPr>
        <w:t xml:space="preserve">that </w:t>
      </w:r>
      <w:r w:rsidR="00F1133C" w:rsidRPr="00447E22">
        <w:rPr>
          <w:sz w:val="28"/>
          <w:szCs w:val="28"/>
        </w:rPr>
        <w:t>aims</w:t>
      </w:r>
      <w:r w:rsidR="009A7B0E" w:rsidRPr="009A7B0E">
        <w:rPr>
          <w:sz w:val="28"/>
          <w:szCs w:val="28"/>
        </w:rPr>
        <w:t xml:space="preserve"> to enhance public engagement, accessibility, and transparency in TCEQ's permitting processes. </w:t>
      </w:r>
      <w:r w:rsidR="00C27FC8" w:rsidRPr="00447E22">
        <w:rPr>
          <w:sz w:val="28"/>
          <w:szCs w:val="28"/>
        </w:rPr>
        <w:t>We have the following recommendations:</w:t>
      </w:r>
    </w:p>
    <w:p w14:paraId="5206BD3F" w14:textId="46635DC0" w:rsidR="009A7B0E" w:rsidRPr="007033CA" w:rsidRDefault="009A7B0E" w:rsidP="007033C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033C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Hold pre-application informational workshops, and community meetings at accessible venues, especially </w:t>
      </w:r>
      <w:r w:rsidR="00C27FC8" w:rsidRPr="007033C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for the impacted </w:t>
      </w:r>
      <w:r w:rsidRPr="007033C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communities</w:t>
      </w:r>
      <w:r w:rsidR="00C27FC8" w:rsidRPr="007033C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7970029" w14:textId="77777777" w:rsidR="009A7B0E" w:rsidRPr="009A7B0E" w:rsidRDefault="009A7B0E" w:rsidP="009A7B0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A7B0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Thoroughly review applications for completeness and accuracy, addressing outreach and translation requirements.</w:t>
      </w:r>
    </w:p>
    <w:p w14:paraId="26EE22C7" w14:textId="77777777" w:rsidR="009A7B0E" w:rsidRPr="009A7B0E" w:rsidRDefault="009A7B0E" w:rsidP="009A7B0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A7B0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Use plain language in notices and provide summaries in multiple languages.</w:t>
      </w:r>
    </w:p>
    <w:p w14:paraId="08534FE5" w14:textId="64EE9AB6" w:rsidR="009A7B0E" w:rsidRPr="009A7B0E" w:rsidRDefault="009A7B0E" w:rsidP="009A7B0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A7B0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Ensure </w:t>
      </w:r>
      <w:r w:rsidR="00F1133C" w:rsidRPr="00447E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Language Access </w:t>
      </w:r>
      <w:r w:rsidRPr="009A7B0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in notices, hearings, and responses to comments.</w:t>
      </w:r>
    </w:p>
    <w:p w14:paraId="7F2CC6CD" w14:textId="397CB9AD" w:rsidR="009A7B0E" w:rsidRPr="009A7B0E" w:rsidRDefault="009A7B0E" w:rsidP="009A7B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A7B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Improve Transparency and Communication</w:t>
      </w:r>
      <w:r w:rsidR="00C27FC8" w:rsidRPr="00447E2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</w:p>
    <w:p w14:paraId="41B2B2F9" w14:textId="55073D6F" w:rsidR="009A7B0E" w:rsidRPr="009A7B0E" w:rsidRDefault="009A7B0E" w:rsidP="00C27FC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A7B0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Make all documents accessible online and in local facilities</w:t>
      </w:r>
      <w:r w:rsidR="00F1133C" w:rsidRPr="00447E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in multiple </w:t>
      </w:r>
      <w:r w:rsidR="00C27FC8" w:rsidRPr="00447E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languages.</w:t>
      </w:r>
    </w:p>
    <w:p w14:paraId="7F88DEB5" w14:textId="2603288A" w:rsidR="009A7B0E" w:rsidRPr="009A7B0E" w:rsidRDefault="009A7B0E" w:rsidP="009A7B0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A7B0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Simplify language in notices and use visual </w:t>
      </w:r>
      <w:r w:rsidR="00910E8E" w:rsidRPr="00447E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aids,</w:t>
      </w:r>
      <w:r w:rsidRPr="009A7B0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when </w:t>
      </w:r>
      <w:r w:rsidR="00910E8E" w:rsidRPr="00447E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possible,</w:t>
      </w:r>
      <w:r w:rsidR="00F1133C" w:rsidRPr="00447E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in multiple languages.</w:t>
      </w:r>
    </w:p>
    <w:p w14:paraId="40D4C74E" w14:textId="77777777" w:rsidR="009A7B0E" w:rsidRPr="009A7B0E" w:rsidRDefault="009A7B0E" w:rsidP="009A7B0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A7B0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Enhance inter-agency coordination and provide updates through community meetings.</w:t>
      </w:r>
    </w:p>
    <w:p w14:paraId="3DEED76C" w14:textId="77777777" w:rsidR="009A7B0E" w:rsidRPr="009A7B0E" w:rsidRDefault="009A7B0E" w:rsidP="009A7B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A7B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Expand Information Availability and Time to Comment:</w:t>
      </w:r>
    </w:p>
    <w:p w14:paraId="0ECB2D25" w14:textId="77777777" w:rsidR="009A7B0E" w:rsidRPr="009A7B0E" w:rsidRDefault="009A7B0E" w:rsidP="009A7B0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A7B0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Offer pre-hearing information sessions and extend comment periods to 36 hours across all permit types.</w:t>
      </w:r>
    </w:p>
    <w:p w14:paraId="238F8EEE" w14:textId="77777777" w:rsidR="009A7B0E" w:rsidRPr="009A7B0E" w:rsidRDefault="009A7B0E" w:rsidP="009A7B0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A7B0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Broaden eligibility criteria for contested case hearings to include broader public interest.</w:t>
      </w:r>
    </w:p>
    <w:p w14:paraId="556AF390" w14:textId="311FCA14" w:rsidR="009A7B0E" w:rsidRPr="009A7B0E" w:rsidRDefault="009A7B0E" w:rsidP="009A7B0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A7B0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Provide</w:t>
      </w:r>
      <w:r w:rsidR="00227C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9A7B0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technical assistance programs to help the public understand and engage in the permitting process</w:t>
      </w:r>
      <w:r w:rsidR="00227C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in multiple languages.</w:t>
      </w:r>
    </w:p>
    <w:p w14:paraId="531733F5" w14:textId="77777777" w:rsidR="009A7B0E" w:rsidRPr="009A7B0E" w:rsidRDefault="009A7B0E" w:rsidP="009A7B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A7B0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Comprehensive and Cumulative Impact Assessments:</w:t>
      </w:r>
    </w:p>
    <w:p w14:paraId="42330DBA" w14:textId="533F8C0A" w:rsidR="009A7B0E" w:rsidRPr="009A7B0E" w:rsidRDefault="009A7B0E" w:rsidP="009A7B0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A7B0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Require detailed environmental impact statements with simplified summaries</w:t>
      </w:r>
      <w:r w:rsidR="00700727" w:rsidRPr="00447E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in multiple languages.</w:t>
      </w:r>
    </w:p>
    <w:p w14:paraId="62D52EC3" w14:textId="008E266E" w:rsidR="009A7B0E" w:rsidRPr="009A7B0E" w:rsidRDefault="009A7B0E" w:rsidP="009A7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A7B0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These recommendations </w:t>
      </w:r>
      <w:r w:rsidR="00910E8E" w:rsidRPr="00447E2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are</w:t>
      </w:r>
      <w:r w:rsidRPr="009A7B0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to ensure that the public is well-informed and able to meaningfully participate in TCEQ's permitting processes,  protecting public health, and enhancing transparency.</w:t>
      </w:r>
    </w:p>
    <w:p w14:paraId="3963D236" w14:textId="77777777" w:rsidR="00E97BF6" w:rsidRPr="00447E22" w:rsidRDefault="00E97BF6">
      <w:pPr>
        <w:rPr>
          <w:sz w:val="28"/>
          <w:szCs w:val="28"/>
        </w:rPr>
      </w:pPr>
    </w:p>
    <w:sectPr w:rsidR="00E97BF6" w:rsidRPr="00447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42FD9"/>
    <w:multiLevelType w:val="multilevel"/>
    <w:tmpl w:val="CE9E0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4453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0E"/>
    <w:rsid w:val="0009059B"/>
    <w:rsid w:val="00227CE2"/>
    <w:rsid w:val="0033445B"/>
    <w:rsid w:val="00447E22"/>
    <w:rsid w:val="00700727"/>
    <w:rsid w:val="007033CA"/>
    <w:rsid w:val="008D1122"/>
    <w:rsid w:val="00910E8E"/>
    <w:rsid w:val="009A7B0E"/>
    <w:rsid w:val="00A75A9B"/>
    <w:rsid w:val="00C27FC8"/>
    <w:rsid w:val="00C96DC4"/>
    <w:rsid w:val="00E97BF6"/>
    <w:rsid w:val="00F1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7E28D"/>
  <w15:chartTrackingRefBased/>
  <w15:docId w15:val="{46B2336F-6DE8-4C13-813E-475019D7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7B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B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B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B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B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B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B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B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B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B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B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B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B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B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B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B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B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7B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7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B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7B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7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7B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7B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7B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B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B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7B0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A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A7B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| Ana Parras - Tejas</dc:creator>
  <cp:keywords/>
  <dc:description/>
  <cp:lastModifiedBy>Juan | Ana Parras - Tejas</cp:lastModifiedBy>
  <cp:revision>2</cp:revision>
  <cp:lastPrinted>2024-07-18T22:40:00Z</cp:lastPrinted>
  <dcterms:created xsi:type="dcterms:W3CDTF">2024-07-18T22:54:00Z</dcterms:created>
  <dcterms:modified xsi:type="dcterms:W3CDTF">2024-07-18T22:54:00Z</dcterms:modified>
</cp:coreProperties>
</file>