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12935" w14:textId="69AD1B3F" w:rsidR="00ED4691" w:rsidRPr="00065382" w:rsidRDefault="00863644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Cs w:val="24"/>
        </w:rPr>
        <w:drawing>
          <wp:inline distT="0" distB="0" distL="0" distR="0" wp14:anchorId="30FB1DD9" wp14:editId="6F3F3DF3">
            <wp:extent cx="1700784" cy="610883"/>
            <wp:effectExtent l="0" t="0" r="0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0784" cy="6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15C1" w:rsidRPr="00065382">
        <w:rPr>
          <w:rFonts w:eastAsia="Times New Roman" w:cs="Times New Roman"/>
          <w:szCs w:val="24"/>
        </w:rPr>
        <w:br w:type="textWrapping" w:clear="all"/>
      </w:r>
    </w:p>
    <w:p w14:paraId="75E01A26" w14:textId="77777777" w:rsidR="00716BB2" w:rsidRPr="00065382" w:rsidRDefault="00716BB2" w:rsidP="00FD3151">
      <w:pPr>
        <w:pStyle w:val="Header"/>
        <w:rPr>
          <w:rFonts w:cs="Times New Roman"/>
          <w:szCs w:val="24"/>
          <w:highlight w:val="yellow"/>
        </w:rPr>
      </w:pPr>
    </w:p>
    <w:p w14:paraId="13D1D985" w14:textId="1C33523F" w:rsidR="00FD3151" w:rsidRPr="007D5371" w:rsidRDefault="00D15BFD" w:rsidP="00FD3151">
      <w:pPr>
        <w:pStyle w:val="Header"/>
        <w:rPr>
          <w:rFonts w:cs="Times New Roman"/>
          <w:color w:val="000000" w:themeColor="text1"/>
          <w:szCs w:val="24"/>
          <w:highlight w:val="cyan"/>
        </w:rPr>
      </w:pPr>
      <w:r>
        <w:rPr>
          <w:rFonts w:cs="Times New Roman"/>
          <w:szCs w:val="24"/>
        </w:rPr>
        <w:t>June 26</w:t>
      </w:r>
      <w:r w:rsidR="008C26AD" w:rsidRPr="008C26AD">
        <w:rPr>
          <w:rFonts w:cs="Times New Roman"/>
          <w:szCs w:val="24"/>
        </w:rPr>
        <w:t>, 2026</w:t>
      </w:r>
    </w:p>
    <w:p w14:paraId="0A77B821" w14:textId="437A4FF9" w:rsidR="00FD3151" w:rsidRPr="007D5371" w:rsidRDefault="00FD3151" w:rsidP="00FD3151">
      <w:pPr>
        <w:rPr>
          <w:rFonts w:cs="Times New Roman"/>
          <w:spacing w:val="-1"/>
          <w:szCs w:val="24"/>
          <w:highlight w:val="cyan"/>
        </w:rPr>
      </w:pPr>
    </w:p>
    <w:p w14:paraId="5BED72BD" w14:textId="016A407E" w:rsidR="00F04E6E" w:rsidRPr="005E116D" w:rsidRDefault="00026FD5" w:rsidP="00FD3151">
      <w:pPr>
        <w:rPr>
          <w:rFonts w:cs="Times New Roman"/>
          <w:szCs w:val="24"/>
        </w:rPr>
      </w:pPr>
      <w:r w:rsidRPr="00026FD5">
        <w:rPr>
          <w:rFonts w:eastAsia="Times" w:cs="Times New Roman"/>
          <w:szCs w:val="24"/>
        </w:rPr>
        <w:t>Ajay Kumar</w:t>
      </w:r>
    </w:p>
    <w:p w14:paraId="394CE339" w14:textId="33F86953" w:rsidR="00982013" w:rsidRPr="008C26AD" w:rsidRDefault="007B389A" w:rsidP="00FD3151">
      <w:pPr>
        <w:rPr>
          <w:rFonts w:cs="Times New Roman"/>
          <w:szCs w:val="24"/>
        </w:rPr>
      </w:pPr>
      <w:r w:rsidRPr="008C26AD">
        <w:rPr>
          <w:rFonts w:cs="Times New Roman"/>
          <w:szCs w:val="24"/>
        </w:rPr>
        <w:t xml:space="preserve">California </w:t>
      </w:r>
      <w:r w:rsidR="009D165D" w:rsidRPr="008C26AD">
        <w:rPr>
          <w:rFonts w:cs="Times New Roman"/>
          <w:szCs w:val="24"/>
        </w:rPr>
        <w:t>Department of Pesticide Regulation (DPR)</w:t>
      </w:r>
    </w:p>
    <w:p w14:paraId="366940A8" w14:textId="77777777" w:rsidR="007B389A" w:rsidRPr="008C26AD" w:rsidRDefault="007B389A" w:rsidP="00FD3151">
      <w:pPr>
        <w:rPr>
          <w:rFonts w:cs="Times New Roman"/>
          <w:szCs w:val="24"/>
        </w:rPr>
      </w:pPr>
      <w:r w:rsidRPr="008C26AD">
        <w:rPr>
          <w:rFonts w:cs="Times New Roman"/>
          <w:szCs w:val="24"/>
        </w:rPr>
        <w:t>1001 I Street</w:t>
      </w:r>
    </w:p>
    <w:p w14:paraId="440C7F0A" w14:textId="4C419E68" w:rsidR="007B389A" w:rsidRPr="008C26AD" w:rsidRDefault="007B389A" w:rsidP="00FD3151">
      <w:pPr>
        <w:rPr>
          <w:rFonts w:cs="Times New Roman"/>
          <w:szCs w:val="24"/>
        </w:rPr>
      </w:pPr>
      <w:r w:rsidRPr="008C26AD">
        <w:rPr>
          <w:rFonts w:cs="Times New Roman"/>
          <w:szCs w:val="24"/>
        </w:rPr>
        <w:t>Sacramento, CA 95812-4015</w:t>
      </w:r>
    </w:p>
    <w:p w14:paraId="27D1EB64" w14:textId="19B6FA12" w:rsidR="009D165D" w:rsidRPr="007D5371" w:rsidRDefault="005B339F" w:rsidP="00FD3151">
      <w:pPr>
        <w:rPr>
          <w:rFonts w:cs="Times New Roman"/>
          <w:spacing w:val="-1"/>
          <w:szCs w:val="24"/>
        </w:rPr>
      </w:pPr>
      <w:r w:rsidRPr="008C26AD">
        <w:rPr>
          <w:rFonts w:cs="Times New Roman"/>
          <w:szCs w:val="24"/>
        </w:rPr>
        <w:t xml:space="preserve">Submitted on DPR’s public comment website: </w:t>
      </w:r>
      <w:r w:rsidR="00DF59CE">
        <w:rPr>
          <w:rFonts w:cs="Times New Roman"/>
          <w:szCs w:val="24"/>
        </w:rPr>
        <w:br/>
      </w:r>
      <w:hyperlink r:id="rId9" w:history="1">
        <w:r w:rsidR="00C75C7A" w:rsidRPr="00832883">
          <w:rPr>
            <w:rStyle w:val="Hyperlink"/>
            <w:rFonts w:cstheme="minorBidi"/>
          </w:rPr>
          <w:t>https://cdpr.commentinput.com/?id=udemDJ5jp</w:t>
        </w:r>
      </w:hyperlink>
      <w:r w:rsidR="00C75C7A">
        <w:t xml:space="preserve"> </w:t>
      </w:r>
    </w:p>
    <w:p w14:paraId="35719303" w14:textId="77777777" w:rsidR="0009657A" w:rsidRPr="007D5371" w:rsidRDefault="0009657A" w:rsidP="00FD3151">
      <w:pPr>
        <w:rPr>
          <w:rFonts w:cs="Times New Roman"/>
          <w:color w:val="000000" w:themeColor="text1"/>
          <w:szCs w:val="24"/>
        </w:rPr>
      </w:pPr>
    </w:p>
    <w:p w14:paraId="2DDF907F" w14:textId="5882092D" w:rsidR="00FD3151" w:rsidRPr="00D15BFD" w:rsidRDefault="00FD3151" w:rsidP="00D92B1A">
      <w:pPr>
        <w:pStyle w:val="Default"/>
        <w:ind w:left="1080" w:hanging="1080"/>
        <w:rPr>
          <w:rFonts w:ascii="Times New Roman" w:hAnsi="Times New Roman" w:cs="Times New Roman"/>
        </w:rPr>
      </w:pPr>
      <w:r w:rsidRPr="00D15BFD">
        <w:rPr>
          <w:rFonts w:ascii="Times New Roman" w:hAnsi="Times New Roman" w:cs="Times New Roman"/>
          <w:b/>
          <w:bCs/>
          <w:color w:val="000000" w:themeColor="text1"/>
        </w:rPr>
        <w:t>Subject:</w:t>
      </w:r>
      <w:bookmarkStart w:id="0" w:name="_Hlk123033950"/>
      <w:bookmarkStart w:id="1" w:name="_Hlk123031933"/>
      <w:r w:rsidR="00F7106F" w:rsidRPr="00D15BF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D92B1A" w:rsidRPr="00D15BFD">
        <w:rPr>
          <w:rFonts w:ascii="Times New Roman" w:hAnsi="Times New Roman" w:cs="Times New Roman"/>
          <w:b/>
          <w:bCs/>
          <w:color w:val="000000" w:themeColor="text1"/>
        </w:rPr>
        <w:tab/>
      </w:r>
      <w:r w:rsidR="00F7106F" w:rsidRPr="00D15BFD">
        <w:rPr>
          <w:rFonts w:ascii="Times New Roman" w:hAnsi="Times New Roman" w:cs="Times New Roman"/>
        </w:rPr>
        <w:t xml:space="preserve">BACWA Comments </w:t>
      </w:r>
      <w:bookmarkStart w:id="2" w:name="_Hlk230966038"/>
      <w:r w:rsidR="00F7106F" w:rsidRPr="00D15BFD">
        <w:rPr>
          <w:rFonts w:ascii="Times New Roman" w:hAnsi="Times New Roman" w:cs="Times New Roman"/>
        </w:rPr>
        <w:t xml:space="preserve">on DPR’s </w:t>
      </w:r>
      <w:r w:rsidR="00D15BFD" w:rsidRPr="00D15BFD">
        <w:rPr>
          <w:rFonts w:ascii="Times New Roman" w:hAnsi="Times New Roman" w:cs="Times New Roman"/>
        </w:rPr>
        <w:t>Investigation of Total Release Foggers and Intent to Begin Reevaluation</w:t>
      </w:r>
      <w:bookmarkEnd w:id="2"/>
      <w:r w:rsidR="00026FD5">
        <w:rPr>
          <w:rFonts w:ascii="Times New Roman" w:hAnsi="Times New Roman" w:cs="Times New Roman"/>
        </w:rPr>
        <w:t>, dated May 28, 2026</w:t>
      </w:r>
    </w:p>
    <w:bookmarkEnd w:id="0"/>
    <w:bookmarkEnd w:id="1"/>
    <w:p w14:paraId="31AF05C1" w14:textId="5CD7C78B" w:rsidR="008A5E6B" w:rsidRPr="00D15BFD" w:rsidRDefault="00FD3151" w:rsidP="006F731F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  <w:r w:rsidRPr="00D15BFD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D15BFD">
        <w:rPr>
          <w:rFonts w:ascii="Times New Roman" w:hAnsi="Times New Roman" w:cs="Times New Roman"/>
          <w:b/>
          <w:bCs/>
          <w:color w:val="000000" w:themeColor="text1"/>
        </w:rPr>
        <w:tab/>
      </w:r>
    </w:p>
    <w:p w14:paraId="37054C4D" w14:textId="1BA43CA0" w:rsidR="00FD3151" w:rsidRPr="00D15BFD" w:rsidRDefault="00FD3151" w:rsidP="00FD3151">
      <w:pPr>
        <w:pStyle w:val="BodyText"/>
        <w:ind w:left="0"/>
        <w:rPr>
          <w:rFonts w:cs="Times New Roman"/>
        </w:rPr>
      </w:pPr>
      <w:r w:rsidRPr="00C75C7A">
        <w:rPr>
          <w:rFonts w:eastAsiaTheme="minorHAnsi" w:cs="Times New Roman"/>
          <w:color w:val="000000" w:themeColor="text1"/>
        </w:rPr>
        <w:t>Dear</w:t>
      </w:r>
      <w:r w:rsidR="00026FD5">
        <w:rPr>
          <w:rFonts w:eastAsiaTheme="minorHAnsi" w:cs="Times New Roman"/>
          <w:color w:val="000000" w:themeColor="text1"/>
        </w:rPr>
        <w:t xml:space="preserve"> Ajay Kumar:</w:t>
      </w:r>
    </w:p>
    <w:p w14:paraId="27435AB7" w14:textId="77777777" w:rsidR="00F41B80" w:rsidRPr="00D15BFD" w:rsidRDefault="00F41B80" w:rsidP="00414F71">
      <w:pPr>
        <w:rPr>
          <w:rFonts w:cs="Times New Roman"/>
          <w:szCs w:val="24"/>
        </w:rPr>
      </w:pPr>
    </w:p>
    <w:p w14:paraId="2C62B462" w14:textId="22DD5611" w:rsidR="007A4F8B" w:rsidRPr="00D15BFD" w:rsidRDefault="005B339F" w:rsidP="00D15BFD">
      <w:pPr>
        <w:pStyle w:val="Default"/>
        <w:rPr>
          <w:rFonts w:ascii="Times New Roman" w:hAnsi="Times New Roman" w:cs="Times New Roman"/>
        </w:rPr>
      </w:pPr>
      <w:r w:rsidRPr="00D15BFD">
        <w:rPr>
          <w:rFonts w:ascii="Times New Roman" w:hAnsi="Times New Roman" w:cs="Times New Roman"/>
          <w:bCs/>
        </w:rPr>
        <w:t>On behalf of the Bay Area Clean Water Agencies (BACWA), we thank you for the opportunity</w:t>
      </w:r>
      <w:r w:rsidRPr="00D15BFD">
        <w:rPr>
          <w:rFonts w:ascii="Times New Roman" w:hAnsi="Times New Roman" w:cs="Times New Roman"/>
        </w:rPr>
        <w:t xml:space="preserve"> to</w:t>
      </w:r>
      <w:r w:rsidR="00D15BFD" w:rsidRPr="00D15BFD">
        <w:rPr>
          <w:rFonts w:ascii="Times New Roman" w:hAnsi="Times New Roman" w:cs="Times New Roman"/>
        </w:rPr>
        <w:t xml:space="preserve"> </w:t>
      </w:r>
      <w:r w:rsidRPr="00D15BFD">
        <w:rPr>
          <w:rFonts w:ascii="Times New Roman" w:hAnsi="Times New Roman" w:cs="Times New Roman"/>
        </w:rPr>
        <w:t xml:space="preserve">provide comments </w:t>
      </w:r>
      <w:bookmarkStart w:id="3" w:name="_Hlk109848095"/>
      <w:r w:rsidRPr="00D15BFD">
        <w:rPr>
          <w:rFonts w:ascii="Times New Roman" w:hAnsi="Times New Roman" w:cs="Times New Roman"/>
        </w:rPr>
        <w:t xml:space="preserve">on the </w:t>
      </w:r>
      <w:bookmarkEnd w:id="3"/>
      <w:r w:rsidRPr="00D15BFD">
        <w:rPr>
          <w:rFonts w:ascii="Times New Roman" w:hAnsi="Times New Roman" w:cs="Times New Roman"/>
        </w:rPr>
        <w:t>Department of Pesticide Regulation’s (DPR’s)</w:t>
      </w:r>
      <w:r w:rsidR="00D15BFD" w:rsidRPr="00D15BFD">
        <w:rPr>
          <w:rFonts w:ascii="Times New Roman" w:hAnsi="Times New Roman" w:cs="Times New Roman"/>
        </w:rPr>
        <w:t xml:space="preserve"> </w:t>
      </w:r>
      <w:hyperlink r:id="rId10" w:history="1">
        <w:r w:rsidR="00D15BFD" w:rsidRPr="00B32BE2">
          <w:rPr>
            <w:rStyle w:val="Hyperlink"/>
            <w:rFonts w:ascii="Times New Roman" w:hAnsi="Times New Roman"/>
          </w:rPr>
          <w:t>Investigation of Total Release Foggers and Intent to Begin Reevaluation</w:t>
        </w:r>
      </w:hyperlink>
      <w:r w:rsidRPr="00D15BFD">
        <w:rPr>
          <w:rFonts w:ascii="Times New Roman" w:hAnsi="Times New Roman" w:cs="Times New Roman"/>
        </w:rPr>
        <w:t>.</w:t>
      </w:r>
      <w:r w:rsidRPr="00D15BFD">
        <w:rPr>
          <w:rFonts w:ascii="Times New Roman" w:hAnsi="Times New Roman" w:cs="Times New Roman"/>
          <w:bCs/>
        </w:rPr>
        <w:t xml:space="preserve"> </w:t>
      </w:r>
      <w:r w:rsidRPr="00D15BFD">
        <w:rPr>
          <w:rFonts w:ascii="Times New Roman" w:hAnsi="Times New Roman" w:cs="Times New Roman"/>
        </w:rPr>
        <w:t xml:space="preserve">BACWA is a joint powers agency whose members own and operate publicly-owned treatment works </w:t>
      </w:r>
      <w:r w:rsidR="00576AEB" w:rsidRPr="00D15BFD">
        <w:rPr>
          <w:rFonts w:ascii="Times New Roman" w:hAnsi="Times New Roman" w:cs="Times New Roman"/>
        </w:rPr>
        <w:t xml:space="preserve">(POTWs) </w:t>
      </w:r>
      <w:r w:rsidRPr="00D15BFD">
        <w:rPr>
          <w:rFonts w:ascii="Times New Roman" w:hAnsi="Times New Roman" w:cs="Times New Roman"/>
        </w:rPr>
        <w:t xml:space="preserve">and sanitary sewer systems that collectively provide sanitary services to over seven million people in the nine-county San Francisco Bay Area. </w:t>
      </w:r>
      <w:r w:rsidRPr="00D15BFD">
        <w:rPr>
          <w:rFonts w:ascii="Times New Roman" w:hAnsi="Times New Roman" w:cs="Times New Roman"/>
          <w:bCs/>
        </w:rPr>
        <w:t xml:space="preserve">Every day, BACWA members provide treatment for millions of gallons of pesticide-containing wastewater that is </w:t>
      </w:r>
      <w:r w:rsidR="00CA6452">
        <w:rPr>
          <w:rFonts w:ascii="Times New Roman" w:hAnsi="Times New Roman" w:cs="Times New Roman"/>
          <w:bCs/>
        </w:rPr>
        <w:t xml:space="preserve">then </w:t>
      </w:r>
      <w:r w:rsidRPr="00D15BFD">
        <w:rPr>
          <w:rFonts w:ascii="Times New Roman" w:hAnsi="Times New Roman" w:cs="Times New Roman"/>
          <w:bCs/>
        </w:rPr>
        <w:t xml:space="preserve">discharged to fresh or saltwater bodies, including local creeks and rivers, bays, and the Pacific Ocean. </w:t>
      </w:r>
      <w:r w:rsidRPr="00D15BFD">
        <w:rPr>
          <w:rFonts w:ascii="Times New Roman" w:hAnsi="Times New Roman" w:cs="Times New Roman"/>
          <w:spacing w:val="-2"/>
        </w:rPr>
        <w:t>We</w:t>
      </w:r>
      <w:r w:rsidRPr="00D15BFD">
        <w:rPr>
          <w:rFonts w:ascii="Times New Roman" w:hAnsi="Times New Roman" w:cs="Times New Roman"/>
        </w:rPr>
        <w:t xml:space="preserve"> take our responsibilities for safeguarding receiving waters seriously.</w:t>
      </w:r>
    </w:p>
    <w:p w14:paraId="0BEC6A29" w14:textId="77777777" w:rsidR="00DA0AD3" w:rsidRPr="007D5371" w:rsidRDefault="00DA0AD3" w:rsidP="00DA0AD3">
      <w:pPr>
        <w:widowControl/>
        <w:autoSpaceDE w:val="0"/>
        <w:autoSpaceDN w:val="0"/>
        <w:adjustRightInd w:val="0"/>
        <w:rPr>
          <w:rFonts w:cs="Times New Roman"/>
          <w:color w:val="000000"/>
          <w:szCs w:val="24"/>
        </w:rPr>
      </w:pPr>
    </w:p>
    <w:p w14:paraId="4107EEF9" w14:textId="31AC10D7" w:rsidR="007A4F8B" w:rsidRDefault="00DA0AD3" w:rsidP="003F7A91">
      <w:pPr>
        <w:rPr>
          <w:rFonts w:cs="Times New Roman"/>
          <w:szCs w:val="24"/>
        </w:rPr>
      </w:pPr>
      <w:r w:rsidRPr="007D5371">
        <w:rPr>
          <w:rFonts w:cs="Times New Roman"/>
          <w:color w:val="000000"/>
          <w:szCs w:val="24"/>
        </w:rPr>
        <w:t>BACWA has a strong interest in</w:t>
      </w:r>
      <w:r w:rsidR="00AE1CF1">
        <w:rPr>
          <w:rFonts w:cs="Times New Roman"/>
          <w:color w:val="000000"/>
          <w:szCs w:val="24"/>
        </w:rPr>
        <w:t xml:space="preserve"> total release foggers (TRFs)</w:t>
      </w:r>
      <w:r w:rsidRPr="007D5371">
        <w:rPr>
          <w:rFonts w:cs="Times New Roman"/>
          <w:color w:val="000000"/>
          <w:szCs w:val="24"/>
        </w:rPr>
        <w:t xml:space="preserve"> due </w:t>
      </w:r>
      <w:r w:rsidR="00F13E03">
        <w:rPr>
          <w:rFonts w:cs="Times New Roman"/>
          <w:color w:val="000000"/>
          <w:szCs w:val="24"/>
        </w:rPr>
        <w:t xml:space="preserve">to </w:t>
      </w:r>
      <w:r w:rsidR="00AE1CF1">
        <w:rPr>
          <w:rFonts w:cs="Times New Roman"/>
          <w:color w:val="000000"/>
          <w:szCs w:val="24"/>
        </w:rPr>
        <w:t>the</w:t>
      </w:r>
      <w:r w:rsidR="00F13E03">
        <w:rPr>
          <w:rFonts w:cs="Times New Roman"/>
          <w:color w:val="000000"/>
          <w:szCs w:val="24"/>
        </w:rPr>
        <w:t>ir</w:t>
      </w:r>
      <w:r w:rsidRPr="007D5371">
        <w:rPr>
          <w:rFonts w:cs="Times New Roman"/>
          <w:color w:val="000000"/>
          <w:szCs w:val="24"/>
        </w:rPr>
        <w:t xml:space="preserve"> </w:t>
      </w:r>
      <w:r w:rsidR="006F717E">
        <w:rPr>
          <w:rFonts w:cs="Times New Roman"/>
          <w:color w:val="000000"/>
          <w:szCs w:val="24"/>
        </w:rPr>
        <w:t xml:space="preserve">down-the-drain pathways, </w:t>
      </w:r>
      <w:r w:rsidR="00D14C51">
        <w:rPr>
          <w:rFonts w:cs="Times New Roman"/>
          <w:color w:val="000000"/>
          <w:szCs w:val="24"/>
        </w:rPr>
        <w:t xml:space="preserve">the </w:t>
      </w:r>
      <w:r w:rsidRPr="007D5371">
        <w:rPr>
          <w:rFonts w:cs="Times New Roman"/>
          <w:color w:val="000000"/>
          <w:szCs w:val="24"/>
        </w:rPr>
        <w:t>high aquatic toxicity</w:t>
      </w:r>
      <w:r w:rsidR="00D14C51">
        <w:rPr>
          <w:rFonts w:cs="Times New Roman"/>
          <w:color w:val="000000"/>
          <w:szCs w:val="24"/>
        </w:rPr>
        <w:t xml:space="preserve"> of many of the</w:t>
      </w:r>
      <w:r w:rsidR="00F13E03">
        <w:rPr>
          <w:rFonts w:cs="Times New Roman"/>
          <w:color w:val="000000"/>
          <w:szCs w:val="24"/>
        </w:rPr>
        <w:t>ir</w:t>
      </w:r>
      <w:r w:rsidR="00D14C51">
        <w:rPr>
          <w:rFonts w:cs="Times New Roman"/>
          <w:color w:val="000000"/>
          <w:szCs w:val="24"/>
        </w:rPr>
        <w:t xml:space="preserve"> active ingredients</w:t>
      </w:r>
      <w:r w:rsidR="006F717E">
        <w:rPr>
          <w:rFonts w:cs="Times New Roman"/>
          <w:color w:val="000000"/>
          <w:szCs w:val="24"/>
        </w:rPr>
        <w:t>,</w:t>
      </w:r>
      <w:r w:rsidRPr="007D5371">
        <w:rPr>
          <w:rFonts w:cs="Times New Roman"/>
          <w:color w:val="000000"/>
          <w:szCs w:val="24"/>
        </w:rPr>
        <w:t xml:space="preserve"> and </w:t>
      </w:r>
      <w:r w:rsidR="00D14C51">
        <w:rPr>
          <w:rFonts w:cs="Times New Roman"/>
          <w:color w:val="000000"/>
          <w:szCs w:val="24"/>
        </w:rPr>
        <w:t xml:space="preserve">their </w:t>
      </w:r>
      <w:r w:rsidRPr="007D5371">
        <w:rPr>
          <w:rFonts w:cs="Times New Roman"/>
          <w:color w:val="000000"/>
          <w:szCs w:val="24"/>
        </w:rPr>
        <w:t>ability to pass through POTWs and remain present in effluent.</w:t>
      </w:r>
      <w:r w:rsidR="005A2A7F">
        <w:rPr>
          <w:rFonts w:cs="Times New Roman"/>
          <w:color w:val="000000"/>
          <w:szCs w:val="24"/>
        </w:rPr>
        <w:t xml:space="preserve"> </w:t>
      </w:r>
      <w:r w:rsidR="00AE1CF1">
        <w:rPr>
          <w:rFonts w:cs="Times New Roman"/>
          <w:color w:val="000000"/>
          <w:szCs w:val="24"/>
        </w:rPr>
        <w:t xml:space="preserve">Much of our insights about </w:t>
      </w:r>
      <w:r w:rsidR="00D15BFD">
        <w:rPr>
          <w:rFonts w:cs="Times New Roman"/>
          <w:color w:val="000000"/>
          <w:szCs w:val="24"/>
        </w:rPr>
        <w:t xml:space="preserve">both </w:t>
      </w:r>
      <w:r w:rsidR="00AE1CF1">
        <w:rPr>
          <w:rFonts w:cs="Times New Roman"/>
          <w:color w:val="000000"/>
          <w:szCs w:val="24"/>
        </w:rPr>
        <w:t xml:space="preserve">TRFs </w:t>
      </w:r>
      <w:r w:rsidR="00D15BFD">
        <w:rPr>
          <w:rFonts w:cs="Times New Roman"/>
          <w:color w:val="000000"/>
          <w:szCs w:val="24"/>
        </w:rPr>
        <w:t>and indoor down</w:t>
      </w:r>
      <w:r w:rsidR="00F13E03">
        <w:rPr>
          <w:rFonts w:cs="Times New Roman"/>
          <w:color w:val="000000"/>
          <w:szCs w:val="24"/>
        </w:rPr>
        <w:t>-</w:t>
      </w:r>
      <w:r w:rsidR="00D15BFD">
        <w:rPr>
          <w:rFonts w:cs="Times New Roman"/>
          <w:color w:val="000000"/>
          <w:szCs w:val="24"/>
        </w:rPr>
        <w:t>the</w:t>
      </w:r>
      <w:r w:rsidR="00F13E03">
        <w:rPr>
          <w:rFonts w:cs="Times New Roman"/>
          <w:color w:val="000000"/>
          <w:szCs w:val="24"/>
        </w:rPr>
        <w:t>-</w:t>
      </w:r>
      <w:r w:rsidR="00D15BFD">
        <w:rPr>
          <w:rFonts w:cs="Times New Roman"/>
          <w:color w:val="000000"/>
          <w:szCs w:val="24"/>
        </w:rPr>
        <w:t xml:space="preserve">drain pesticide pathways </w:t>
      </w:r>
      <w:r w:rsidR="00AE1CF1">
        <w:rPr>
          <w:rFonts w:cs="Times New Roman"/>
          <w:color w:val="000000"/>
          <w:szCs w:val="24"/>
        </w:rPr>
        <w:t xml:space="preserve">are due to the research conducted by </w:t>
      </w:r>
      <w:r w:rsidR="007A4F8B" w:rsidRPr="007D5371">
        <w:rPr>
          <w:rFonts w:cs="Times New Roman"/>
          <w:szCs w:val="24"/>
        </w:rPr>
        <w:t>DPR</w:t>
      </w:r>
      <w:r w:rsidR="005A2A7F">
        <w:rPr>
          <w:rFonts w:cs="Times New Roman"/>
          <w:szCs w:val="24"/>
        </w:rPr>
        <w:t xml:space="preserve">’s </w:t>
      </w:r>
      <w:bookmarkStart w:id="4" w:name="_Hlk219201581"/>
      <w:r w:rsidR="005A2A7F">
        <w:rPr>
          <w:rFonts w:cs="Times New Roman"/>
          <w:szCs w:val="24"/>
        </w:rPr>
        <w:t>Surface Water Protection Program</w:t>
      </w:r>
      <w:bookmarkEnd w:id="4"/>
      <w:r w:rsidR="00AE1CF1">
        <w:rPr>
          <w:rFonts w:cs="Times New Roman"/>
          <w:szCs w:val="24"/>
        </w:rPr>
        <w:t>, including:</w:t>
      </w:r>
    </w:p>
    <w:p w14:paraId="62A42F0B" w14:textId="77777777" w:rsidR="006F717E" w:rsidRPr="007D5371" w:rsidRDefault="006F717E" w:rsidP="003F7A91">
      <w:pPr>
        <w:rPr>
          <w:rFonts w:cs="Times New Roman"/>
          <w:szCs w:val="24"/>
        </w:rPr>
      </w:pPr>
    </w:p>
    <w:p w14:paraId="311C078C" w14:textId="57A259AC" w:rsidR="00AE1CF1" w:rsidRPr="00596978" w:rsidRDefault="006C4472" w:rsidP="003E5DA4">
      <w:pPr>
        <w:pStyle w:val="ListParagraph"/>
        <w:numPr>
          <w:ilvl w:val="0"/>
          <w:numId w:val="10"/>
        </w:numPr>
        <w:rPr>
          <w:rFonts w:cs="Times New Roman"/>
          <w:color w:val="000000"/>
          <w:szCs w:val="24"/>
        </w:rPr>
      </w:pPr>
      <w:r>
        <w:rPr>
          <w:rFonts w:cs="Times New Roman"/>
          <w:szCs w:val="24"/>
        </w:rPr>
        <w:t>A TRF wash-off study</w:t>
      </w:r>
      <w:r w:rsidR="008479EC">
        <w:rPr>
          <w:rFonts w:cs="Times New Roman"/>
          <w:szCs w:val="24"/>
        </w:rPr>
        <w:t xml:space="preserve"> </w:t>
      </w:r>
      <w:r w:rsidR="008D2F72">
        <w:rPr>
          <w:rFonts w:cs="Times New Roman"/>
          <w:szCs w:val="24"/>
        </w:rPr>
        <w:t xml:space="preserve">with UC Riverside </w:t>
      </w:r>
      <w:r w:rsidR="008479EC">
        <w:rPr>
          <w:rFonts w:cs="Times New Roman"/>
          <w:szCs w:val="24"/>
        </w:rPr>
        <w:t xml:space="preserve">demonstrating </w:t>
      </w:r>
      <w:r w:rsidR="00D0314E">
        <w:rPr>
          <w:rFonts w:cs="Times New Roman"/>
          <w:szCs w:val="24"/>
        </w:rPr>
        <w:t>transfer from contact</w:t>
      </w:r>
      <w:r w:rsidR="00F13E03">
        <w:rPr>
          <w:rFonts w:cs="Times New Roman"/>
          <w:szCs w:val="24"/>
        </w:rPr>
        <w:t>,</w:t>
      </w:r>
      <w:r w:rsidR="00D0314E">
        <w:rPr>
          <w:rFonts w:cs="Times New Roman"/>
          <w:szCs w:val="24"/>
        </w:rPr>
        <w:t xml:space="preserve"> as well as wash</w:t>
      </w:r>
      <w:r w:rsidR="00F7445B">
        <w:rPr>
          <w:rFonts w:cs="Times New Roman"/>
          <w:szCs w:val="24"/>
        </w:rPr>
        <w:t>-</w:t>
      </w:r>
      <w:r w:rsidR="00D0314E">
        <w:rPr>
          <w:rFonts w:cs="Times New Roman"/>
          <w:szCs w:val="24"/>
        </w:rPr>
        <w:t>off with water that is greatly increased in the presence of detergent</w:t>
      </w:r>
      <w:r w:rsidR="000558FF">
        <w:rPr>
          <w:rStyle w:val="FootnoteReference"/>
          <w:rFonts w:cs="Times New Roman"/>
          <w:szCs w:val="24"/>
        </w:rPr>
        <w:footnoteReference w:id="1"/>
      </w:r>
    </w:p>
    <w:p w14:paraId="275E95F5" w14:textId="33988F55" w:rsidR="00596978" w:rsidRDefault="006C4472" w:rsidP="003E5DA4">
      <w:pPr>
        <w:pStyle w:val="ListParagraph"/>
        <w:numPr>
          <w:ilvl w:val="0"/>
          <w:numId w:val="10"/>
        </w:num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Assessments of common TRF ingredients available to the public</w:t>
      </w:r>
      <w:r w:rsidR="000558FF">
        <w:rPr>
          <w:rStyle w:val="FootnoteReference"/>
          <w:rFonts w:cs="Times New Roman"/>
          <w:color w:val="000000"/>
          <w:szCs w:val="24"/>
        </w:rPr>
        <w:footnoteReference w:id="2"/>
      </w:r>
    </w:p>
    <w:p w14:paraId="3B3A3BD9" w14:textId="2A19EEC2" w:rsidR="003E5DA4" w:rsidRPr="007D5371" w:rsidRDefault="003E5DA4" w:rsidP="003E5DA4">
      <w:pPr>
        <w:pStyle w:val="ListParagraph"/>
        <w:numPr>
          <w:ilvl w:val="0"/>
          <w:numId w:val="10"/>
        </w:numPr>
        <w:rPr>
          <w:rFonts w:cs="Times New Roman"/>
          <w:color w:val="000000"/>
          <w:szCs w:val="24"/>
        </w:rPr>
      </w:pPr>
      <w:r w:rsidRPr="007D5371">
        <w:rPr>
          <w:rFonts w:cs="Times New Roman"/>
          <w:color w:val="000000"/>
          <w:szCs w:val="24"/>
        </w:rPr>
        <w:t xml:space="preserve">On-going multiyear </w:t>
      </w:r>
      <w:r w:rsidR="00612D55">
        <w:rPr>
          <w:rFonts w:cs="Times New Roman"/>
          <w:color w:val="000000"/>
          <w:szCs w:val="24"/>
        </w:rPr>
        <w:t xml:space="preserve">wastewater </w:t>
      </w:r>
      <w:r w:rsidRPr="007D5371">
        <w:rPr>
          <w:rFonts w:cs="Times New Roman"/>
          <w:color w:val="000000"/>
          <w:szCs w:val="24"/>
        </w:rPr>
        <w:t xml:space="preserve">influent and effluent </w:t>
      </w:r>
      <w:r w:rsidR="00612D55">
        <w:rPr>
          <w:rFonts w:cs="Times New Roman"/>
          <w:color w:val="000000"/>
          <w:szCs w:val="24"/>
        </w:rPr>
        <w:t>monitoring study</w:t>
      </w:r>
      <w:r w:rsidRPr="007D5371">
        <w:rPr>
          <w:rFonts w:cs="Times New Roman"/>
          <w:color w:val="000000"/>
          <w:szCs w:val="24"/>
        </w:rPr>
        <w:t xml:space="preserve"> across California</w:t>
      </w:r>
      <w:r w:rsidR="000558FF">
        <w:rPr>
          <w:rStyle w:val="FootnoteReference"/>
          <w:rFonts w:cs="Times New Roman"/>
          <w:color w:val="000000"/>
          <w:szCs w:val="24"/>
        </w:rPr>
        <w:footnoteReference w:id="3"/>
      </w:r>
    </w:p>
    <w:p w14:paraId="6D345EEB" w14:textId="084E49C3" w:rsidR="0036474C" w:rsidRPr="007D5371" w:rsidRDefault="0036474C" w:rsidP="0036474C">
      <w:pPr>
        <w:pStyle w:val="ListParagraph"/>
        <w:numPr>
          <w:ilvl w:val="0"/>
          <w:numId w:val="10"/>
        </w:numPr>
        <w:rPr>
          <w:rFonts w:cs="Times New Roman"/>
          <w:color w:val="000000"/>
          <w:szCs w:val="24"/>
        </w:rPr>
      </w:pPr>
      <w:r w:rsidRPr="007D5371">
        <w:rPr>
          <w:rFonts w:cs="Times New Roman"/>
          <w:color w:val="000000"/>
          <w:szCs w:val="24"/>
        </w:rPr>
        <w:lastRenderedPageBreak/>
        <w:t xml:space="preserve">Special studies including </w:t>
      </w:r>
      <w:r>
        <w:rPr>
          <w:rFonts w:cs="Times New Roman"/>
          <w:color w:val="000000"/>
          <w:szCs w:val="24"/>
        </w:rPr>
        <w:t>sub-</w:t>
      </w:r>
      <w:r w:rsidRPr="007D5371">
        <w:rPr>
          <w:rFonts w:cs="Times New Roman"/>
          <w:color w:val="000000"/>
          <w:szCs w:val="24"/>
        </w:rPr>
        <w:t xml:space="preserve">sewershed </w:t>
      </w:r>
      <w:r>
        <w:rPr>
          <w:rFonts w:cs="Times New Roman"/>
          <w:color w:val="000000"/>
          <w:szCs w:val="24"/>
        </w:rPr>
        <w:t xml:space="preserve">monitoring to elucidate upstream sources </w:t>
      </w:r>
      <w:r w:rsidR="00AE1CF1">
        <w:rPr>
          <w:rFonts w:cs="Times New Roman"/>
          <w:color w:val="000000"/>
          <w:szCs w:val="24"/>
        </w:rPr>
        <w:t>of cypermethrin and permethrin (2 active ingredients in TRFs)</w:t>
      </w:r>
      <w:r w:rsidR="00316E67">
        <w:rPr>
          <w:rFonts w:cs="Times New Roman"/>
          <w:color w:val="000000"/>
          <w:szCs w:val="24"/>
        </w:rPr>
        <w:t>.</w:t>
      </w:r>
      <w:r w:rsidR="00FE7D47" w:rsidRPr="00FE7D47">
        <w:t xml:space="preserve"> </w:t>
      </w:r>
      <w:r w:rsidR="00612D55">
        <w:rPr>
          <w:rStyle w:val="FootnoteReference"/>
          <w:rFonts w:cs="Times New Roman"/>
          <w:color w:val="000000"/>
          <w:szCs w:val="24"/>
        </w:rPr>
        <w:footnoteReference w:id="4"/>
      </w:r>
    </w:p>
    <w:p w14:paraId="64FF86FC" w14:textId="77777777" w:rsidR="00501064" w:rsidRDefault="00501064" w:rsidP="00501064">
      <w:pPr>
        <w:rPr>
          <w:rFonts w:cs="Times New Roman"/>
          <w:szCs w:val="24"/>
        </w:rPr>
      </w:pPr>
    </w:p>
    <w:p w14:paraId="63A349B4" w14:textId="77777777" w:rsidR="00AE1CF1" w:rsidRDefault="00501064" w:rsidP="000422D9">
      <w:pPr>
        <w:rPr>
          <w:rFonts w:cs="Times New Roman"/>
          <w:color w:val="000000"/>
          <w:szCs w:val="24"/>
        </w:rPr>
      </w:pPr>
      <w:r>
        <w:rPr>
          <w:rFonts w:cs="Times New Roman"/>
          <w:szCs w:val="24"/>
        </w:rPr>
        <w:t xml:space="preserve">We appreciate </w:t>
      </w:r>
      <w:r w:rsidR="006F717E">
        <w:rPr>
          <w:rFonts w:cs="Times New Roman"/>
          <w:szCs w:val="24"/>
        </w:rPr>
        <w:t>DPR</w:t>
      </w:r>
      <w:r>
        <w:rPr>
          <w:rFonts w:cs="Times New Roman"/>
          <w:szCs w:val="24"/>
        </w:rPr>
        <w:t>’s d</w:t>
      </w:r>
      <w:r w:rsidR="003F7A91" w:rsidRPr="007D5371">
        <w:rPr>
          <w:rFonts w:cs="Times New Roman"/>
          <w:szCs w:val="24"/>
        </w:rPr>
        <w:t>ata-driven</w:t>
      </w:r>
      <w:r>
        <w:rPr>
          <w:rFonts w:cs="Times New Roman"/>
          <w:szCs w:val="24"/>
        </w:rPr>
        <w:t xml:space="preserve"> and thoughtful </w:t>
      </w:r>
      <w:r w:rsidR="003F7A91" w:rsidRPr="007D5371">
        <w:rPr>
          <w:rFonts w:cs="Times New Roman"/>
          <w:szCs w:val="24"/>
        </w:rPr>
        <w:t xml:space="preserve">approach </w:t>
      </w:r>
      <w:r>
        <w:rPr>
          <w:rFonts w:cs="Times New Roman"/>
          <w:szCs w:val="24"/>
        </w:rPr>
        <w:t xml:space="preserve">to </w:t>
      </w:r>
      <w:r w:rsidRPr="007D5371">
        <w:rPr>
          <w:rFonts w:cs="Times New Roman"/>
          <w:color w:val="000000"/>
          <w:szCs w:val="24"/>
        </w:rPr>
        <w:t xml:space="preserve">understand the linkages between </w:t>
      </w:r>
      <w:r w:rsidR="00AE1CF1">
        <w:rPr>
          <w:rFonts w:cs="Times New Roman"/>
          <w:color w:val="000000"/>
          <w:szCs w:val="24"/>
        </w:rPr>
        <w:t>indoor</w:t>
      </w:r>
      <w:r>
        <w:rPr>
          <w:rFonts w:cs="Times New Roman"/>
          <w:color w:val="000000"/>
          <w:szCs w:val="24"/>
        </w:rPr>
        <w:t xml:space="preserve"> </w:t>
      </w:r>
      <w:r w:rsidRPr="007D5371">
        <w:rPr>
          <w:rFonts w:cs="Times New Roman"/>
          <w:color w:val="000000"/>
          <w:szCs w:val="24"/>
        </w:rPr>
        <w:t>pesticide use and surface</w:t>
      </w:r>
      <w:r>
        <w:rPr>
          <w:rFonts w:cs="Times New Roman"/>
          <w:color w:val="000000"/>
          <w:szCs w:val="24"/>
        </w:rPr>
        <w:t xml:space="preserve"> </w:t>
      </w:r>
      <w:r w:rsidRPr="007D5371">
        <w:rPr>
          <w:rFonts w:cs="Times New Roman"/>
          <w:color w:val="000000"/>
          <w:szCs w:val="24"/>
        </w:rPr>
        <w:t>water impacts.</w:t>
      </w:r>
      <w:r>
        <w:rPr>
          <w:rFonts w:cs="Times New Roman"/>
          <w:color w:val="000000"/>
          <w:szCs w:val="24"/>
        </w:rPr>
        <w:t xml:space="preserve"> </w:t>
      </w:r>
    </w:p>
    <w:p w14:paraId="22AAAD94" w14:textId="77777777" w:rsidR="00AE1CF1" w:rsidRDefault="00AE1CF1" w:rsidP="000422D9">
      <w:pPr>
        <w:rPr>
          <w:rFonts w:cs="Times New Roman"/>
          <w:szCs w:val="24"/>
        </w:rPr>
      </w:pPr>
    </w:p>
    <w:p w14:paraId="31F7BAC9" w14:textId="49E7F215" w:rsidR="00354E7E" w:rsidRDefault="006023D1" w:rsidP="00775012">
      <w:pPr>
        <w:widowControl/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ascii="Times-Roman" w:hAnsi="Times-Roman" w:cs="Times-Roman"/>
          <w:szCs w:val="24"/>
        </w:rPr>
        <w:t xml:space="preserve">Many of the TRF active ingredients are pyrethroids. BACWA is especially </w:t>
      </w:r>
      <w:r w:rsidR="00B84B77">
        <w:rPr>
          <w:rFonts w:ascii="Times-Roman" w:hAnsi="Times-Roman" w:cs="Times-Roman"/>
          <w:szCs w:val="24"/>
        </w:rPr>
        <w:t>concerned with</w:t>
      </w:r>
      <w:r>
        <w:rPr>
          <w:rFonts w:ascii="Times-Roman" w:hAnsi="Times-Roman" w:cs="Times-Roman"/>
          <w:szCs w:val="24"/>
        </w:rPr>
        <w:t xml:space="preserve"> pyrethroids due to their high aquatic toxicity and ability to pass through POTWs</w:t>
      </w:r>
      <w:r w:rsidR="005D102E">
        <w:rPr>
          <w:rFonts w:ascii="Times-Roman" w:hAnsi="Times-Roman" w:cs="Times-Roman"/>
          <w:szCs w:val="24"/>
        </w:rPr>
        <w:t>, leading to their presence</w:t>
      </w:r>
      <w:r>
        <w:rPr>
          <w:rFonts w:ascii="Times-Roman" w:hAnsi="Times-Roman" w:cs="Times-Roman"/>
          <w:szCs w:val="24"/>
        </w:rPr>
        <w:t xml:space="preserve"> in effluent and biosolids. </w:t>
      </w:r>
      <w:r w:rsidR="00AE1CF1">
        <w:rPr>
          <w:rFonts w:cs="Times New Roman"/>
          <w:szCs w:val="24"/>
        </w:rPr>
        <w:t xml:space="preserve">BACWA asks that the </w:t>
      </w:r>
      <w:r w:rsidR="00C22519">
        <w:rPr>
          <w:rFonts w:cs="Times New Roman"/>
          <w:szCs w:val="24"/>
        </w:rPr>
        <w:t xml:space="preserve">TRF </w:t>
      </w:r>
      <w:r w:rsidR="00AE1CF1">
        <w:rPr>
          <w:rFonts w:cs="Times New Roman"/>
          <w:szCs w:val="24"/>
        </w:rPr>
        <w:t xml:space="preserve">re-evaluation </w:t>
      </w:r>
      <w:r w:rsidR="00343235">
        <w:rPr>
          <w:rFonts w:cs="Times New Roman"/>
          <w:szCs w:val="24"/>
        </w:rPr>
        <w:t>(1)</w:t>
      </w:r>
      <w:r w:rsidR="00AE1CF1">
        <w:rPr>
          <w:rFonts w:cs="Times New Roman"/>
          <w:szCs w:val="24"/>
        </w:rPr>
        <w:t xml:space="preserve"> </w:t>
      </w:r>
      <w:r w:rsidR="00343235">
        <w:rPr>
          <w:rFonts w:cs="Times New Roman"/>
          <w:szCs w:val="24"/>
        </w:rPr>
        <w:t xml:space="preserve">include </w:t>
      </w:r>
      <w:r w:rsidR="00AE1CF1">
        <w:rPr>
          <w:rFonts w:cs="Times New Roman"/>
          <w:szCs w:val="24"/>
        </w:rPr>
        <w:t xml:space="preserve">use </w:t>
      </w:r>
      <w:r w:rsidR="00DF4319">
        <w:rPr>
          <w:rFonts w:cs="Times New Roman"/>
          <w:szCs w:val="24"/>
        </w:rPr>
        <w:t xml:space="preserve">in accordance with </w:t>
      </w:r>
      <w:r w:rsidR="00AE1CF1">
        <w:rPr>
          <w:rFonts w:cs="Times New Roman"/>
          <w:szCs w:val="24"/>
        </w:rPr>
        <w:t>label</w:t>
      </w:r>
      <w:r w:rsidR="00075F14">
        <w:rPr>
          <w:rFonts w:cs="Times New Roman"/>
          <w:szCs w:val="24"/>
        </w:rPr>
        <w:t xml:space="preserve"> instructions</w:t>
      </w:r>
      <w:r w:rsidR="00661DCC">
        <w:rPr>
          <w:rFonts w:cs="Times New Roman"/>
          <w:szCs w:val="24"/>
        </w:rPr>
        <w:t xml:space="preserve"> (in addition to consumer misus</w:t>
      </w:r>
      <w:r w:rsidR="00775012">
        <w:rPr>
          <w:rFonts w:cs="Times New Roman"/>
          <w:szCs w:val="24"/>
        </w:rPr>
        <w:t>e</w:t>
      </w:r>
      <w:r w:rsidR="00F7445B">
        <w:rPr>
          <w:rFonts w:cs="Times New Roman"/>
          <w:szCs w:val="24"/>
        </w:rPr>
        <w:t>)</w:t>
      </w:r>
      <w:r w:rsidR="00AE1CF1">
        <w:rPr>
          <w:rFonts w:cs="Times New Roman"/>
          <w:szCs w:val="24"/>
        </w:rPr>
        <w:t xml:space="preserve"> and </w:t>
      </w:r>
      <w:r w:rsidR="00343235">
        <w:rPr>
          <w:rFonts w:cs="Times New Roman"/>
          <w:szCs w:val="24"/>
        </w:rPr>
        <w:t>(2) include</w:t>
      </w:r>
      <w:r w:rsidR="00AE1CF1">
        <w:rPr>
          <w:rFonts w:cs="Times New Roman"/>
          <w:szCs w:val="24"/>
        </w:rPr>
        <w:t xml:space="preserve"> </w:t>
      </w:r>
      <w:r w:rsidR="0043384E">
        <w:rPr>
          <w:rFonts w:cs="Times New Roman"/>
          <w:szCs w:val="24"/>
        </w:rPr>
        <w:t xml:space="preserve">an assessment of </w:t>
      </w:r>
      <w:r w:rsidR="00AE1CF1">
        <w:rPr>
          <w:rFonts w:cs="Times New Roman"/>
          <w:szCs w:val="24"/>
        </w:rPr>
        <w:t>transport to the sewer</w:t>
      </w:r>
      <w:r w:rsidR="00DD43F0">
        <w:rPr>
          <w:rFonts w:cs="Times New Roman"/>
          <w:szCs w:val="24"/>
        </w:rPr>
        <w:t xml:space="preserve"> and subsequent water quality impacts</w:t>
      </w:r>
      <w:r w:rsidR="00E44337">
        <w:rPr>
          <w:rFonts w:cs="Times New Roman"/>
          <w:szCs w:val="24"/>
        </w:rPr>
        <w:t xml:space="preserve">. </w:t>
      </w:r>
      <w:r w:rsidR="0055751B">
        <w:rPr>
          <w:rFonts w:cs="Times New Roman"/>
          <w:szCs w:val="24"/>
        </w:rPr>
        <w:t xml:space="preserve">We further note the apparent availability of alternatives that may be more effective and reduce both human health risks and </w:t>
      </w:r>
      <w:r w:rsidR="00F267C2">
        <w:rPr>
          <w:rFonts w:cs="Times New Roman"/>
          <w:szCs w:val="24"/>
        </w:rPr>
        <w:t xml:space="preserve">risks to </w:t>
      </w:r>
      <w:r w:rsidR="0055751B">
        <w:rPr>
          <w:rFonts w:cs="Times New Roman"/>
          <w:szCs w:val="24"/>
        </w:rPr>
        <w:t xml:space="preserve">aquatic </w:t>
      </w:r>
      <w:r w:rsidR="00F267C2">
        <w:rPr>
          <w:rFonts w:cs="Times New Roman"/>
          <w:szCs w:val="24"/>
        </w:rPr>
        <w:t>life</w:t>
      </w:r>
      <w:r w:rsidR="0055751B">
        <w:rPr>
          <w:rFonts w:cs="Times New Roman"/>
          <w:szCs w:val="24"/>
        </w:rPr>
        <w:t>.</w:t>
      </w:r>
    </w:p>
    <w:p w14:paraId="36D2D64B" w14:textId="5173CDAB" w:rsidR="00AE1CF1" w:rsidRDefault="00AE1CF1" w:rsidP="000422D9">
      <w:pPr>
        <w:rPr>
          <w:rFonts w:cs="Times New Roman"/>
          <w:szCs w:val="24"/>
        </w:rPr>
      </w:pPr>
    </w:p>
    <w:p w14:paraId="2C52FA49" w14:textId="1466DE47" w:rsidR="00EC488F" w:rsidRPr="00343235" w:rsidRDefault="00170799" w:rsidP="000422D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Consumer use </w:t>
      </w:r>
      <w:r w:rsidR="00B33315">
        <w:rPr>
          <w:rFonts w:cs="Times New Roman"/>
          <w:b/>
          <w:szCs w:val="24"/>
        </w:rPr>
        <w:t>in accordance with</w:t>
      </w:r>
      <w:r w:rsidR="00343235" w:rsidRPr="00343235">
        <w:rPr>
          <w:rFonts w:cs="Times New Roman"/>
          <w:b/>
          <w:szCs w:val="24"/>
        </w:rPr>
        <w:t xml:space="preserve"> label instructions </w:t>
      </w:r>
      <w:r w:rsidR="00297B81">
        <w:rPr>
          <w:rFonts w:cs="Times New Roman"/>
          <w:b/>
          <w:szCs w:val="24"/>
        </w:rPr>
        <w:t>also result</w:t>
      </w:r>
      <w:r w:rsidR="00B33315">
        <w:rPr>
          <w:rFonts w:cs="Times New Roman"/>
          <w:b/>
          <w:szCs w:val="24"/>
        </w:rPr>
        <w:t>s</w:t>
      </w:r>
      <w:r w:rsidR="00297B81">
        <w:rPr>
          <w:rFonts w:cs="Times New Roman"/>
          <w:b/>
          <w:szCs w:val="24"/>
        </w:rPr>
        <w:t xml:space="preserve"> in human exposure</w:t>
      </w:r>
      <w:r w:rsidR="00297B81" w:rsidRPr="00343235">
        <w:rPr>
          <w:rFonts w:cs="Times New Roman"/>
          <w:b/>
          <w:szCs w:val="24"/>
        </w:rPr>
        <w:t xml:space="preserve"> </w:t>
      </w:r>
    </w:p>
    <w:p w14:paraId="1DD3B177" w14:textId="303D4C2E" w:rsidR="00343235" w:rsidRDefault="00343235" w:rsidP="000422D9">
      <w:pPr>
        <w:rPr>
          <w:rFonts w:cs="Times New Roman"/>
          <w:szCs w:val="24"/>
        </w:rPr>
      </w:pPr>
    </w:p>
    <w:p w14:paraId="5B5D81CE" w14:textId="60AC023B" w:rsidR="00B857CA" w:rsidRDefault="00B857CA" w:rsidP="000422D9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DPR’s </w:t>
      </w:r>
      <w:r w:rsidR="00481EAE">
        <w:rPr>
          <w:rFonts w:cs="Times New Roman"/>
          <w:szCs w:val="24"/>
        </w:rPr>
        <w:t xml:space="preserve">initial </w:t>
      </w:r>
      <w:r>
        <w:rPr>
          <w:rFonts w:cs="Times New Roman"/>
          <w:szCs w:val="24"/>
        </w:rPr>
        <w:t xml:space="preserve">investigation focused on errors in use, </w:t>
      </w:r>
      <w:r w:rsidR="00481EAE">
        <w:rPr>
          <w:rFonts w:cs="Times New Roman"/>
          <w:szCs w:val="24"/>
        </w:rPr>
        <w:t>improper handling,</w:t>
      </w:r>
      <w:r>
        <w:rPr>
          <w:rFonts w:cs="Times New Roman"/>
          <w:szCs w:val="24"/>
        </w:rPr>
        <w:t xml:space="preserve"> </w:t>
      </w:r>
      <w:r w:rsidR="00C22519">
        <w:rPr>
          <w:rFonts w:cs="Times New Roman"/>
          <w:szCs w:val="24"/>
        </w:rPr>
        <w:t xml:space="preserve">and </w:t>
      </w:r>
      <w:r w:rsidR="00313ECA">
        <w:rPr>
          <w:rFonts w:cs="Times New Roman"/>
          <w:szCs w:val="24"/>
        </w:rPr>
        <w:t xml:space="preserve">accidental </w:t>
      </w:r>
      <w:r w:rsidR="00481EAE">
        <w:rPr>
          <w:rFonts w:cs="Times New Roman"/>
          <w:szCs w:val="24"/>
        </w:rPr>
        <w:t xml:space="preserve">human exposure due to </w:t>
      </w:r>
      <w:r w:rsidR="00C22519">
        <w:rPr>
          <w:rFonts w:cs="Times New Roman"/>
          <w:szCs w:val="24"/>
        </w:rPr>
        <w:t xml:space="preserve">the lack of </w:t>
      </w:r>
      <w:r w:rsidR="001661B7">
        <w:rPr>
          <w:rFonts w:cs="Times New Roman"/>
          <w:szCs w:val="24"/>
        </w:rPr>
        <w:t xml:space="preserve">a </w:t>
      </w:r>
      <w:r w:rsidR="00C22519">
        <w:rPr>
          <w:rFonts w:cs="Times New Roman"/>
          <w:szCs w:val="24"/>
        </w:rPr>
        <w:t>shutoff mechanism</w:t>
      </w:r>
      <w:r w:rsidR="00481EAE">
        <w:rPr>
          <w:rFonts w:cs="Times New Roman"/>
          <w:szCs w:val="24"/>
        </w:rPr>
        <w:t xml:space="preserve">. </w:t>
      </w:r>
      <w:r w:rsidR="0062459E">
        <w:rPr>
          <w:rFonts w:cs="Times New Roman"/>
          <w:szCs w:val="24"/>
        </w:rPr>
        <w:t xml:space="preserve">For the re-evaluation, it will </w:t>
      </w:r>
      <w:r w:rsidR="00661DCC">
        <w:rPr>
          <w:rFonts w:cs="Times New Roman"/>
          <w:szCs w:val="24"/>
        </w:rPr>
        <w:t xml:space="preserve">also </w:t>
      </w:r>
      <w:r w:rsidR="0062459E">
        <w:rPr>
          <w:rFonts w:cs="Times New Roman"/>
          <w:szCs w:val="24"/>
        </w:rPr>
        <w:t xml:space="preserve">be important to assess human exposure </w:t>
      </w:r>
      <w:r w:rsidR="002D3D0A">
        <w:rPr>
          <w:rFonts w:cs="Times New Roman"/>
          <w:szCs w:val="24"/>
        </w:rPr>
        <w:t>due to</w:t>
      </w:r>
      <w:r w:rsidR="0062459E">
        <w:rPr>
          <w:rFonts w:cs="Times New Roman"/>
          <w:szCs w:val="24"/>
        </w:rPr>
        <w:t xml:space="preserve"> labeled uses of TRFs.</w:t>
      </w:r>
    </w:p>
    <w:p w14:paraId="7D33462B" w14:textId="77777777" w:rsidR="00B857CA" w:rsidRDefault="00B857CA" w:rsidP="000422D9">
      <w:pPr>
        <w:rPr>
          <w:rFonts w:cs="Times New Roman"/>
          <w:szCs w:val="24"/>
        </w:rPr>
      </w:pPr>
    </w:p>
    <w:p w14:paraId="3AA04A37" w14:textId="38E4FF9A" w:rsidR="00B857CA" w:rsidRDefault="00E64BC0" w:rsidP="000422D9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As noted in the investigation, there </w:t>
      </w:r>
      <w:r w:rsidR="005526D5">
        <w:rPr>
          <w:rFonts w:cs="Times New Roman"/>
          <w:szCs w:val="24"/>
        </w:rPr>
        <w:t>is</w:t>
      </w:r>
      <w:r>
        <w:rPr>
          <w:rFonts w:cs="Times New Roman"/>
          <w:szCs w:val="24"/>
        </w:rPr>
        <w:t xml:space="preserve"> evidence of exposure symptoms following ventilation. </w:t>
      </w:r>
      <w:r w:rsidR="00083BFC">
        <w:rPr>
          <w:rFonts w:cs="Times New Roman"/>
          <w:szCs w:val="24"/>
        </w:rPr>
        <w:t>O</w:t>
      </w:r>
      <w:r w:rsidR="00BF09D1">
        <w:rPr>
          <w:rFonts w:cs="Times New Roman"/>
          <w:szCs w:val="24"/>
        </w:rPr>
        <w:t>ne study</w:t>
      </w:r>
      <w:r w:rsidR="00B857CA">
        <w:rPr>
          <w:rFonts w:cs="Times New Roman"/>
          <w:szCs w:val="24"/>
        </w:rPr>
        <w:t xml:space="preserve"> show</w:t>
      </w:r>
      <w:r w:rsidR="00BF09D1">
        <w:rPr>
          <w:rFonts w:cs="Times New Roman"/>
          <w:szCs w:val="24"/>
        </w:rPr>
        <w:t>ed</w:t>
      </w:r>
      <w:r w:rsidR="00B857CA">
        <w:rPr>
          <w:rFonts w:cs="Times New Roman"/>
          <w:szCs w:val="24"/>
        </w:rPr>
        <w:t xml:space="preserve"> that </w:t>
      </w:r>
      <w:r w:rsidR="00BF09D1">
        <w:rPr>
          <w:rFonts w:cs="Times New Roman"/>
          <w:szCs w:val="24"/>
        </w:rPr>
        <w:t>cypermethrin dispersed from a</w:t>
      </w:r>
      <w:r w:rsidR="00B857CA">
        <w:rPr>
          <w:rFonts w:cs="Times New Roman"/>
          <w:szCs w:val="24"/>
        </w:rPr>
        <w:t xml:space="preserve"> TRF</w:t>
      </w:r>
      <w:r w:rsidR="00BF09D1">
        <w:rPr>
          <w:rFonts w:cs="Times New Roman"/>
          <w:szCs w:val="24"/>
        </w:rPr>
        <w:t xml:space="preserve"> remained in a residence at a concentration as high as </w:t>
      </w:r>
      <w:r w:rsidR="00BF09D1">
        <w:t>30 g/m</w:t>
      </w:r>
      <w:r w:rsidR="00BF09D1">
        <w:rPr>
          <w:vertAlign w:val="superscript"/>
        </w:rPr>
        <w:t>3</w:t>
      </w:r>
      <w:r w:rsidR="00BF09D1">
        <w:t xml:space="preserve"> after 4.5 hours.</w:t>
      </w:r>
      <w:r w:rsidR="00BF09D1">
        <w:rPr>
          <w:rStyle w:val="FootnoteReference"/>
        </w:rPr>
        <w:footnoteReference w:id="5"/>
      </w:r>
      <w:r w:rsidR="00BF09D1">
        <w:t xml:space="preserve"> That and </w:t>
      </w:r>
      <w:r w:rsidR="00612D55">
        <w:t>the DPR/UC Riverside study</w:t>
      </w:r>
      <w:r w:rsidR="00BF09D1">
        <w:t xml:space="preserve"> also indicate that </w:t>
      </w:r>
      <w:r w:rsidR="00806139">
        <w:rPr>
          <w:rFonts w:cs="Times New Roman"/>
          <w:szCs w:val="24"/>
        </w:rPr>
        <w:t>the active ingredients are readily transferable from</w:t>
      </w:r>
      <w:r w:rsidR="00BF09D1">
        <w:rPr>
          <w:rFonts w:cs="Times New Roman"/>
          <w:szCs w:val="24"/>
        </w:rPr>
        <w:t xml:space="preserve"> an array of</w:t>
      </w:r>
      <w:r w:rsidR="00806139">
        <w:rPr>
          <w:rFonts w:cs="Times New Roman"/>
          <w:szCs w:val="24"/>
        </w:rPr>
        <w:t xml:space="preserve"> surfaces onto </w:t>
      </w:r>
      <w:r w:rsidR="00BF09D1">
        <w:rPr>
          <w:rFonts w:cs="Times New Roman"/>
          <w:szCs w:val="24"/>
        </w:rPr>
        <w:t xml:space="preserve">cotton cloths. </w:t>
      </w:r>
    </w:p>
    <w:p w14:paraId="15F12744" w14:textId="77777777" w:rsidR="00291E50" w:rsidRDefault="00291E50" w:rsidP="000422D9">
      <w:pPr>
        <w:rPr>
          <w:rFonts w:cs="Times New Roman"/>
          <w:szCs w:val="24"/>
        </w:rPr>
      </w:pPr>
    </w:p>
    <w:p w14:paraId="2CD48528" w14:textId="5A50D991" w:rsidR="00677766" w:rsidRDefault="0002018A" w:rsidP="000422D9">
      <w:pPr>
        <w:rPr>
          <w:rFonts w:cs="Times New Roman"/>
          <w:szCs w:val="24"/>
        </w:rPr>
      </w:pPr>
      <w:r>
        <w:rPr>
          <w:rFonts w:cs="Times New Roman"/>
          <w:szCs w:val="24"/>
        </w:rPr>
        <w:t>A</w:t>
      </w:r>
      <w:r w:rsidR="00AE1CF1">
        <w:rPr>
          <w:rFonts w:cs="Times New Roman"/>
          <w:szCs w:val="24"/>
        </w:rPr>
        <w:t xml:space="preserve"> 1990 study </w:t>
      </w:r>
      <w:r>
        <w:rPr>
          <w:rFonts w:cs="Times New Roman"/>
          <w:szCs w:val="24"/>
        </w:rPr>
        <w:t>asked participants to conduct a standard jazzercise routine following the use of TRFs in rooms of a new hotel (to allow for repeatability and avoid previous pesticide applications).</w:t>
      </w:r>
      <w:r w:rsidR="00EC488F">
        <w:rPr>
          <w:rStyle w:val="FootnoteReference"/>
          <w:rFonts w:cs="Times New Roman"/>
          <w:szCs w:val="24"/>
        </w:rPr>
        <w:footnoteReference w:id="6"/>
      </w:r>
      <w:r>
        <w:rPr>
          <w:rFonts w:cs="Times New Roman"/>
          <w:szCs w:val="24"/>
        </w:rPr>
        <w:t xml:space="preserve"> Per label directions, the rooms were ventilated for 2 hours before the participants entered the room. </w:t>
      </w:r>
      <w:r w:rsidR="00832236">
        <w:rPr>
          <w:rFonts w:cs="Times New Roman"/>
          <w:szCs w:val="24"/>
        </w:rPr>
        <w:t>Following the jazzercise routine, t</w:t>
      </w:r>
      <w:r>
        <w:rPr>
          <w:rFonts w:cs="Times New Roman"/>
          <w:szCs w:val="24"/>
        </w:rPr>
        <w:t>he shirts, tights, gloves and socks were all analyzed</w:t>
      </w:r>
      <w:r w:rsidR="00832236"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the TRF active ingredients were detected on all exposed clothing</w:t>
      </w:r>
      <w:r w:rsidR="00C205B6">
        <w:rPr>
          <w:rFonts w:cs="Times New Roman"/>
          <w:szCs w:val="24"/>
        </w:rPr>
        <w:t xml:space="preserve">, indicating </w:t>
      </w:r>
      <w:r w:rsidR="005D102E">
        <w:rPr>
          <w:rFonts w:cs="Times New Roman"/>
          <w:szCs w:val="24"/>
        </w:rPr>
        <w:t xml:space="preserve">substantial </w:t>
      </w:r>
      <w:r w:rsidR="00C205B6">
        <w:rPr>
          <w:rFonts w:cs="Times New Roman"/>
          <w:szCs w:val="24"/>
        </w:rPr>
        <w:t>human exposure</w:t>
      </w:r>
      <w:r w:rsidR="005D102E">
        <w:rPr>
          <w:rFonts w:cs="Times New Roman"/>
          <w:szCs w:val="24"/>
        </w:rPr>
        <w:t xml:space="preserve"> even while following label instructions</w:t>
      </w:r>
      <w:r w:rsidR="00C205B6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</w:p>
    <w:p w14:paraId="116CEF0C" w14:textId="77777777" w:rsidR="00677766" w:rsidRDefault="00677766" w:rsidP="000422D9">
      <w:pPr>
        <w:rPr>
          <w:rFonts w:cs="Times New Roman"/>
          <w:szCs w:val="24"/>
        </w:rPr>
      </w:pPr>
    </w:p>
    <w:p w14:paraId="278E0154" w14:textId="197FFCD1" w:rsidR="008D2F72" w:rsidRPr="005D3FAE" w:rsidRDefault="008D2F72" w:rsidP="008D2F72">
      <w:pPr>
        <w:rPr>
          <w:rFonts w:cs="Times New Roman"/>
          <w:b/>
          <w:szCs w:val="24"/>
        </w:rPr>
      </w:pPr>
      <w:r w:rsidRPr="005D3FAE">
        <w:rPr>
          <w:rFonts w:cs="Times New Roman"/>
          <w:b/>
          <w:szCs w:val="24"/>
        </w:rPr>
        <w:t>BACWA requests a parallel evaluation of down</w:t>
      </w:r>
      <w:r w:rsidR="00EE0F20">
        <w:rPr>
          <w:rFonts w:cs="Times New Roman"/>
          <w:b/>
          <w:szCs w:val="24"/>
        </w:rPr>
        <w:t>-</w:t>
      </w:r>
      <w:r w:rsidRPr="005D3FAE">
        <w:rPr>
          <w:rFonts w:cs="Times New Roman"/>
          <w:b/>
          <w:szCs w:val="24"/>
        </w:rPr>
        <w:t>the</w:t>
      </w:r>
      <w:r w:rsidR="00EE0F20">
        <w:rPr>
          <w:rFonts w:cs="Times New Roman"/>
          <w:b/>
          <w:szCs w:val="24"/>
        </w:rPr>
        <w:t>-</w:t>
      </w:r>
      <w:r w:rsidRPr="005D3FAE">
        <w:rPr>
          <w:rFonts w:cs="Times New Roman"/>
          <w:b/>
          <w:szCs w:val="24"/>
        </w:rPr>
        <w:t xml:space="preserve">drain pathways and associated aquatic life risk </w:t>
      </w:r>
    </w:p>
    <w:p w14:paraId="3D33D710" w14:textId="11C032F8" w:rsidR="00523395" w:rsidRDefault="00523395" w:rsidP="000422D9">
      <w:pPr>
        <w:rPr>
          <w:rFonts w:cs="Times New Roman"/>
          <w:szCs w:val="24"/>
        </w:rPr>
      </w:pPr>
    </w:p>
    <w:p w14:paraId="6C2CBBA8" w14:textId="7D7BC7FC" w:rsidR="00A94597" w:rsidRDefault="00A94597" w:rsidP="00A94597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BACWA seeks to ensure </w:t>
      </w:r>
      <w:r w:rsidRPr="00A94597">
        <w:rPr>
          <w:rFonts w:cs="Times New Roman"/>
          <w:szCs w:val="24"/>
        </w:rPr>
        <w:t>that the re-evaluation include modeling of down</w:t>
      </w:r>
      <w:r w:rsidR="00C205B6">
        <w:rPr>
          <w:rFonts w:cs="Times New Roman"/>
          <w:szCs w:val="24"/>
        </w:rPr>
        <w:t>-</w:t>
      </w:r>
      <w:r w:rsidRPr="00A94597">
        <w:rPr>
          <w:rFonts w:cs="Times New Roman"/>
          <w:szCs w:val="24"/>
        </w:rPr>
        <w:t>the</w:t>
      </w:r>
      <w:r w:rsidR="00C205B6">
        <w:rPr>
          <w:rFonts w:cs="Times New Roman"/>
          <w:szCs w:val="24"/>
        </w:rPr>
        <w:t>-</w:t>
      </w:r>
      <w:r w:rsidRPr="00A94597">
        <w:rPr>
          <w:rFonts w:cs="Times New Roman"/>
          <w:szCs w:val="24"/>
        </w:rPr>
        <w:t xml:space="preserve">drain pathways </w:t>
      </w:r>
      <w:r w:rsidR="003A1DF6">
        <w:rPr>
          <w:rFonts w:cs="Times New Roman"/>
          <w:szCs w:val="24"/>
        </w:rPr>
        <w:t xml:space="preserve">of </w:t>
      </w:r>
      <w:r w:rsidRPr="00A94597">
        <w:rPr>
          <w:rFonts w:cs="Times New Roman"/>
          <w:szCs w:val="24"/>
        </w:rPr>
        <w:t xml:space="preserve">the TRF active ingredients, including the </w:t>
      </w:r>
      <w:r w:rsidRPr="00775012">
        <w:rPr>
          <w:rFonts w:cs="Times New Roman"/>
          <w:szCs w:val="24"/>
        </w:rPr>
        <w:t>5 pyrethroids (</w:t>
      </w:r>
      <w:r>
        <w:rPr>
          <w:rFonts w:cs="Times New Roman"/>
          <w:szCs w:val="24"/>
        </w:rPr>
        <w:t>c</w:t>
      </w:r>
      <w:r w:rsidRPr="00775012">
        <w:rPr>
          <w:rFonts w:cs="Times New Roman"/>
          <w:szCs w:val="24"/>
        </w:rPr>
        <w:t xml:space="preserve">ypermethrin, </w:t>
      </w:r>
      <w:proofErr w:type="spellStart"/>
      <w:r>
        <w:rPr>
          <w:rFonts w:cs="Times New Roman"/>
          <w:szCs w:val="24"/>
        </w:rPr>
        <w:t>e</w:t>
      </w:r>
      <w:r w:rsidRPr="00775012">
        <w:rPr>
          <w:rFonts w:cs="Times New Roman"/>
          <w:szCs w:val="24"/>
        </w:rPr>
        <w:t>sfenvalerate</w:t>
      </w:r>
      <w:proofErr w:type="spellEnd"/>
      <w:r w:rsidRPr="00775012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e</w:t>
      </w:r>
      <w:r w:rsidRPr="00775012">
        <w:rPr>
          <w:rFonts w:cs="Times New Roman"/>
          <w:szCs w:val="24"/>
        </w:rPr>
        <w:t xml:space="preserve">tofenprox, </w:t>
      </w:r>
      <w:r>
        <w:rPr>
          <w:rFonts w:cs="Times New Roman"/>
          <w:szCs w:val="24"/>
        </w:rPr>
        <w:t>pe</w:t>
      </w:r>
      <w:r w:rsidRPr="00775012">
        <w:rPr>
          <w:rFonts w:cs="Times New Roman"/>
          <w:szCs w:val="24"/>
        </w:rPr>
        <w:t xml:space="preserve">rmethrin, </w:t>
      </w:r>
      <w:r>
        <w:rPr>
          <w:rFonts w:cs="Times New Roman"/>
          <w:szCs w:val="24"/>
        </w:rPr>
        <w:t>t</w:t>
      </w:r>
      <w:r w:rsidRPr="00775012">
        <w:rPr>
          <w:rFonts w:cs="Times New Roman"/>
          <w:szCs w:val="24"/>
        </w:rPr>
        <w:t xml:space="preserve">etramethrin) </w:t>
      </w:r>
      <w:r>
        <w:rPr>
          <w:rFonts w:cs="Times New Roman"/>
          <w:szCs w:val="24"/>
        </w:rPr>
        <w:t>as well as</w:t>
      </w:r>
      <w:r w:rsidRPr="00775012">
        <w:rPr>
          <w:rFonts w:cs="Times New Roman"/>
          <w:szCs w:val="24"/>
        </w:rPr>
        <w:t xml:space="preserve"> pyrethrins, pyriproxyfen</w:t>
      </w:r>
      <w:r w:rsidR="00C205B6">
        <w:rPr>
          <w:rFonts w:cs="Times New Roman"/>
          <w:szCs w:val="24"/>
        </w:rPr>
        <w:t>,</w:t>
      </w:r>
      <w:r w:rsidRPr="00775012">
        <w:rPr>
          <w:rFonts w:cs="Times New Roman"/>
          <w:szCs w:val="24"/>
        </w:rPr>
        <w:t xml:space="preserve"> and S-methoprene.</w:t>
      </w:r>
      <w:r w:rsidRPr="00A94597">
        <w:rPr>
          <w:rFonts w:cs="Times New Roman"/>
          <w:szCs w:val="24"/>
        </w:rPr>
        <w:t xml:space="preserve"> </w:t>
      </w:r>
      <w:r w:rsidR="005173D5">
        <w:rPr>
          <w:rFonts w:cs="Times New Roman"/>
          <w:szCs w:val="24"/>
        </w:rPr>
        <w:t xml:space="preserve">Based on </w:t>
      </w:r>
      <w:r w:rsidR="005173D5">
        <w:rPr>
          <w:rFonts w:cs="Times New Roman"/>
          <w:szCs w:val="24"/>
        </w:rPr>
        <w:lastRenderedPageBreak/>
        <w:t>DPR’s on-going wastewater monitoring study, of greatest concern may be cypermethrin</w:t>
      </w:r>
      <w:r w:rsidR="00C205B6">
        <w:rPr>
          <w:rFonts w:cs="Times New Roman"/>
          <w:szCs w:val="24"/>
        </w:rPr>
        <w:t>,</w:t>
      </w:r>
      <w:r w:rsidR="005173D5">
        <w:rPr>
          <w:rFonts w:cs="Times New Roman"/>
          <w:szCs w:val="24"/>
        </w:rPr>
        <w:t xml:space="preserve"> which is observed in &gt;90% of influent samples.</w:t>
      </w:r>
      <w:r w:rsidR="002B7208">
        <w:rPr>
          <w:rFonts w:cs="Times New Roman"/>
          <w:szCs w:val="24"/>
        </w:rPr>
        <w:t xml:space="preserve"> </w:t>
      </w:r>
      <w:r w:rsidR="005173D5">
        <w:rPr>
          <w:rFonts w:cs="Times New Roman"/>
          <w:szCs w:val="24"/>
        </w:rPr>
        <w:t>While cypermethrin is not detected in the effluent, the reporting limit is more than an order of magnitude greater than the EPA’s aquatic life benchmark for freshwater invertebrates</w:t>
      </w:r>
      <w:r w:rsidR="00C205B6">
        <w:rPr>
          <w:rFonts w:cs="Times New Roman"/>
          <w:szCs w:val="24"/>
        </w:rPr>
        <w:t>, indicating effluent with no detection could still contain a concentration of cypermethrin harmful to aquatic organisms.</w:t>
      </w:r>
      <w:r w:rsidR="005173D5">
        <w:rPr>
          <w:rFonts w:cs="Times New Roman"/>
          <w:szCs w:val="24"/>
        </w:rPr>
        <w:t xml:space="preserve"> </w:t>
      </w:r>
      <w:r w:rsidR="00612D55">
        <w:rPr>
          <w:rFonts w:cs="Times New Roman"/>
          <w:szCs w:val="24"/>
        </w:rPr>
        <w:t xml:space="preserve">DPR’s 2021 assessment of uses with down-the-drain transport to the sewer, </w:t>
      </w:r>
      <w:r w:rsidRPr="00A94597">
        <w:rPr>
          <w:rFonts w:cs="Times New Roman"/>
          <w:szCs w:val="24"/>
        </w:rPr>
        <w:t>DPR estimated that TRFs comprise 40% of</w:t>
      </w:r>
      <w:r>
        <w:rPr>
          <w:rFonts w:cs="Times New Roman"/>
          <w:szCs w:val="24"/>
        </w:rPr>
        <w:t xml:space="preserve"> cypermethrin used by consumers.</w:t>
      </w:r>
      <w:r w:rsidR="002B7208" w:rsidRPr="002B7208">
        <w:rPr>
          <w:rFonts w:cs="Times New Roman"/>
          <w:szCs w:val="24"/>
        </w:rPr>
        <w:t xml:space="preserve"> </w:t>
      </w:r>
      <w:r w:rsidR="002B7208">
        <w:rPr>
          <w:rFonts w:cs="Times New Roman"/>
          <w:szCs w:val="24"/>
        </w:rPr>
        <w:t xml:space="preserve">DPR’s 2023 sub-sewershed study concluded that </w:t>
      </w:r>
      <w:r w:rsidR="002B7208">
        <w:t>“</w:t>
      </w:r>
      <w:r w:rsidR="002B7208" w:rsidRPr="00FE7D47">
        <w:rPr>
          <w:rFonts w:cs="Times New Roman"/>
          <w:color w:val="000000"/>
          <w:szCs w:val="24"/>
        </w:rPr>
        <w:t>The elevated level of cypermethrin above lateral concentrations provides evidence that applications of total release foggers may serve as a major source for pesticides to transfer down the drain.</w:t>
      </w:r>
      <w:r w:rsidR="002B7208">
        <w:rPr>
          <w:rFonts w:cs="Times New Roman"/>
          <w:color w:val="000000"/>
          <w:szCs w:val="24"/>
        </w:rPr>
        <w:t>”</w:t>
      </w:r>
    </w:p>
    <w:p w14:paraId="157005B3" w14:textId="4B2517CF" w:rsidR="00523395" w:rsidRDefault="00523395" w:rsidP="000422D9">
      <w:pPr>
        <w:rPr>
          <w:rFonts w:ascii="Garamond" w:hAnsi="Garamond"/>
          <w:sz w:val="18"/>
          <w:szCs w:val="18"/>
        </w:rPr>
      </w:pPr>
    </w:p>
    <w:p w14:paraId="7AC4E271" w14:textId="56C879C5" w:rsidR="00BF09D1" w:rsidRDefault="00A776F2" w:rsidP="000422D9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The DPR/UC Riverside TRF wash-off study found that significantly more active ingredient was </w:t>
      </w:r>
      <w:r w:rsidR="00775012">
        <w:rPr>
          <w:rFonts w:cs="Times New Roman"/>
          <w:szCs w:val="24"/>
        </w:rPr>
        <w:t xml:space="preserve">lifted off a surface </w:t>
      </w:r>
      <w:r>
        <w:rPr>
          <w:rFonts w:cs="Times New Roman"/>
          <w:szCs w:val="24"/>
        </w:rPr>
        <w:t xml:space="preserve">with </w:t>
      </w:r>
      <w:r w:rsidR="006C6681">
        <w:rPr>
          <w:rFonts w:cs="Times New Roman"/>
          <w:szCs w:val="24"/>
        </w:rPr>
        <w:t xml:space="preserve">water and </w:t>
      </w:r>
      <w:r>
        <w:rPr>
          <w:rFonts w:cs="Times New Roman"/>
          <w:szCs w:val="24"/>
        </w:rPr>
        <w:t>detergent rather than with water alone. Therefore, i</w:t>
      </w:r>
      <w:r w:rsidR="00677766">
        <w:rPr>
          <w:rFonts w:cs="Times New Roman"/>
          <w:szCs w:val="24"/>
        </w:rPr>
        <w:t xml:space="preserve">n the </w:t>
      </w:r>
      <w:r>
        <w:rPr>
          <w:rFonts w:cs="Times New Roman"/>
          <w:szCs w:val="24"/>
        </w:rPr>
        <w:t xml:space="preserve">TRF </w:t>
      </w:r>
      <w:r w:rsidR="00347453">
        <w:rPr>
          <w:rFonts w:cs="Times New Roman"/>
          <w:szCs w:val="24"/>
        </w:rPr>
        <w:t>jazzercize</w:t>
      </w:r>
      <w:r w:rsidR="00677766">
        <w:rPr>
          <w:rFonts w:cs="Times New Roman"/>
          <w:szCs w:val="24"/>
        </w:rPr>
        <w:t xml:space="preserve"> study referenced above, </w:t>
      </w:r>
      <w:r w:rsidR="006C6681">
        <w:rPr>
          <w:rFonts w:cs="Times New Roman"/>
          <w:szCs w:val="24"/>
        </w:rPr>
        <w:t>if</w:t>
      </w:r>
      <w:r>
        <w:rPr>
          <w:rFonts w:cs="Times New Roman"/>
          <w:szCs w:val="24"/>
        </w:rPr>
        <w:t xml:space="preserve"> the exposed clothing was</w:t>
      </w:r>
      <w:r w:rsidR="00347453">
        <w:rPr>
          <w:rFonts w:cs="Times New Roman"/>
          <w:szCs w:val="24"/>
        </w:rPr>
        <w:t xml:space="preserve"> </w:t>
      </w:r>
      <w:r w:rsidR="006C6681">
        <w:rPr>
          <w:rFonts w:cs="Times New Roman"/>
          <w:szCs w:val="24"/>
        </w:rPr>
        <w:t xml:space="preserve">subsequently </w:t>
      </w:r>
      <w:r w:rsidR="00347453">
        <w:rPr>
          <w:rFonts w:cs="Times New Roman"/>
          <w:szCs w:val="24"/>
        </w:rPr>
        <w:t>washed</w:t>
      </w:r>
      <w:r w:rsidR="00F7445B">
        <w:rPr>
          <w:rFonts w:cs="Times New Roman"/>
          <w:szCs w:val="24"/>
        </w:rPr>
        <w:t xml:space="preserve"> with detergent</w:t>
      </w:r>
      <w:r w:rsidR="00347453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one would expect a significant quantity of</w:t>
      </w:r>
      <w:r w:rsidR="00677766">
        <w:rPr>
          <w:rFonts w:cs="Times New Roman"/>
          <w:szCs w:val="24"/>
        </w:rPr>
        <w:t xml:space="preserve"> active ingredient</w:t>
      </w:r>
      <w:r>
        <w:rPr>
          <w:rFonts w:cs="Times New Roman"/>
          <w:szCs w:val="24"/>
        </w:rPr>
        <w:t xml:space="preserve"> to</w:t>
      </w:r>
      <w:r w:rsidR="009B094E">
        <w:rPr>
          <w:rFonts w:cs="Times New Roman"/>
          <w:szCs w:val="24"/>
        </w:rPr>
        <w:t xml:space="preserve"> be washed </w:t>
      </w:r>
      <w:r w:rsidR="00677766">
        <w:rPr>
          <w:rFonts w:cs="Times New Roman"/>
          <w:szCs w:val="24"/>
        </w:rPr>
        <w:t xml:space="preserve">directly </w:t>
      </w:r>
      <w:r w:rsidR="009B094E">
        <w:rPr>
          <w:rFonts w:cs="Times New Roman"/>
          <w:szCs w:val="24"/>
        </w:rPr>
        <w:t>into the sanitary sewer. Further, upon bathing</w:t>
      </w:r>
      <w:r w:rsidR="00347453">
        <w:rPr>
          <w:rFonts w:cs="Times New Roman"/>
          <w:szCs w:val="24"/>
        </w:rPr>
        <w:t>,</w:t>
      </w:r>
      <w:r w:rsidR="009B094E">
        <w:rPr>
          <w:rFonts w:cs="Times New Roman"/>
          <w:szCs w:val="24"/>
        </w:rPr>
        <w:t xml:space="preserve"> the residue on the</w:t>
      </w:r>
      <w:r w:rsidR="00C15265">
        <w:rPr>
          <w:rFonts w:cs="Times New Roman"/>
          <w:szCs w:val="24"/>
        </w:rPr>
        <w:t xml:space="preserve"> participants’</w:t>
      </w:r>
      <w:r w:rsidR="009B094E">
        <w:rPr>
          <w:rFonts w:cs="Times New Roman"/>
          <w:szCs w:val="24"/>
        </w:rPr>
        <w:t xml:space="preserve"> heads and other bare skin would have</w:t>
      </w:r>
      <w:r>
        <w:rPr>
          <w:rFonts w:cs="Times New Roman"/>
          <w:szCs w:val="24"/>
        </w:rPr>
        <w:t xml:space="preserve"> also</w:t>
      </w:r>
      <w:r w:rsidR="009B094E">
        <w:rPr>
          <w:rFonts w:cs="Times New Roman"/>
          <w:szCs w:val="24"/>
        </w:rPr>
        <w:t xml:space="preserve"> transferred to the sewer.</w:t>
      </w:r>
      <w:r w:rsidR="00C03BA0">
        <w:rPr>
          <w:rFonts w:cs="Times New Roman"/>
          <w:szCs w:val="24"/>
        </w:rPr>
        <w:t xml:space="preserve"> </w:t>
      </w:r>
    </w:p>
    <w:p w14:paraId="7F69B4B2" w14:textId="15461990" w:rsidR="009B094E" w:rsidRDefault="009B094E" w:rsidP="000422D9">
      <w:pPr>
        <w:rPr>
          <w:rFonts w:cs="Times New Roman"/>
          <w:szCs w:val="24"/>
        </w:rPr>
      </w:pPr>
    </w:p>
    <w:p w14:paraId="3D4F5765" w14:textId="63F46C02" w:rsidR="009B094E" w:rsidRPr="00EA2B13" w:rsidRDefault="009B094E" w:rsidP="000422D9">
      <w:pPr>
        <w:rPr>
          <w:rFonts w:cs="Times New Roman"/>
          <w:b/>
          <w:szCs w:val="24"/>
        </w:rPr>
      </w:pPr>
      <w:r w:rsidRPr="00EA2B13">
        <w:rPr>
          <w:rFonts w:cs="Times New Roman"/>
          <w:b/>
          <w:szCs w:val="24"/>
        </w:rPr>
        <w:t xml:space="preserve">There are alternatives that </w:t>
      </w:r>
      <w:r w:rsidR="007C20A9">
        <w:rPr>
          <w:rFonts w:cs="Times New Roman"/>
          <w:b/>
          <w:szCs w:val="24"/>
        </w:rPr>
        <w:t xml:space="preserve">appear to be more effective while reducing exposure to humans and the environment </w:t>
      </w:r>
    </w:p>
    <w:p w14:paraId="5AC99FE2" w14:textId="04077A92" w:rsidR="00840BE4" w:rsidRDefault="00840BE4" w:rsidP="000422D9">
      <w:pPr>
        <w:rPr>
          <w:rFonts w:cs="Times New Roman"/>
          <w:szCs w:val="24"/>
        </w:rPr>
      </w:pPr>
    </w:p>
    <w:p w14:paraId="2603841B" w14:textId="4B5F5066" w:rsidR="00BE2850" w:rsidRDefault="00777576" w:rsidP="000422D9">
      <w:pPr>
        <w:rPr>
          <w:rFonts w:cs="Times New Roman"/>
          <w:szCs w:val="24"/>
        </w:rPr>
      </w:pPr>
      <w:r>
        <w:rPr>
          <w:rFonts w:cs="Times New Roman"/>
          <w:szCs w:val="24"/>
        </w:rPr>
        <w:t>A</w:t>
      </w:r>
      <w:r w:rsidR="00AE289C">
        <w:rPr>
          <w:rFonts w:cs="Times New Roman"/>
          <w:szCs w:val="24"/>
        </w:rPr>
        <w:t xml:space="preserve">s noted in </w:t>
      </w:r>
      <w:r w:rsidR="001D379F">
        <w:rPr>
          <w:rFonts w:cs="Times New Roman"/>
          <w:szCs w:val="24"/>
        </w:rPr>
        <w:t xml:space="preserve">the </w:t>
      </w:r>
      <w:r w:rsidR="008A41D9">
        <w:rPr>
          <w:rFonts w:cs="Times New Roman"/>
          <w:szCs w:val="24"/>
        </w:rPr>
        <w:t>DPR</w:t>
      </w:r>
      <w:r w:rsidR="001D379F">
        <w:rPr>
          <w:rFonts w:cs="Times New Roman"/>
          <w:szCs w:val="24"/>
        </w:rPr>
        <w:t>/UC Riverside</w:t>
      </w:r>
      <w:r w:rsidR="008A41D9">
        <w:rPr>
          <w:rFonts w:cs="Times New Roman"/>
          <w:szCs w:val="24"/>
        </w:rPr>
        <w:t xml:space="preserve"> TRF wash off study</w:t>
      </w:r>
      <w:r w:rsidR="00AE289C">
        <w:rPr>
          <w:rFonts w:cs="Times New Roman"/>
          <w:szCs w:val="24"/>
        </w:rPr>
        <w:t xml:space="preserve">, there are no studies indicating the effectiveness of </w:t>
      </w:r>
      <w:r w:rsidR="00CF1D0B">
        <w:rPr>
          <w:rFonts w:cs="Times New Roman"/>
          <w:szCs w:val="24"/>
        </w:rPr>
        <w:t>TRFs</w:t>
      </w:r>
      <w:r w:rsidR="00AE289C">
        <w:rPr>
          <w:rFonts w:cs="Times New Roman"/>
          <w:szCs w:val="24"/>
        </w:rPr>
        <w:t xml:space="preserve"> in the field, and other studies suggest these products are</w:t>
      </w:r>
      <w:r w:rsidR="008A41D9">
        <w:rPr>
          <w:rFonts w:cs="Times New Roman"/>
          <w:szCs w:val="24"/>
        </w:rPr>
        <w:t xml:space="preserve"> in</w:t>
      </w:r>
      <w:r w:rsidR="00AE289C">
        <w:rPr>
          <w:rFonts w:cs="Times New Roman"/>
          <w:szCs w:val="24"/>
        </w:rPr>
        <w:t xml:space="preserve">effective either due to resistance </w:t>
      </w:r>
      <w:r w:rsidR="00CF1D0B">
        <w:rPr>
          <w:rFonts w:cs="Times New Roman"/>
          <w:szCs w:val="24"/>
        </w:rPr>
        <w:t xml:space="preserve">to the active ingredient </w:t>
      </w:r>
      <w:r w:rsidR="00AE289C">
        <w:rPr>
          <w:rFonts w:cs="Times New Roman"/>
          <w:szCs w:val="24"/>
        </w:rPr>
        <w:t xml:space="preserve">and/or the inability of fogger products to </w:t>
      </w:r>
      <w:r w:rsidR="009B094E">
        <w:rPr>
          <w:rFonts w:cs="Times New Roman"/>
          <w:szCs w:val="24"/>
        </w:rPr>
        <w:t xml:space="preserve">penetrate the “pests’ </w:t>
      </w:r>
      <w:r w:rsidR="00AE289C">
        <w:rPr>
          <w:rFonts w:cs="Times New Roman"/>
          <w:szCs w:val="24"/>
        </w:rPr>
        <w:t>harborage sites</w:t>
      </w:r>
      <w:r w:rsidR="009B094E">
        <w:rPr>
          <w:rFonts w:cs="Times New Roman"/>
          <w:szCs w:val="24"/>
        </w:rPr>
        <w:t>.</w:t>
      </w:r>
      <w:r w:rsidR="00AE289C">
        <w:rPr>
          <w:rFonts w:cs="Times New Roman"/>
          <w:szCs w:val="24"/>
        </w:rPr>
        <w:t xml:space="preserve">” </w:t>
      </w:r>
      <w:r w:rsidR="00973DA7">
        <w:rPr>
          <w:rFonts w:cs="Times New Roman"/>
          <w:szCs w:val="24"/>
        </w:rPr>
        <w:t xml:space="preserve">Such </w:t>
      </w:r>
      <w:r w:rsidR="00EC0CB0">
        <w:rPr>
          <w:rFonts w:cs="Times New Roman"/>
          <w:szCs w:val="24"/>
        </w:rPr>
        <w:t xml:space="preserve">field studies </w:t>
      </w:r>
      <w:r w:rsidR="00973DA7">
        <w:rPr>
          <w:rFonts w:cs="Times New Roman"/>
          <w:szCs w:val="24"/>
        </w:rPr>
        <w:t>assessed residential use</w:t>
      </w:r>
      <w:r w:rsidR="00F7445B">
        <w:rPr>
          <w:rFonts w:cs="Times New Roman"/>
          <w:szCs w:val="24"/>
        </w:rPr>
        <w:t xml:space="preserve"> of TRFs</w:t>
      </w:r>
      <w:r w:rsidR="00973DA7">
        <w:rPr>
          <w:rFonts w:cs="Times New Roman"/>
          <w:szCs w:val="24"/>
        </w:rPr>
        <w:t xml:space="preserve"> for control of</w:t>
      </w:r>
      <w:r w:rsidR="00EC0CB0">
        <w:rPr>
          <w:rFonts w:cs="Times New Roman"/>
          <w:szCs w:val="24"/>
        </w:rPr>
        <w:t xml:space="preserve"> bedbugs and cockroaches.</w:t>
      </w:r>
      <w:r w:rsidR="00EC0CB0">
        <w:rPr>
          <w:rStyle w:val="FootnoteReference"/>
          <w:rFonts w:cs="Times New Roman"/>
          <w:szCs w:val="24"/>
        </w:rPr>
        <w:footnoteReference w:id="7"/>
      </w:r>
      <w:r w:rsidR="00EC0CB0" w:rsidRPr="008B77B4">
        <w:rPr>
          <w:rFonts w:cs="Times New Roman"/>
          <w:szCs w:val="24"/>
          <w:vertAlign w:val="superscript"/>
        </w:rPr>
        <w:t xml:space="preserve">, </w:t>
      </w:r>
      <w:r w:rsidR="00EC0CB0" w:rsidRPr="00D33C57">
        <w:rPr>
          <w:rStyle w:val="FootnoteReference"/>
          <w:rFonts w:cs="Times New Roman"/>
          <w:szCs w:val="24"/>
        </w:rPr>
        <w:footnoteReference w:id="8"/>
      </w:r>
      <w:r w:rsidR="00EC0CB0" w:rsidRPr="008B77B4">
        <w:rPr>
          <w:rFonts w:cs="Times New Roman"/>
          <w:szCs w:val="24"/>
          <w:vertAlign w:val="superscript"/>
        </w:rPr>
        <w:t xml:space="preserve">, </w:t>
      </w:r>
      <w:r w:rsidR="00EC0CB0" w:rsidRPr="00D33C57">
        <w:rPr>
          <w:rStyle w:val="FootnoteReference"/>
          <w:rFonts w:cs="Times New Roman"/>
          <w:szCs w:val="24"/>
        </w:rPr>
        <w:footnoteReference w:id="9"/>
      </w:r>
    </w:p>
    <w:p w14:paraId="5C9AC836" w14:textId="77777777" w:rsidR="00BE2850" w:rsidRDefault="00BE2850" w:rsidP="000422D9">
      <w:pPr>
        <w:rPr>
          <w:rFonts w:cs="Times New Roman"/>
          <w:szCs w:val="24"/>
        </w:rPr>
      </w:pPr>
    </w:p>
    <w:p w14:paraId="49E4F47B" w14:textId="32E062B7" w:rsidR="00CE6144" w:rsidRPr="0002018A" w:rsidRDefault="00AE289C" w:rsidP="00C45312">
      <w:r>
        <w:rPr>
          <w:rFonts w:cs="Times New Roman"/>
          <w:szCs w:val="24"/>
        </w:rPr>
        <w:t xml:space="preserve">Meanwhile, there appear to be alternatives available that </w:t>
      </w:r>
      <w:r w:rsidRPr="00E152EA">
        <w:rPr>
          <w:rFonts w:cs="Times New Roman"/>
          <w:szCs w:val="24"/>
        </w:rPr>
        <w:t xml:space="preserve">are more </w:t>
      </w:r>
      <w:r w:rsidR="00E152EA" w:rsidRPr="00E152EA">
        <w:rPr>
          <w:rFonts w:cs="Times New Roman"/>
          <w:szCs w:val="24"/>
        </w:rPr>
        <w:t>targeted</w:t>
      </w:r>
      <w:r w:rsidR="00BE2850">
        <w:rPr>
          <w:rFonts w:cs="Times New Roman"/>
          <w:szCs w:val="24"/>
        </w:rPr>
        <w:t xml:space="preserve"> </w:t>
      </w:r>
      <w:r w:rsidR="00E152EA">
        <w:rPr>
          <w:rFonts w:cs="Times New Roman"/>
          <w:szCs w:val="24"/>
        </w:rPr>
        <w:t>while also</w:t>
      </w:r>
      <w:r w:rsidR="00BE2850">
        <w:rPr>
          <w:rFonts w:cs="Times New Roman"/>
          <w:szCs w:val="24"/>
        </w:rPr>
        <w:t xml:space="preserve"> being </w:t>
      </w:r>
      <w:r w:rsidR="0002018A">
        <w:rPr>
          <w:rFonts w:cs="Times New Roman"/>
          <w:szCs w:val="24"/>
        </w:rPr>
        <w:t>more protective of both human health and aquatic life. A 2010 UC Riverside study compared human exposure to TRFs, perimeter sprays, spot sprays</w:t>
      </w:r>
      <w:r w:rsidR="00EE0F20">
        <w:rPr>
          <w:rFonts w:cs="Times New Roman"/>
          <w:szCs w:val="24"/>
        </w:rPr>
        <w:t>,</w:t>
      </w:r>
      <w:r w:rsidR="0002018A">
        <w:rPr>
          <w:rFonts w:cs="Times New Roman"/>
          <w:szCs w:val="24"/>
        </w:rPr>
        <w:t xml:space="preserve"> and crack-and-crevice sprays.</w:t>
      </w:r>
      <w:r w:rsidR="00EC488F">
        <w:rPr>
          <w:rStyle w:val="FootnoteReference"/>
          <w:rFonts w:cs="Times New Roman"/>
          <w:szCs w:val="24"/>
        </w:rPr>
        <w:footnoteReference w:id="10"/>
      </w:r>
      <w:r w:rsidR="0002018A">
        <w:rPr>
          <w:rFonts w:cs="Times New Roman"/>
          <w:szCs w:val="24"/>
        </w:rPr>
        <w:t xml:space="preserve"> The authors </w:t>
      </w:r>
      <w:r w:rsidR="0002018A" w:rsidRPr="0086652A">
        <w:rPr>
          <w:rFonts w:cs="Times New Roman"/>
          <w:szCs w:val="24"/>
        </w:rPr>
        <w:t>found that “</w:t>
      </w:r>
      <w:r w:rsidR="0002018A" w:rsidRPr="0086652A">
        <w:rPr>
          <w:rFonts w:cs="Times New Roman"/>
          <w:bCs/>
          <w:iCs/>
          <w:szCs w:val="24"/>
        </w:rPr>
        <w:t>Crack-and-crevice application…appears to be the most effective application type when one is trying to decrease potential exposure and maintain efficacy of treatment.”</w:t>
      </w:r>
      <w:r w:rsidR="0002018A">
        <w:rPr>
          <w:rFonts w:cs="Times New Roman"/>
          <w:bCs/>
          <w:iCs/>
          <w:szCs w:val="24"/>
        </w:rPr>
        <w:t xml:space="preserve"> </w:t>
      </w:r>
      <w:r w:rsidR="00BA4CDE">
        <w:rPr>
          <w:rFonts w:cs="Times New Roman"/>
          <w:bCs/>
          <w:iCs/>
          <w:szCs w:val="24"/>
        </w:rPr>
        <w:t>Indoor c</w:t>
      </w:r>
      <w:r w:rsidR="0002018A">
        <w:rPr>
          <w:rFonts w:cs="Times New Roman"/>
          <w:bCs/>
          <w:iCs/>
          <w:szCs w:val="24"/>
        </w:rPr>
        <w:t>rack</w:t>
      </w:r>
      <w:r w:rsidR="005311CD">
        <w:rPr>
          <w:rFonts w:cs="Times New Roman"/>
          <w:bCs/>
          <w:iCs/>
          <w:szCs w:val="24"/>
        </w:rPr>
        <w:t>-</w:t>
      </w:r>
      <w:r w:rsidR="0002018A">
        <w:rPr>
          <w:rFonts w:cs="Times New Roman"/>
          <w:bCs/>
          <w:iCs/>
          <w:szCs w:val="24"/>
        </w:rPr>
        <w:t>and</w:t>
      </w:r>
      <w:r w:rsidR="005311CD">
        <w:rPr>
          <w:rFonts w:cs="Times New Roman"/>
          <w:bCs/>
          <w:iCs/>
          <w:szCs w:val="24"/>
        </w:rPr>
        <w:t>-</w:t>
      </w:r>
      <w:r w:rsidR="0002018A">
        <w:rPr>
          <w:rFonts w:cs="Times New Roman"/>
          <w:bCs/>
          <w:iCs/>
          <w:szCs w:val="24"/>
        </w:rPr>
        <w:t>crevice applications would also result in far less transport to the sanitary sewer</w:t>
      </w:r>
      <w:r w:rsidR="008605DE">
        <w:rPr>
          <w:rFonts w:cs="Times New Roman"/>
          <w:bCs/>
          <w:iCs/>
          <w:szCs w:val="24"/>
        </w:rPr>
        <w:t xml:space="preserve"> and are likely of similar price and availability</w:t>
      </w:r>
      <w:r w:rsidR="0002018A">
        <w:rPr>
          <w:rFonts w:cs="Times New Roman"/>
          <w:bCs/>
          <w:iCs/>
          <w:szCs w:val="24"/>
        </w:rPr>
        <w:t xml:space="preserve">. </w:t>
      </w:r>
    </w:p>
    <w:p w14:paraId="745E981F" w14:textId="77777777" w:rsidR="0066214B" w:rsidRDefault="0066214B" w:rsidP="006079DA">
      <w:pPr>
        <w:tabs>
          <w:tab w:val="left" w:pos="5692"/>
        </w:tabs>
        <w:rPr>
          <w:rFonts w:cs="Times New Roman"/>
          <w:szCs w:val="24"/>
        </w:rPr>
      </w:pPr>
    </w:p>
    <w:p w14:paraId="6D0784E6" w14:textId="35EE54AB" w:rsidR="00F77AA0" w:rsidRDefault="0097150F" w:rsidP="00F77AA0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Thank you for this opportunity </w:t>
      </w:r>
      <w:r w:rsidR="00DD50CD">
        <w:rPr>
          <w:rFonts w:cs="Times New Roman"/>
          <w:szCs w:val="24"/>
        </w:rPr>
        <w:t xml:space="preserve">to provide feedback </w:t>
      </w:r>
      <w:r w:rsidR="00F77AA0">
        <w:rPr>
          <w:rFonts w:cs="Times New Roman"/>
          <w:szCs w:val="24"/>
        </w:rPr>
        <w:t xml:space="preserve">regarding the </w:t>
      </w:r>
      <w:r w:rsidR="00F951D2">
        <w:rPr>
          <w:rFonts w:cs="Times New Roman"/>
          <w:szCs w:val="24"/>
        </w:rPr>
        <w:t>re-evaluation</w:t>
      </w:r>
      <w:r w:rsidR="009A0E37">
        <w:rPr>
          <w:rFonts w:cs="Times New Roman"/>
          <w:szCs w:val="24"/>
        </w:rPr>
        <w:t xml:space="preserve"> of</w:t>
      </w:r>
      <w:r w:rsidR="00F77AA0">
        <w:rPr>
          <w:rFonts w:cs="Times New Roman"/>
          <w:szCs w:val="24"/>
        </w:rPr>
        <w:t xml:space="preserve"> </w:t>
      </w:r>
      <w:r w:rsidR="00AE1CF1">
        <w:rPr>
          <w:rFonts w:cs="Times New Roman"/>
          <w:szCs w:val="24"/>
        </w:rPr>
        <w:t>TRFs</w:t>
      </w:r>
      <w:r w:rsidR="00F77AA0">
        <w:rPr>
          <w:rFonts w:cs="Times New Roman"/>
          <w:szCs w:val="24"/>
        </w:rPr>
        <w:t xml:space="preserve">. </w:t>
      </w:r>
      <w:r w:rsidR="00F77AA0" w:rsidRPr="003D4B88">
        <w:rPr>
          <w:rFonts w:cs="Times New Roman"/>
          <w:szCs w:val="24"/>
        </w:rPr>
        <w:t>BACWA</w:t>
      </w:r>
      <w:r w:rsidR="00F77AA0">
        <w:rPr>
          <w:rFonts w:cs="Times New Roman"/>
          <w:szCs w:val="24"/>
        </w:rPr>
        <w:t xml:space="preserve"> </w:t>
      </w:r>
      <w:r w:rsidR="00F77AA0" w:rsidRPr="003D4B88">
        <w:rPr>
          <w:rFonts w:cs="Times New Roman"/>
          <w:szCs w:val="24"/>
        </w:rPr>
        <w:t xml:space="preserve">looks forward to continued partnership between our Pesticides </w:t>
      </w:r>
      <w:r w:rsidR="003069A6">
        <w:rPr>
          <w:rFonts w:cs="Times New Roman"/>
          <w:szCs w:val="24"/>
        </w:rPr>
        <w:t>Workgroup</w:t>
      </w:r>
      <w:r w:rsidR="003069A6" w:rsidRPr="003D4B88">
        <w:rPr>
          <w:rFonts w:cs="Times New Roman"/>
          <w:szCs w:val="24"/>
        </w:rPr>
        <w:t xml:space="preserve"> </w:t>
      </w:r>
      <w:r w:rsidR="00F77AA0" w:rsidRPr="003D4B88">
        <w:rPr>
          <w:rFonts w:cs="Times New Roman"/>
          <w:szCs w:val="24"/>
        </w:rPr>
        <w:t xml:space="preserve">and DPR to </w:t>
      </w:r>
      <w:r w:rsidR="00F77AA0" w:rsidRPr="003D4B88">
        <w:rPr>
          <w:rFonts w:cs="Times New Roman"/>
          <w:szCs w:val="24"/>
        </w:rPr>
        <w:lastRenderedPageBreak/>
        <w:t>protect</w:t>
      </w:r>
      <w:r w:rsidR="00F77AA0">
        <w:rPr>
          <w:rFonts w:cs="Times New Roman"/>
          <w:szCs w:val="24"/>
        </w:rPr>
        <w:t xml:space="preserve"> </w:t>
      </w:r>
      <w:r w:rsidR="00F77AA0" w:rsidRPr="003D4B88">
        <w:rPr>
          <w:rFonts w:cs="Times New Roman"/>
          <w:szCs w:val="24"/>
        </w:rPr>
        <w:t>California’s waterways.</w:t>
      </w:r>
    </w:p>
    <w:p w14:paraId="25877B9D" w14:textId="55A019D5" w:rsidR="00F77AA0" w:rsidRDefault="00F77AA0" w:rsidP="00F77AA0">
      <w:pPr>
        <w:rPr>
          <w:rFonts w:cs="Times New Roman"/>
          <w:szCs w:val="24"/>
        </w:rPr>
      </w:pPr>
    </w:p>
    <w:p w14:paraId="669B4D3A" w14:textId="54824B16" w:rsidR="00414F71" w:rsidRPr="00065382" w:rsidRDefault="00414F71" w:rsidP="00F77AA0">
      <w:pPr>
        <w:rPr>
          <w:rFonts w:cs="Times New Roman"/>
          <w:szCs w:val="24"/>
        </w:rPr>
      </w:pPr>
      <w:r w:rsidRPr="00065382">
        <w:rPr>
          <w:rFonts w:cs="Times New Roman"/>
          <w:szCs w:val="24"/>
        </w:rPr>
        <w:t>If you have any questions, please contact</w:t>
      </w:r>
      <w:r w:rsidR="00F41B80">
        <w:rPr>
          <w:rFonts w:cs="Times New Roman"/>
          <w:szCs w:val="24"/>
        </w:rPr>
        <w:t xml:space="preserve"> </w:t>
      </w:r>
      <w:r w:rsidRPr="00065382">
        <w:rPr>
          <w:rFonts w:cs="Times New Roman"/>
          <w:szCs w:val="24"/>
        </w:rPr>
        <w:t>BACWA’s</w:t>
      </w:r>
      <w:r w:rsidRPr="00065382">
        <w:rPr>
          <w:rFonts w:cs="Times New Roman"/>
          <w:spacing w:val="1"/>
          <w:szCs w:val="24"/>
        </w:rPr>
        <w:t xml:space="preserve"> </w:t>
      </w:r>
      <w:r w:rsidRPr="00065382">
        <w:rPr>
          <w:rFonts w:cs="Times New Roman"/>
          <w:szCs w:val="24"/>
        </w:rPr>
        <w:t>Project Manager</w:t>
      </w:r>
      <w:r w:rsidR="00152573">
        <w:rPr>
          <w:rFonts w:cs="Times New Roman"/>
          <w:szCs w:val="24"/>
        </w:rPr>
        <w:t>s</w:t>
      </w:r>
      <w:r w:rsidRPr="00065382">
        <w:rPr>
          <w:rFonts w:cs="Times New Roman"/>
          <w:szCs w:val="24"/>
        </w:rPr>
        <w:t>:</w:t>
      </w:r>
    </w:p>
    <w:p w14:paraId="71193FC2" w14:textId="569B6572" w:rsidR="00663D0B" w:rsidRDefault="00663D0B" w:rsidP="00414F71">
      <w:pPr>
        <w:pStyle w:val="BodyText"/>
        <w:ind w:left="0"/>
        <w:rPr>
          <w:rFonts w:cs="Times New Roman"/>
          <w:spacing w:val="-1"/>
        </w:rPr>
      </w:pPr>
    </w:p>
    <w:p w14:paraId="445E51C4" w14:textId="77777777" w:rsidR="00152573" w:rsidRPr="004C7669" w:rsidRDefault="00152573" w:rsidP="00152573">
      <w:pPr>
        <w:pStyle w:val="BodyText"/>
        <w:ind w:left="0"/>
        <w:rPr>
          <w:rFonts w:cs="Times New Roman"/>
          <w:spacing w:val="-1"/>
        </w:rPr>
      </w:pPr>
      <w:r>
        <w:rPr>
          <w:rFonts w:cs="Times New Roman"/>
          <w:spacing w:val="-1"/>
        </w:rPr>
        <w:t>Autumn Ross</w:t>
      </w:r>
      <w:r w:rsidRPr="004C7669">
        <w:rPr>
          <w:rFonts w:cs="Times New Roman"/>
          <w:spacing w:val="-1"/>
        </w:rPr>
        <w:tab/>
      </w:r>
      <w:r w:rsidRPr="004C7669">
        <w:rPr>
          <w:rFonts w:cs="Times New Roman"/>
          <w:spacing w:val="-1"/>
        </w:rPr>
        <w:tab/>
      </w:r>
      <w:r w:rsidRPr="004C7669">
        <w:rPr>
          <w:rFonts w:cs="Times New Roman"/>
          <w:spacing w:val="-1"/>
        </w:rPr>
        <w:tab/>
      </w:r>
      <w:r w:rsidRPr="004C7669">
        <w:rPr>
          <w:rFonts w:cs="Times New Roman"/>
          <w:spacing w:val="-1"/>
        </w:rPr>
        <w:tab/>
      </w:r>
      <w:r w:rsidRPr="004C7669">
        <w:rPr>
          <w:rFonts w:cs="Times New Roman"/>
          <w:spacing w:val="-1"/>
        </w:rPr>
        <w:tab/>
      </w:r>
      <w:r>
        <w:rPr>
          <w:rFonts w:cs="Times New Roman"/>
          <w:spacing w:val="-1"/>
        </w:rPr>
        <w:tab/>
      </w:r>
      <w:r w:rsidRPr="004C7669">
        <w:rPr>
          <w:rFonts w:cs="Times New Roman"/>
          <w:spacing w:val="-1"/>
        </w:rPr>
        <w:t>Robert Wilson</w:t>
      </w:r>
    </w:p>
    <w:p w14:paraId="71739721" w14:textId="77777777" w:rsidR="00152573" w:rsidRPr="004C7669" w:rsidRDefault="00152573" w:rsidP="00152573">
      <w:pPr>
        <w:pStyle w:val="BodyText"/>
        <w:ind w:left="0"/>
        <w:rPr>
          <w:rFonts w:cs="Times New Roman"/>
          <w:spacing w:val="-1"/>
        </w:rPr>
      </w:pPr>
      <w:r>
        <w:rPr>
          <w:rFonts w:cs="Times New Roman"/>
          <w:spacing w:val="-1"/>
        </w:rPr>
        <w:t>San Francisco Public Utilities Commission</w:t>
      </w:r>
      <w:r w:rsidRPr="004C7669">
        <w:rPr>
          <w:rFonts w:cs="Times New Roman"/>
          <w:spacing w:val="-1"/>
        </w:rPr>
        <w:tab/>
      </w:r>
      <w:r w:rsidRPr="004C7669">
        <w:rPr>
          <w:rFonts w:cs="Times New Roman"/>
          <w:spacing w:val="-1"/>
        </w:rPr>
        <w:tab/>
        <w:t>City of Santa Rosa</w:t>
      </w:r>
    </w:p>
    <w:p w14:paraId="7A79BF67" w14:textId="77777777" w:rsidR="00152573" w:rsidRPr="004C7669" w:rsidRDefault="00152573" w:rsidP="00152573">
      <w:pPr>
        <w:pStyle w:val="BodyText"/>
        <w:ind w:left="0"/>
        <w:rPr>
          <w:rFonts w:cs="Times New Roman"/>
          <w:spacing w:val="-1"/>
        </w:rPr>
      </w:pPr>
      <w:r w:rsidRPr="004C7669">
        <w:rPr>
          <w:rFonts w:cs="Times New Roman"/>
          <w:spacing w:val="-1"/>
        </w:rPr>
        <w:t>(</w:t>
      </w:r>
      <w:r>
        <w:rPr>
          <w:rFonts w:cs="Times New Roman"/>
          <w:spacing w:val="-1"/>
        </w:rPr>
        <w:t>415</w:t>
      </w:r>
      <w:r w:rsidRPr="004C7669">
        <w:rPr>
          <w:rFonts w:cs="Times New Roman"/>
          <w:spacing w:val="-1"/>
        </w:rPr>
        <w:t xml:space="preserve">) </w:t>
      </w:r>
      <w:r>
        <w:rPr>
          <w:rFonts w:cs="Times New Roman"/>
          <w:spacing w:val="-1"/>
        </w:rPr>
        <w:t>695-7336</w:t>
      </w:r>
      <w:r w:rsidRPr="004C7669">
        <w:rPr>
          <w:rFonts w:cs="Times New Roman"/>
          <w:spacing w:val="-1"/>
        </w:rPr>
        <w:tab/>
      </w:r>
      <w:r w:rsidRPr="004C7669">
        <w:rPr>
          <w:rFonts w:cs="Times New Roman"/>
          <w:spacing w:val="-1"/>
        </w:rPr>
        <w:tab/>
      </w:r>
      <w:r w:rsidRPr="004C7669">
        <w:rPr>
          <w:rFonts w:cs="Times New Roman"/>
          <w:spacing w:val="-1"/>
        </w:rPr>
        <w:tab/>
      </w:r>
      <w:r w:rsidRPr="004C7669">
        <w:rPr>
          <w:rFonts w:cs="Times New Roman"/>
          <w:spacing w:val="-1"/>
        </w:rPr>
        <w:tab/>
      </w:r>
      <w:r>
        <w:rPr>
          <w:rFonts w:cs="Times New Roman"/>
          <w:spacing w:val="-1"/>
        </w:rPr>
        <w:tab/>
      </w:r>
      <w:r w:rsidRPr="004C7669">
        <w:rPr>
          <w:rFonts w:cs="Times New Roman"/>
          <w:spacing w:val="-1"/>
        </w:rPr>
        <w:t>(707) 543-4369</w:t>
      </w:r>
    </w:p>
    <w:p w14:paraId="2BB0BA58" w14:textId="77777777" w:rsidR="00152573" w:rsidRPr="004C7669" w:rsidRDefault="00152573" w:rsidP="00152573">
      <w:pPr>
        <w:pStyle w:val="BodyText"/>
        <w:ind w:left="0"/>
        <w:rPr>
          <w:rFonts w:cs="Times New Roman"/>
        </w:rPr>
      </w:pPr>
      <w:hyperlink r:id="rId11" w:history="1">
        <w:r w:rsidRPr="002C1A17">
          <w:rPr>
            <w:rStyle w:val="Hyperlink"/>
            <w:spacing w:val="-1"/>
          </w:rPr>
          <w:t>aross@sfwater.org</w:t>
        </w:r>
      </w:hyperlink>
      <w:r w:rsidRPr="004C7669">
        <w:rPr>
          <w:rStyle w:val="Hyperlink"/>
          <w:spacing w:val="-1"/>
          <w:u w:val="none"/>
        </w:rPr>
        <w:tab/>
      </w:r>
      <w:r w:rsidRPr="004C7669">
        <w:rPr>
          <w:rStyle w:val="Hyperlink"/>
          <w:spacing w:val="-1"/>
          <w:u w:val="none"/>
        </w:rPr>
        <w:tab/>
      </w:r>
      <w:r>
        <w:rPr>
          <w:rStyle w:val="Hyperlink"/>
          <w:spacing w:val="-1"/>
          <w:u w:val="none"/>
        </w:rPr>
        <w:tab/>
      </w:r>
      <w:r>
        <w:rPr>
          <w:rStyle w:val="Hyperlink"/>
          <w:spacing w:val="-1"/>
          <w:u w:val="none"/>
        </w:rPr>
        <w:tab/>
      </w:r>
      <w:r>
        <w:rPr>
          <w:rStyle w:val="Hyperlink"/>
          <w:spacing w:val="-1"/>
          <w:u w:val="none"/>
        </w:rPr>
        <w:tab/>
      </w:r>
      <w:r w:rsidRPr="004C7669">
        <w:rPr>
          <w:rStyle w:val="Hyperlink"/>
          <w:spacing w:val="-1"/>
        </w:rPr>
        <w:t>rwilson@srcity.org</w:t>
      </w:r>
    </w:p>
    <w:p w14:paraId="0C224155" w14:textId="77777777" w:rsidR="00414F71" w:rsidRPr="00065382" w:rsidRDefault="00414F71" w:rsidP="00414F71">
      <w:pPr>
        <w:pStyle w:val="BodyText"/>
        <w:ind w:left="0"/>
        <w:rPr>
          <w:rFonts w:cs="Times New Roman"/>
        </w:rPr>
      </w:pPr>
    </w:p>
    <w:p w14:paraId="19310F15" w14:textId="77777777" w:rsidR="00414F71" w:rsidRPr="00065382" w:rsidRDefault="00414F71" w:rsidP="00414F71">
      <w:pPr>
        <w:pStyle w:val="BodyText"/>
        <w:ind w:left="0"/>
        <w:rPr>
          <w:rFonts w:cs="Times New Roman"/>
        </w:rPr>
      </w:pPr>
      <w:r w:rsidRPr="00065382">
        <w:rPr>
          <w:rFonts w:cs="Times New Roman"/>
        </w:rPr>
        <w:t>Respectfully Submitted,</w:t>
      </w:r>
    </w:p>
    <w:p w14:paraId="0A1C4AC2" w14:textId="77777777" w:rsidR="00414F71" w:rsidRPr="00065382" w:rsidRDefault="00414F71" w:rsidP="00414F71">
      <w:pPr>
        <w:pStyle w:val="BodyText"/>
        <w:ind w:left="0"/>
        <w:rPr>
          <w:rFonts w:cs="Times New Roman"/>
        </w:rPr>
      </w:pPr>
    </w:p>
    <w:p w14:paraId="26896E62" w14:textId="440BD6A6" w:rsidR="00AF39DC" w:rsidRPr="00AF39DC" w:rsidRDefault="00FF7AEC" w:rsidP="00414F71">
      <w:pPr>
        <w:pStyle w:val="BodyText"/>
        <w:ind w:left="0"/>
        <w:rPr>
          <w:noProof/>
          <w:color w:val="FF0000"/>
        </w:rPr>
      </w:pPr>
      <w:r>
        <w:rPr>
          <w:noProof/>
          <w:color w:val="FF0000"/>
        </w:rPr>
        <w:drawing>
          <wp:inline distT="0" distB="0" distL="0" distR="0" wp14:anchorId="153681BD" wp14:editId="36C19647">
            <wp:extent cx="1789176" cy="512064"/>
            <wp:effectExtent l="0" t="0" r="1905" b="2540"/>
            <wp:docPr id="1252652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52003" name="Picture 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9176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0FDCE" w14:textId="38610B2A" w:rsidR="00EA7B96" w:rsidRPr="00065382" w:rsidRDefault="00EA7B96" w:rsidP="00414F71">
      <w:pPr>
        <w:pStyle w:val="BodyText"/>
        <w:ind w:left="0"/>
        <w:rPr>
          <w:rFonts w:cs="Times New Roman"/>
        </w:rPr>
      </w:pPr>
    </w:p>
    <w:p w14:paraId="67132C8D" w14:textId="2CD10A77" w:rsidR="00414F71" w:rsidRPr="00065382" w:rsidRDefault="00087337" w:rsidP="00414F71">
      <w:pPr>
        <w:pStyle w:val="BodyText"/>
        <w:ind w:left="0"/>
        <w:rPr>
          <w:rFonts w:cs="Times New Roman"/>
        </w:rPr>
      </w:pPr>
      <w:r w:rsidRPr="00065382">
        <w:rPr>
          <w:rFonts w:cs="Times New Roman"/>
        </w:rPr>
        <w:t>Lorien Fono</w:t>
      </w:r>
      <w:r w:rsidR="006134D0" w:rsidRPr="00065382">
        <w:rPr>
          <w:rFonts w:cs="Times New Roman"/>
        </w:rPr>
        <w:t>, Ph.D., P.E.</w:t>
      </w:r>
    </w:p>
    <w:p w14:paraId="65A108F8" w14:textId="77777777" w:rsidR="00414F71" w:rsidRPr="00065382" w:rsidRDefault="00414F71" w:rsidP="00414F71">
      <w:pPr>
        <w:pStyle w:val="BodyText"/>
        <w:ind w:left="0"/>
        <w:rPr>
          <w:rFonts w:cs="Times New Roman"/>
        </w:rPr>
      </w:pPr>
      <w:r w:rsidRPr="00065382">
        <w:rPr>
          <w:rFonts w:cs="Times New Roman"/>
        </w:rPr>
        <w:t>Executive Director</w:t>
      </w:r>
    </w:p>
    <w:p w14:paraId="6DE1F393" w14:textId="77777777" w:rsidR="00414F71" w:rsidRPr="00065382" w:rsidRDefault="00414F71" w:rsidP="00414F71">
      <w:pPr>
        <w:pStyle w:val="BodyText"/>
        <w:ind w:left="0"/>
        <w:rPr>
          <w:rFonts w:cs="Times New Roman"/>
        </w:rPr>
      </w:pPr>
      <w:r w:rsidRPr="00065382">
        <w:rPr>
          <w:rFonts w:cs="Times New Roman"/>
        </w:rPr>
        <w:t>Bay Area Clean Water Agencies</w:t>
      </w:r>
    </w:p>
    <w:p w14:paraId="104A344F" w14:textId="1442B282" w:rsidR="00414F71" w:rsidRPr="00065382" w:rsidRDefault="00414F71" w:rsidP="00414F71">
      <w:pPr>
        <w:rPr>
          <w:rFonts w:eastAsia="Times New Roman" w:cs="Times New Roman"/>
          <w:szCs w:val="24"/>
        </w:rPr>
      </w:pPr>
    </w:p>
    <w:p w14:paraId="3D28E575" w14:textId="77777777" w:rsidR="00414F71" w:rsidRPr="00065382" w:rsidRDefault="00414F71" w:rsidP="00414F71">
      <w:pPr>
        <w:pStyle w:val="BodyText"/>
        <w:ind w:left="0"/>
        <w:rPr>
          <w:rFonts w:cs="Times New Roman"/>
        </w:rPr>
      </w:pPr>
    </w:p>
    <w:p w14:paraId="23FA859E" w14:textId="77777777" w:rsidR="008F6AEC" w:rsidRDefault="00F5230A" w:rsidP="00396018">
      <w:pPr>
        <w:ind w:left="720" w:hanging="720"/>
        <w:rPr>
          <w:rFonts w:eastAsia="Times New Roman" w:cs="Times New Roman"/>
          <w:szCs w:val="24"/>
        </w:rPr>
      </w:pPr>
      <w:r w:rsidRPr="004263BD">
        <w:rPr>
          <w:rFonts w:eastAsia="Times New Roman" w:cs="Times New Roman"/>
          <w:szCs w:val="24"/>
        </w:rPr>
        <w:t>cc:</w:t>
      </w:r>
      <w:r w:rsidRPr="00065382">
        <w:rPr>
          <w:rFonts w:eastAsia="Times New Roman" w:cs="Times New Roman"/>
          <w:szCs w:val="24"/>
        </w:rPr>
        <w:t xml:space="preserve"> </w:t>
      </w:r>
      <w:r w:rsidR="002D3620">
        <w:rPr>
          <w:rFonts w:eastAsia="Times New Roman" w:cs="Times New Roman"/>
          <w:szCs w:val="24"/>
        </w:rPr>
        <w:tab/>
      </w:r>
      <w:r w:rsidR="001A752F" w:rsidRPr="001A752F">
        <w:rPr>
          <w:rFonts w:eastAsia="Times New Roman" w:cs="Times New Roman"/>
          <w:szCs w:val="24"/>
        </w:rPr>
        <w:t>Madison H. Le</w:t>
      </w:r>
      <w:r w:rsidR="001A752F">
        <w:rPr>
          <w:rFonts w:eastAsia="Times New Roman" w:cs="Times New Roman"/>
          <w:szCs w:val="24"/>
        </w:rPr>
        <w:t xml:space="preserve">, </w:t>
      </w:r>
      <w:r w:rsidR="001A752F" w:rsidRPr="001A752F">
        <w:rPr>
          <w:rFonts w:eastAsia="Times New Roman" w:cs="Times New Roman"/>
          <w:szCs w:val="24"/>
        </w:rPr>
        <w:t>Deputy Director</w:t>
      </w:r>
      <w:r w:rsidR="001A752F">
        <w:rPr>
          <w:rFonts w:eastAsia="Times New Roman" w:cs="Times New Roman"/>
          <w:szCs w:val="24"/>
        </w:rPr>
        <w:t xml:space="preserve">, </w:t>
      </w:r>
      <w:r w:rsidR="001A752F" w:rsidRPr="001A752F">
        <w:rPr>
          <w:rFonts w:eastAsia="Times New Roman" w:cs="Times New Roman"/>
          <w:szCs w:val="24"/>
        </w:rPr>
        <w:t xml:space="preserve">Pesticide Programs Division, Monitoring and </w:t>
      </w:r>
    </w:p>
    <w:p w14:paraId="398D420A" w14:textId="3327705A" w:rsidR="001A752F" w:rsidRDefault="001A752F" w:rsidP="004E19C6">
      <w:pPr>
        <w:ind w:left="720" w:firstLine="720"/>
        <w:rPr>
          <w:rFonts w:eastAsia="Times New Roman" w:cs="Times New Roman"/>
          <w:szCs w:val="24"/>
        </w:rPr>
      </w:pPr>
      <w:r w:rsidRPr="001A752F">
        <w:rPr>
          <w:rFonts w:eastAsia="Times New Roman" w:cs="Times New Roman"/>
          <w:szCs w:val="24"/>
        </w:rPr>
        <w:t>Mitigation</w:t>
      </w:r>
      <w:r>
        <w:rPr>
          <w:rFonts w:eastAsia="Times New Roman" w:cs="Times New Roman"/>
          <w:szCs w:val="24"/>
        </w:rPr>
        <w:t>, CA DPR</w:t>
      </w:r>
    </w:p>
    <w:p w14:paraId="77BBFBC1" w14:textId="70B2B191" w:rsidR="001A752F" w:rsidRDefault="00C259DF" w:rsidP="00C259DF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 w:rsidRPr="00C259DF">
        <w:rPr>
          <w:rFonts w:eastAsia="Times New Roman" w:cs="Times New Roman"/>
          <w:szCs w:val="24"/>
        </w:rPr>
        <w:t>Joy Dias</w:t>
      </w:r>
      <w:r>
        <w:rPr>
          <w:rFonts w:eastAsia="Times New Roman" w:cs="Times New Roman"/>
          <w:szCs w:val="24"/>
        </w:rPr>
        <w:t xml:space="preserve">, </w:t>
      </w:r>
      <w:r w:rsidRPr="00C259DF">
        <w:rPr>
          <w:rFonts w:eastAsia="Times New Roman" w:cs="Times New Roman"/>
          <w:szCs w:val="24"/>
        </w:rPr>
        <w:t>Acting Branch Chief</w:t>
      </w:r>
      <w:r>
        <w:rPr>
          <w:rFonts w:eastAsia="Times New Roman" w:cs="Times New Roman"/>
          <w:szCs w:val="24"/>
        </w:rPr>
        <w:t xml:space="preserve">, </w:t>
      </w:r>
      <w:r w:rsidRPr="00C259DF">
        <w:rPr>
          <w:rFonts w:eastAsia="Times New Roman" w:cs="Times New Roman"/>
          <w:szCs w:val="24"/>
        </w:rPr>
        <w:t>Environmental Monitoring Branch</w:t>
      </w:r>
      <w:r>
        <w:rPr>
          <w:rFonts w:eastAsia="Times New Roman" w:cs="Times New Roman"/>
          <w:szCs w:val="24"/>
        </w:rPr>
        <w:t>, CA DPR</w:t>
      </w:r>
    </w:p>
    <w:p w14:paraId="6E9C432A" w14:textId="77777777" w:rsidR="008F6AEC" w:rsidRPr="008F6AEC" w:rsidRDefault="00C259DF" w:rsidP="008F6AEC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 xml:space="preserve">Jennifer </w:t>
      </w:r>
      <w:r w:rsidRPr="00D861BA">
        <w:rPr>
          <w:rFonts w:eastAsia="Times New Roman" w:cs="Times New Roman"/>
          <w:szCs w:val="24"/>
        </w:rPr>
        <w:t xml:space="preserve">Teerlink, </w:t>
      </w:r>
      <w:r w:rsidR="008F6AEC" w:rsidRPr="008F6AEC">
        <w:rPr>
          <w:rFonts w:eastAsia="Times New Roman" w:cs="Times New Roman"/>
          <w:szCs w:val="24"/>
        </w:rPr>
        <w:t xml:space="preserve">Deputy Director, Pesticide Programs Division, Registration, Evaluation </w:t>
      </w:r>
    </w:p>
    <w:p w14:paraId="7228AD55" w14:textId="32D5883E" w:rsidR="00C259DF" w:rsidRPr="00D861BA" w:rsidRDefault="008F6AEC" w:rsidP="004E19C6">
      <w:pPr>
        <w:ind w:left="720" w:firstLine="720"/>
        <w:rPr>
          <w:rFonts w:eastAsia="Times New Roman" w:cs="Times New Roman"/>
          <w:szCs w:val="24"/>
        </w:rPr>
      </w:pPr>
      <w:r w:rsidRPr="008F6AEC">
        <w:rPr>
          <w:rFonts w:eastAsia="Times New Roman" w:cs="Times New Roman"/>
          <w:szCs w:val="24"/>
        </w:rPr>
        <w:t>and Human Health Assessment</w:t>
      </w:r>
      <w:r>
        <w:rPr>
          <w:rFonts w:eastAsia="Times New Roman" w:cs="Times New Roman"/>
          <w:szCs w:val="24"/>
        </w:rPr>
        <w:t>,</w:t>
      </w:r>
      <w:r w:rsidRPr="008F6AEC">
        <w:rPr>
          <w:rFonts w:eastAsia="Times New Roman" w:cs="Times New Roman"/>
          <w:szCs w:val="24"/>
        </w:rPr>
        <w:t xml:space="preserve"> </w:t>
      </w:r>
      <w:r w:rsidR="00C259DF" w:rsidRPr="00D861BA">
        <w:rPr>
          <w:rFonts w:eastAsia="Times New Roman" w:cs="Times New Roman"/>
          <w:szCs w:val="24"/>
        </w:rPr>
        <w:t>CA DPR</w:t>
      </w:r>
    </w:p>
    <w:p w14:paraId="505FBCDF" w14:textId="2EE8F4C1" w:rsidR="002D3620" w:rsidRPr="00D861BA" w:rsidRDefault="002D3620" w:rsidP="00396018">
      <w:pPr>
        <w:ind w:firstLine="720"/>
        <w:rPr>
          <w:rFonts w:eastAsia="Times" w:cs="Times New Roman"/>
          <w:szCs w:val="24"/>
        </w:rPr>
      </w:pPr>
      <w:r w:rsidRPr="00D861BA">
        <w:rPr>
          <w:rFonts w:eastAsia="Times" w:cs="Times New Roman"/>
          <w:szCs w:val="24"/>
        </w:rPr>
        <w:t xml:space="preserve">Karen Morrison, Director, </w:t>
      </w:r>
      <w:r w:rsidR="001A752F" w:rsidRPr="00D861BA">
        <w:rPr>
          <w:rFonts w:eastAsia="Times" w:cs="Times New Roman"/>
          <w:szCs w:val="24"/>
        </w:rPr>
        <w:t>CA DPR</w:t>
      </w:r>
    </w:p>
    <w:p w14:paraId="33961113" w14:textId="77777777" w:rsidR="008F6AEC" w:rsidRDefault="002D3620" w:rsidP="00B910C7">
      <w:pPr>
        <w:ind w:left="720"/>
        <w:rPr>
          <w:rFonts w:eastAsia="Times" w:cs="Times New Roman"/>
          <w:szCs w:val="24"/>
        </w:rPr>
      </w:pPr>
      <w:r w:rsidRPr="00D861BA">
        <w:rPr>
          <w:rFonts w:eastAsia="Times" w:cs="Times New Roman"/>
          <w:szCs w:val="24"/>
        </w:rPr>
        <w:t xml:space="preserve">Sapna Thottathil, </w:t>
      </w:r>
      <w:r w:rsidR="00D14350" w:rsidRPr="00D861BA">
        <w:rPr>
          <w:rFonts w:eastAsia="Times" w:cs="Times New Roman"/>
          <w:szCs w:val="24"/>
        </w:rPr>
        <w:t>Deputy Director</w:t>
      </w:r>
      <w:r w:rsidR="008F6AEC">
        <w:rPr>
          <w:rFonts w:eastAsia="Times" w:cs="Times New Roman"/>
          <w:szCs w:val="24"/>
        </w:rPr>
        <w:t xml:space="preserve"> and Special Advisor</w:t>
      </w:r>
      <w:r w:rsidR="00D14350" w:rsidRPr="00D861BA">
        <w:rPr>
          <w:rFonts w:eastAsia="Times" w:cs="Times New Roman"/>
          <w:szCs w:val="24"/>
        </w:rPr>
        <w:t xml:space="preserve">, Sustainable Pest Management, </w:t>
      </w:r>
    </w:p>
    <w:p w14:paraId="64F5E5CF" w14:textId="350AEA57" w:rsidR="00B910C7" w:rsidRPr="00D861BA" w:rsidRDefault="001A752F" w:rsidP="004E19C6">
      <w:pPr>
        <w:ind w:left="720" w:firstLine="720"/>
        <w:rPr>
          <w:rFonts w:eastAsia="Times" w:cs="Times New Roman"/>
          <w:szCs w:val="24"/>
        </w:rPr>
      </w:pPr>
      <w:r w:rsidRPr="00D861BA">
        <w:rPr>
          <w:rFonts w:eastAsia="Times" w:cs="Times New Roman"/>
          <w:szCs w:val="24"/>
        </w:rPr>
        <w:t>CA DPR</w:t>
      </w:r>
    </w:p>
    <w:p w14:paraId="4A5773E9" w14:textId="47E239BE" w:rsidR="00B910C7" w:rsidRPr="00B910C7" w:rsidRDefault="00267CB7" w:rsidP="00B910C7">
      <w:pPr>
        <w:ind w:left="720"/>
        <w:rPr>
          <w:rFonts w:eastAsia="Times" w:cs="Times New Roman"/>
          <w:szCs w:val="24"/>
        </w:rPr>
      </w:pPr>
      <w:r w:rsidRPr="00D861BA">
        <w:rPr>
          <w:rFonts w:eastAsia="Times" w:cs="Times New Roman"/>
          <w:szCs w:val="24"/>
        </w:rPr>
        <w:t xml:space="preserve">Brian Gress, </w:t>
      </w:r>
      <w:r w:rsidR="00B910C7" w:rsidRPr="00D861BA">
        <w:rPr>
          <w:rFonts w:eastAsia="Times New Roman" w:cs="Times New Roman"/>
          <w:color w:val="222222"/>
          <w:szCs w:val="24"/>
        </w:rPr>
        <w:t xml:space="preserve">Environmental Program Manager, </w:t>
      </w:r>
      <w:r w:rsidR="00B910C7" w:rsidRPr="00D861BA">
        <w:rPr>
          <w:rFonts w:eastAsia="Times" w:cs="Times New Roman"/>
          <w:szCs w:val="24"/>
        </w:rPr>
        <w:t>Sustainable Pest Management,</w:t>
      </w:r>
      <w:r w:rsidR="00B910C7" w:rsidRPr="00D861BA">
        <w:rPr>
          <w:rFonts w:eastAsia="Times New Roman" w:cs="Times New Roman"/>
          <w:color w:val="222222"/>
          <w:szCs w:val="24"/>
        </w:rPr>
        <w:t xml:space="preserve"> CA DPR</w:t>
      </w:r>
    </w:p>
    <w:p w14:paraId="3CFFD14A" w14:textId="5C757693" w:rsidR="00D14350" w:rsidRPr="00D861BA" w:rsidRDefault="00267CB7" w:rsidP="00D14350">
      <w:pPr>
        <w:ind w:left="720"/>
        <w:rPr>
          <w:rFonts w:eastAsia="Times" w:cs="Times New Roman"/>
          <w:szCs w:val="24"/>
        </w:rPr>
      </w:pPr>
      <w:r w:rsidRPr="00D861BA">
        <w:rPr>
          <w:rFonts w:eastAsia="Times" w:cs="Times New Roman"/>
          <w:szCs w:val="24"/>
        </w:rPr>
        <w:t xml:space="preserve">Jessica Wong, </w:t>
      </w:r>
      <w:r w:rsidR="00B910C7" w:rsidRPr="00D861BA">
        <w:rPr>
          <w:rFonts w:cs="Times New Roman"/>
          <w:color w:val="000000"/>
          <w:shd w:val="clear" w:color="auto" w:fill="FFFFFF"/>
        </w:rPr>
        <w:t xml:space="preserve">Senior Environmental Scientist, </w:t>
      </w:r>
      <w:r w:rsidR="00D14350" w:rsidRPr="00D861BA">
        <w:rPr>
          <w:rFonts w:eastAsia="Times" w:cs="Times New Roman"/>
          <w:szCs w:val="24"/>
        </w:rPr>
        <w:t>Sustainable Pest Management, CA DPR</w:t>
      </w:r>
    </w:p>
    <w:p w14:paraId="3753EEF0" w14:textId="5F3FE8CF" w:rsidR="00AE1CF1" w:rsidRDefault="00AE1CF1" w:rsidP="002D3620">
      <w:pPr>
        <w:ind w:left="720"/>
        <w:rPr>
          <w:rFonts w:eastAsia="Times" w:cs="Times New Roman"/>
          <w:szCs w:val="24"/>
        </w:rPr>
      </w:pPr>
      <w:r w:rsidRPr="008605DE">
        <w:rPr>
          <w:rFonts w:eastAsia="Times" w:cs="Times New Roman"/>
          <w:szCs w:val="24"/>
        </w:rPr>
        <w:t>Anson Main, Surface Water Protection Group</w:t>
      </w:r>
      <w:r w:rsidR="00A95AE6">
        <w:rPr>
          <w:rFonts w:eastAsia="Times" w:cs="Times New Roman"/>
          <w:szCs w:val="24"/>
        </w:rPr>
        <w:t>, CA DPR</w:t>
      </w:r>
    </w:p>
    <w:p w14:paraId="37F070E9" w14:textId="5C294BF5" w:rsidR="002D3620" w:rsidRPr="00D861BA" w:rsidRDefault="002D3620" w:rsidP="002D3620">
      <w:pPr>
        <w:ind w:left="720"/>
        <w:rPr>
          <w:rFonts w:eastAsia="Times" w:cs="Times New Roman"/>
          <w:szCs w:val="24"/>
        </w:rPr>
      </w:pPr>
      <w:r w:rsidRPr="00D861BA">
        <w:rPr>
          <w:rFonts w:eastAsia="Times" w:cs="Times New Roman"/>
          <w:szCs w:val="24"/>
        </w:rPr>
        <w:t>Annalisa Kihara, Assistant Deputy Director Division of Water Quality, CA SWRCB</w:t>
      </w:r>
    </w:p>
    <w:p w14:paraId="1E2867E6" w14:textId="218D7BA4" w:rsidR="002D3620" w:rsidRPr="00D861BA" w:rsidRDefault="002D3620" w:rsidP="002D3620">
      <w:pPr>
        <w:ind w:left="720"/>
        <w:rPr>
          <w:rFonts w:eastAsia="Times" w:cs="Times New Roman"/>
          <w:szCs w:val="24"/>
        </w:rPr>
      </w:pPr>
      <w:r w:rsidRPr="00D861BA">
        <w:rPr>
          <w:rFonts w:eastAsia="Times" w:cs="Times New Roman"/>
          <w:szCs w:val="24"/>
        </w:rPr>
        <w:t>Philip Crader, Assistant Deputy Director, CA SWRCB</w:t>
      </w:r>
    </w:p>
    <w:p w14:paraId="57E6109A" w14:textId="77777777" w:rsidR="002D3620" w:rsidRPr="00D861BA" w:rsidRDefault="002D3620" w:rsidP="002D3620">
      <w:pPr>
        <w:ind w:left="720"/>
        <w:rPr>
          <w:rFonts w:eastAsia="Times" w:cs="Times New Roman"/>
          <w:szCs w:val="24"/>
        </w:rPr>
      </w:pPr>
      <w:r w:rsidRPr="00D861BA">
        <w:rPr>
          <w:rFonts w:eastAsia="Times" w:cs="Times New Roman"/>
          <w:szCs w:val="24"/>
        </w:rPr>
        <w:t xml:space="preserve">Rebecca Nordenholt, California RWQCB, SF Bay Region </w:t>
      </w:r>
    </w:p>
    <w:p w14:paraId="33027C8E" w14:textId="4DA1B5DF" w:rsidR="00EA53E3" w:rsidRPr="00D861BA" w:rsidRDefault="00EA53E3" w:rsidP="002D3620">
      <w:pPr>
        <w:ind w:left="720"/>
        <w:rPr>
          <w:rFonts w:eastAsia="Times" w:cs="Times New Roman"/>
          <w:szCs w:val="24"/>
        </w:rPr>
      </w:pPr>
      <w:r w:rsidRPr="00D861BA">
        <w:rPr>
          <w:rFonts w:eastAsia="Times" w:cs="Times New Roman"/>
          <w:szCs w:val="24"/>
        </w:rPr>
        <w:t>Natlie Lee, California RWQCB, SF Bay Region</w:t>
      </w:r>
    </w:p>
    <w:p w14:paraId="2C16BE6F" w14:textId="2E5C794B" w:rsidR="00E93FC5" w:rsidRPr="00D861BA" w:rsidRDefault="00E93FC5" w:rsidP="002D3620">
      <w:pPr>
        <w:ind w:left="720"/>
        <w:rPr>
          <w:rFonts w:eastAsia="Times" w:cs="Times New Roman"/>
          <w:szCs w:val="24"/>
        </w:rPr>
      </w:pPr>
      <w:r w:rsidRPr="00D861BA">
        <w:rPr>
          <w:rFonts w:eastAsia="Times" w:cs="Times New Roman"/>
          <w:szCs w:val="24"/>
        </w:rPr>
        <w:t>D'Andre Alejandro, California RWQCB, SF Bay Region</w:t>
      </w:r>
    </w:p>
    <w:p w14:paraId="1A2BF5F2" w14:textId="61DF3FFE" w:rsidR="002D3620" w:rsidRPr="00D861BA" w:rsidRDefault="002D3620" w:rsidP="00D543D1">
      <w:pPr>
        <w:ind w:left="720"/>
        <w:rPr>
          <w:rFonts w:eastAsia="Times" w:cs="Times New Roman"/>
          <w:szCs w:val="24"/>
        </w:rPr>
      </w:pPr>
      <w:r w:rsidRPr="00D861BA">
        <w:rPr>
          <w:rFonts w:eastAsia="Times" w:cs="Times New Roman"/>
          <w:szCs w:val="24"/>
        </w:rPr>
        <w:t xml:space="preserve">James Parrish, California </w:t>
      </w:r>
      <w:r w:rsidR="00D543D1" w:rsidRPr="00D861BA">
        <w:rPr>
          <w:rFonts w:eastAsia="Times" w:cs="Times New Roman"/>
          <w:szCs w:val="24"/>
        </w:rPr>
        <w:t xml:space="preserve">RWQCB, SF Bay Region </w:t>
      </w:r>
    </w:p>
    <w:p w14:paraId="2386F386" w14:textId="77777777" w:rsidR="002D3620" w:rsidRPr="00D861BA" w:rsidRDefault="002D3620" w:rsidP="002D3620">
      <w:pPr>
        <w:ind w:left="720"/>
        <w:rPr>
          <w:rFonts w:eastAsia="Times" w:cs="Times New Roman"/>
          <w:szCs w:val="24"/>
        </w:rPr>
      </w:pPr>
      <w:r w:rsidRPr="00D861BA">
        <w:rPr>
          <w:rFonts w:eastAsia="Times" w:cs="Times New Roman"/>
          <w:szCs w:val="24"/>
        </w:rPr>
        <w:t>BACWA Executive Board</w:t>
      </w:r>
    </w:p>
    <w:p w14:paraId="0B0B1192" w14:textId="763FA768" w:rsidR="00C20893" w:rsidRDefault="002D3620" w:rsidP="002D3620">
      <w:pPr>
        <w:ind w:left="720"/>
        <w:rPr>
          <w:rFonts w:eastAsia="Times" w:cs="Times New Roman"/>
          <w:szCs w:val="24"/>
        </w:rPr>
      </w:pPr>
      <w:r w:rsidRPr="00D861BA">
        <w:rPr>
          <w:rFonts w:eastAsia="Times" w:cs="Times New Roman"/>
          <w:szCs w:val="24"/>
        </w:rPr>
        <w:t>BACWA Pesticides</w:t>
      </w:r>
      <w:r w:rsidRPr="002D3620">
        <w:rPr>
          <w:rFonts w:eastAsia="Times" w:cs="Times New Roman"/>
          <w:szCs w:val="24"/>
        </w:rPr>
        <w:t xml:space="preserve"> </w:t>
      </w:r>
      <w:r w:rsidRPr="00873D20">
        <w:rPr>
          <w:rFonts w:eastAsia="Times" w:cs="Times New Roman"/>
          <w:szCs w:val="24"/>
        </w:rPr>
        <w:t>Workgroup</w:t>
      </w:r>
    </w:p>
    <w:p w14:paraId="030644F5" w14:textId="62658F23" w:rsidR="00A95AE6" w:rsidRDefault="00A95AE6" w:rsidP="002D3620">
      <w:pPr>
        <w:ind w:left="720"/>
        <w:rPr>
          <w:rFonts w:eastAsia="Times" w:cs="Times New Roman"/>
          <w:szCs w:val="24"/>
        </w:rPr>
      </w:pPr>
      <w:r>
        <w:rPr>
          <w:rFonts w:eastAsia="Times" w:cs="Times New Roman"/>
          <w:szCs w:val="24"/>
        </w:rPr>
        <w:t>AVMA Committee on Environmental Issues</w:t>
      </w:r>
    </w:p>
    <w:p w14:paraId="08F97457" w14:textId="657B6B84" w:rsidR="00A95AE6" w:rsidRDefault="00A95AE6" w:rsidP="002D3620">
      <w:pPr>
        <w:ind w:left="720"/>
        <w:rPr>
          <w:rFonts w:eastAsia="Times" w:cs="Times New Roman"/>
          <w:szCs w:val="24"/>
        </w:rPr>
      </w:pPr>
      <w:r>
        <w:rPr>
          <w:rFonts w:eastAsia="Times" w:cs="Times New Roman"/>
          <w:szCs w:val="24"/>
        </w:rPr>
        <w:t>Grant Miller, Director of Regulatory Affairs, CVMA</w:t>
      </w:r>
    </w:p>
    <w:p w14:paraId="10133B8D" w14:textId="0D80E52C" w:rsidR="00A95AE6" w:rsidRDefault="00A95AE6" w:rsidP="002D3620">
      <w:pPr>
        <w:ind w:left="720"/>
        <w:rPr>
          <w:rFonts w:eastAsia="Times" w:cs="Times New Roman"/>
          <w:szCs w:val="24"/>
        </w:rPr>
      </w:pPr>
      <w:r>
        <w:rPr>
          <w:rFonts w:eastAsia="Times" w:cs="Times New Roman"/>
          <w:szCs w:val="24"/>
        </w:rPr>
        <w:t>Dr. Jane Sykes, DVM, UC Davis</w:t>
      </w:r>
    </w:p>
    <w:p w14:paraId="55FFF52E" w14:textId="77777777" w:rsidR="00A95AE6" w:rsidRPr="00873D20" w:rsidRDefault="00A95AE6" w:rsidP="002D3620">
      <w:pPr>
        <w:ind w:left="720"/>
        <w:rPr>
          <w:rFonts w:eastAsia="Times" w:cs="Times New Roman"/>
          <w:szCs w:val="24"/>
        </w:rPr>
      </w:pPr>
    </w:p>
    <w:p w14:paraId="58BD2A22" w14:textId="3E3ACC99" w:rsidR="007627C7" w:rsidRDefault="007627C7">
      <w:pPr>
        <w:rPr>
          <w:rFonts w:cs="Times New Roman"/>
          <w:b/>
          <w:szCs w:val="24"/>
        </w:rPr>
      </w:pPr>
    </w:p>
    <w:p w14:paraId="6D0D9D08" w14:textId="77777777" w:rsidR="007627C7" w:rsidRDefault="007627C7" w:rsidP="007627C7">
      <w:pPr>
        <w:rPr>
          <w:rFonts w:cs="Times New Roman"/>
          <w:b/>
          <w:szCs w:val="24"/>
        </w:rPr>
      </w:pPr>
    </w:p>
    <w:p w14:paraId="5F724687" w14:textId="79E96AFB" w:rsidR="00C3406E" w:rsidRDefault="00C3406E">
      <w:pPr>
        <w:rPr>
          <w:rFonts w:cs="Times New Roman"/>
          <w:b/>
          <w:szCs w:val="24"/>
        </w:rPr>
      </w:pPr>
    </w:p>
    <w:sectPr w:rsidR="00C3406E" w:rsidSect="005E4CB6">
      <w:headerReference w:type="default" r:id="rId13"/>
      <w:type w:val="continuous"/>
      <w:pgSz w:w="12240" w:h="15840" w:code="1"/>
      <w:pgMar w:top="1440" w:right="1440" w:bottom="1152" w:left="1440" w:header="749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58CDE" w14:textId="77777777" w:rsidR="002D7565" w:rsidRDefault="002D7565">
      <w:r>
        <w:separator/>
      </w:r>
    </w:p>
    <w:p w14:paraId="578A0B6C" w14:textId="77777777" w:rsidR="002D7565" w:rsidRDefault="002D7565"/>
  </w:endnote>
  <w:endnote w:type="continuationSeparator" w:id="0">
    <w:p w14:paraId="1D87DD2E" w14:textId="77777777" w:rsidR="002D7565" w:rsidRDefault="002D7565">
      <w:r>
        <w:continuationSeparator/>
      </w:r>
    </w:p>
    <w:p w14:paraId="003CFFC3" w14:textId="77777777" w:rsidR="002D7565" w:rsidRDefault="002D75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Narrow Office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LT Std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C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004C4" w14:textId="77777777" w:rsidR="002D7565" w:rsidRDefault="002D7565">
      <w:r>
        <w:separator/>
      </w:r>
    </w:p>
    <w:p w14:paraId="2F63C2EC" w14:textId="77777777" w:rsidR="002D7565" w:rsidRDefault="002D7565"/>
  </w:footnote>
  <w:footnote w:type="continuationSeparator" w:id="0">
    <w:p w14:paraId="3C5E5196" w14:textId="77777777" w:rsidR="002D7565" w:rsidRDefault="002D7565">
      <w:r>
        <w:continuationSeparator/>
      </w:r>
    </w:p>
    <w:p w14:paraId="096CB007" w14:textId="77777777" w:rsidR="002D7565" w:rsidRDefault="002D7565"/>
  </w:footnote>
  <w:footnote w:id="1">
    <w:p w14:paraId="0A5705D0" w14:textId="6686CAD4" w:rsidR="000558FF" w:rsidRDefault="000558FF" w:rsidP="00612D55">
      <w:pPr>
        <w:pStyle w:val="FootnoteText"/>
        <w:spacing w:after="60"/>
      </w:pPr>
      <w:r>
        <w:rPr>
          <w:rStyle w:val="FootnoteReference"/>
        </w:rPr>
        <w:footnoteRef/>
      </w:r>
      <w:r>
        <w:t xml:space="preserve"> </w:t>
      </w:r>
      <w:r w:rsidRPr="00F541FB">
        <w:rPr>
          <w:rFonts w:cs="Times New Roman"/>
        </w:rPr>
        <w:t xml:space="preserve">Dery, M., Dinh, B., Budd, R., Choe, D.-H. 2022. Wash-off potential of pyrethroids after use of total release fogger products. Sci. of the Total Env. 847, 157340. </w:t>
      </w:r>
      <w:hyperlink r:id="rId1" w:history="1">
        <w:r w:rsidRPr="00623A26">
          <w:rPr>
            <w:rStyle w:val="Hyperlink"/>
          </w:rPr>
          <w:t>http://dx.doi.org/10.1016/j.scitotenv.2022.157340</w:t>
        </w:r>
      </w:hyperlink>
    </w:p>
  </w:footnote>
  <w:footnote w:id="2">
    <w:p w14:paraId="7EBF854B" w14:textId="5397101A" w:rsidR="000558FF" w:rsidRDefault="000558FF" w:rsidP="00612D55">
      <w:pPr>
        <w:pStyle w:val="FootnoteText"/>
        <w:spacing w:after="60"/>
      </w:pPr>
      <w:r>
        <w:rPr>
          <w:rStyle w:val="FootnoteReference"/>
        </w:rPr>
        <w:footnoteRef/>
      </w:r>
      <w:r>
        <w:t xml:space="preserve"> </w:t>
      </w:r>
      <w:r w:rsidRPr="005549A9">
        <w:rPr>
          <w:rFonts w:cs="Times New Roman"/>
          <w:color w:val="000000"/>
        </w:rPr>
        <w:t xml:space="preserve">Xie, Y., Budd, R., Teerlink, J., Luo, Y., </w:t>
      </w:r>
      <w:proofErr w:type="spellStart"/>
      <w:r w:rsidRPr="005549A9">
        <w:rPr>
          <w:rFonts w:cs="Times New Roman"/>
          <w:color w:val="000000"/>
        </w:rPr>
        <w:t>Singhasemanon</w:t>
      </w:r>
      <w:proofErr w:type="spellEnd"/>
      <w:r w:rsidRPr="005549A9">
        <w:rPr>
          <w:rFonts w:cs="Times New Roman"/>
          <w:color w:val="000000"/>
        </w:rPr>
        <w:t>, N., 2021. Assessing pesticide uses with</w:t>
      </w:r>
      <w:r>
        <w:rPr>
          <w:rFonts w:cs="Times New Roman"/>
          <w:color w:val="000000"/>
        </w:rPr>
        <w:t xml:space="preserve"> </w:t>
      </w:r>
      <w:r w:rsidRPr="005549A9">
        <w:rPr>
          <w:rFonts w:cs="Times New Roman"/>
          <w:color w:val="000000"/>
        </w:rPr>
        <w:t>potentials for down-the-drain transport to wastewater in California. Sci. Total Environ.</w:t>
      </w:r>
      <w:r>
        <w:rPr>
          <w:rFonts w:cs="Times New Roman"/>
          <w:color w:val="000000"/>
        </w:rPr>
        <w:t xml:space="preserve"> </w:t>
      </w:r>
      <w:r w:rsidRPr="005549A9">
        <w:rPr>
          <w:rFonts w:cs="Times New Roman"/>
          <w:color w:val="000000"/>
        </w:rPr>
        <w:t xml:space="preserve">773, 145636. </w:t>
      </w:r>
      <w:hyperlink r:id="rId2" w:history="1">
        <w:r w:rsidRPr="00623A26">
          <w:rPr>
            <w:rStyle w:val="Hyperlink"/>
          </w:rPr>
          <w:t>https://doi.org/10.1016/j.scitotenv.2021.145636</w:t>
        </w:r>
      </w:hyperlink>
      <w:r w:rsidRPr="00D33C57">
        <w:rPr>
          <w:rFonts w:cs="Times New Roman"/>
          <w:color w:val="000000"/>
        </w:rPr>
        <w:t>.</w:t>
      </w:r>
    </w:p>
  </w:footnote>
  <w:footnote w:id="3">
    <w:p w14:paraId="2AEFA9F2" w14:textId="5DE032AA" w:rsidR="000558FF" w:rsidRDefault="000558FF" w:rsidP="00612D55">
      <w:pPr>
        <w:pStyle w:val="FootnoteText"/>
        <w:spacing w:after="60"/>
      </w:pPr>
      <w:r>
        <w:rPr>
          <w:rStyle w:val="FootnoteReference"/>
        </w:rPr>
        <w:footnoteRef/>
      </w:r>
      <w:r>
        <w:t xml:space="preserve"> </w:t>
      </w:r>
      <w:r>
        <w:rPr>
          <w:rFonts w:cs="Times New Roman"/>
        </w:rPr>
        <w:t xml:space="preserve">DPR Surface Water Ambient Monitoring Reports, 2025 and 2026, DPR </w:t>
      </w:r>
      <w:r w:rsidRPr="00F541FB">
        <w:rPr>
          <w:rFonts w:cs="Times New Roman"/>
        </w:rPr>
        <w:t xml:space="preserve">Monitoring Study </w:t>
      </w:r>
      <w:r>
        <w:rPr>
          <w:rFonts w:cs="Times New Roman"/>
        </w:rPr>
        <w:t xml:space="preserve">No. </w:t>
      </w:r>
      <w:r w:rsidRPr="00F541FB">
        <w:rPr>
          <w:rFonts w:cs="Times New Roman"/>
        </w:rPr>
        <w:t>322</w:t>
      </w:r>
      <w:r>
        <w:rPr>
          <w:rFonts w:cs="Times New Roman"/>
        </w:rPr>
        <w:t>, Monitoring pesticides in wastewater influent and effluent</w:t>
      </w:r>
      <w:r w:rsidR="00CC0845">
        <w:rPr>
          <w:rFonts w:cs="Times New Roman"/>
        </w:rPr>
        <w:t>.</w:t>
      </w:r>
    </w:p>
  </w:footnote>
  <w:footnote w:id="4">
    <w:p w14:paraId="3644E94C" w14:textId="5C6390AD" w:rsidR="00612D55" w:rsidRDefault="00612D55" w:rsidP="00612D55">
      <w:pPr>
        <w:pStyle w:val="FootnoteText"/>
        <w:spacing w:after="60"/>
      </w:pPr>
      <w:r>
        <w:rPr>
          <w:rStyle w:val="FootnoteReference"/>
        </w:rPr>
        <w:footnoteRef/>
      </w:r>
      <w:r>
        <w:t xml:space="preserve"> </w:t>
      </w:r>
      <w:r w:rsidRPr="00612D55">
        <w:t xml:space="preserve">Budd, R., et al., </w:t>
      </w:r>
      <w:r>
        <w:t xml:space="preserve">2023. </w:t>
      </w:r>
      <w:r w:rsidRPr="00612D55">
        <w:t xml:space="preserve">Sub-sewershed Monitoring to Elucidate Down-the-drain Pesticide Sources, Env. Sci, &amp; Tech, 57, 5404-5413. </w:t>
      </w:r>
      <w:hyperlink r:id="rId3" w:history="1">
        <w:r w:rsidR="00CA6452" w:rsidRPr="00127DBF">
          <w:rPr>
            <w:rStyle w:val="Hyperlink"/>
            <w:rFonts w:cstheme="minorBidi"/>
          </w:rPr>
          <w:t>https://doi.org/10.1021/acs.est.2c07443</w:t>
        </w:r>
      </w:hyperlink>
      <w:r w:rsidRPr="00612D55">
        <w:t xml:space="preserve">. </w:t>
      </w:r>
    </w:p>
  </w:footnote>
  <w:footnote w:id="5">
    <w:p w14:paraId="78542C1C" w14:textId="05C0B3F9" w:rsidR="00BF09D1" w:rsidRPr="008B77B4" w:rsidRDefault="00BF09D1" w:rsidP="00612D55">
      <w:pPr>
        <w:widowControl/>
        <w:autoSpaceDE w:val="0"/>
        <w:autoSpaceDN w:val="0"/>
        <w:adjustRightInd w:val="0"/>
        <w:spacing w:after="60"/>
        <w:rPr>
          <w:rFonts w:cs="Times New Roman"/>
          <w:sz w:val="20"/>
          <w:szCs w:val="20"/>
        </w:rPr>
      </w:pPr>
      <w:r w:rsidRPr="008B77B4">
        <w:rPr>
          <w:rStyle w:val="FootnoteReference"/>
          <w:rFonts w:cs="Times New Roman"/>
          <w:sz w:val="20"/>
          <w:szCs w:val="20"/>
        </w:rPr>
        <w:footnoteRef/>
      </w:r>
      <w:r w:rsidRPr="008B77B4">
        <w:rPr>
          <w:rFonts w:cs="Times New Roman"/>
          <w:sz w:val="20"/>
          <w:szCs w:val="20"/>
        </w:rPr>
        <w:t xml:space="preserve"> </w:t>
      </w:r>
      <w:r w:rsidRPr="008B77B4">
        <w:rPr>
          <w:rFonts w:cs="Times New Roman"/>
          <w:color w:val="000000"/>
          <w:sz w:val="20"/>
          <w:szCs w:val="20"/>
        </w:rPr>
        <w:t>Keenan, J.J., Vega, H., Krieger, R.I., 2009. Potential exposure of children and adults to</w:t>
      </w:r>
      <w:r w:rsidR="0010608B" w:rsidRPr="008B77B4">
        <w:rPr>
          <w:rFonts w:cs="Times New Roman"/>
          <w:color w:val="000000"/>
          <w:sz w:val="20"/>
          <w:szCs w:val="20"/>
        </w:rPr>
        <w:t xml:space="preserve"> </w:t>
      </w:r>
      <w:r w:rsidRPr="008B77B4">
        <w:rPr>
          <w:rFonts w:cs="Times New Roman"/>
          <w:color w:val="000000"/>
          <w:sz w:val="20"/>
          <w:szCs w:val="20"/>
        </w:rPr>
        <w:t>cypermethrin following use of indoor insecticide foggers. J. Environ. Sci. Health B 44,</w:t>
      </w:r>
      <w:r w:rsidR="0010608B" w:rsidRPr="008B77B4">
        <w:rPr>
          <w:rFonts w:cs="Times New Roman"/>
          <w:color w:val="000000"/>
          <w:sz w:val="20"/>
          <w:szCs w:val="20"/>
        </w:rPr>
        <w:t xml:space="preserve"> </w:t>
      </w:r>
      <w:r w:rsidRPr="008B77B4">
        <w:rPr>
          <w:rFonts w:cs="Times New Roman"/>
          <w:color w:val="000000"/>
          <w:sz w:val="20"/>
          <w:szCs w:val="20"/>
        </w:rPr>
        <w:t xml:space="preserve">538–545. </w:t>
      </w:r>
      <w:r w:rsidRPr="008B77B4">
        <w:rPr>
          <w:rFonts w:cs="Times New Roman"/>
          <w:color w:val="0000FF"/>
          <w:sz w:val="20"/>
          <w:szCs w:val="20"/>
        </w:rPr>
        <w:t>https://doi.org/10.1080/03601230902997733</w:t>
      </w:r>
      <w:r w:rsidRPr="008B77B4">
        <w:rPr>
          <w:rFonts w:cs="Times New Roman"/>
          <w:color w:val="000000"/>
          <w:sz w:val="20"/>
          <w:szCs w:val="20"/>
        </w:rPr>
        <w:t>.</w:t>
      </w:r>
    </w:p>
  </w:footnote>
  <w:footnote w:id="6">
    <w:p w14:paraId="0E6DDE60" w14:textId="297D4502" w:rsidR="00EC488F" w:rsidRPr="005549A9" w:rsidRDefault="00EC488F" w:rsidP="00612D55">
      <w:pPr>
        <w:widowControl/>
        <w:autoSpaceDE w:val="0"/>
        <w:autoSpaceDN w:val="0"/>
        <w:adjustRightInd w:val="0"/>
        <w:spacing w:after="60"/>
        <w:rPr>
          <w:rFonts w:cs="Times New Roman"/>
          <w:sz w:val="20"/>
          <w:szCs w:val="20"/>
        </w:rPr>
      </w:pPr>
      <w:r w:rsidRPr="005549A9">
        <w:rPr>
          <w:rStyle w:val="FootnoteReference"/>
          <w:rFonts w:cs="Times New Roman"/>
          <w:sz w:val="20"/>
          <w:szCs w:val="20"/>
        </w:rPr>
        <w:footnoteRef/>
      </w:r>
      <w:r w:rsidRPr="005549A9">
        <w:rPr>
          <w:rFonts w:cs="Times New Roman"/>
          <w:sz w:val="20"/>
          <w:szCs w:val="20"/>
        </w:rPr>
        <w:t xml:space="preserve"> </w:t>
      </w:r>
      <w:r w:rsidRPr="005549A9">
        <w:rPr>
          <w:rFonts w:cs="Times New Roman"/>
          <w:color w:val="000000"/>
          <w:sz w:val="20"/>
          <w:szCs w:val="20"/>
        </w:rPr>
        <w:t xml:space="preserve">Ross, J., </w:t>
      </w:r>
      <w:proofErr w:type="spellStart"/>
      <w:r w:rsidRPr="005549A9">
        <w:rPr>
          <w:rFonts w:cs="Times New Roman"/>
          <w:color w:val="000000"/>
          <w:sz w:val="20"/>
          <w:szCs w:val="20"/>
        </w:rPr>
        <w:t>Thongsinthusak</w:t>
      </w:r>
      <w:proofErr w:type="spellEnd"/>
      <w:r w:rsidRPr="005549A9">
        <w:rPr>
          <w:rFonts w:cs="Times New Roman"/>
          <w:color w:val="000000"/>
          <w:sz w:val="20"/>
          <w:szCs w:val="20"/>
        </w:rPr>
        <w:t xml:space="preserve">, T., Fong, H.R., Margetich, S., Krieger, R., 1990. Measuring potential dermal transfer of surface pesticide residue generated from indoor fogger use: an interim report. Chemosphere 20, 349–360. </w:t>
      </w:r>
      <w:r w:rsidRPr="005549A9">
        <w:rPr>
          <w:rFonts w:cs="Times New Roman"/>
          <w:color w:val="0000FF"/>
          <w:sz w:val="20"/>
          <w:szCs w:val="20"/>
        </w:rPr>
        <w:t>https://doi.org/10.1016/0045-6535(90)90066-3</w:t>
      </w:r>
      <w:r w:rsidRPr="005549A9">
        <w:rPr>
          <w:rFonts w:cs="Times New Roman"/>
          <w:color w:val="000000"/>
          <w:sz w:val="20"/>
          <w:szCs w:val="20"/>
        </w:rPr>
        <w:t>.</w:t>
      </w:r>
    </w:p>
  </w:footnote>
  <w:footnote w:id="7">
    <w:p w14:paraId="0B6F72C7" w14:textId="7BE36D5E" w:rsidR="00EC0CB0" w:rsidRPr="008B77B4" w:rsidRDefault="00EC0CB0" w:rsidP="00612D55">
      <w:pPr>
        <w:widowControl/>
        <w:autoSpaceDE w:val="0"/>
        <w:autoSpaceDN w:val="0"/>
        <w:adjustRightInd w:val="0"/>
        <w:spacing w:after="60"/>
        <w:rPr>
          <w:rFonts w:cs="Times New Roman"/>
          <w:sz w:val="20"/>
          <w:szCs w:val="20"/>
        </w:rPr>
      </w:pPr>
      <w:r w:rsidRPr="008B77B4">
        <w:rPr>
          <w:rStyle w:val="FootnoteReference"/>
          <w:rFonts w:cs="Times New Roman"/>
          <w:sz w:val="20"/>
          <w:szCs w:val="20"/>
        </w:rPr>
        <w:footnoteRef/>
      </w:r>
      <w:r w:rsidRPr="008B77B4">
        <w:rPr>
          <w:rFonts w:cs="Times New Roman"/>
          <w:sz w:val="20"/>
          <w:szCs w:val="20"/>
        </w:rPr>
        <w:t xml:space="preserve"> </w:t>
      </w:r>
      <w:r w:rsidRPr="008B77B4">
        <w:rPr>
          <w:rFonts w:cs="Times New Roman"/>
          <w:color w:val="000000"/>
          <w:sz w:val="20"/>
          <w:szCs w:val="20"/>
        </w:rPr>
        <w:t>Jones, S., Bryant, J., 2012. Ineffectiveness of over-the-counter total-release foggers against the</w:t>
      </w:r>
      <w:r w:rsidR="00D33C57" w:rsidRPr="008B77B4">
        <w:rPr>
          <w:rFonts w:cs="Times New Roman"/>
          <w:color w:val="000000"/>
          <w:sz w:val="20"/>
          <w:szCs w:val="20"/>
        </w:rPr>
        <w:t xml:space="preserve"> </w:t>
      </w:r>
      <w:r w:rsidRPr="008B77B4">
        <w:rPr>
          <w:rFonts w:cs="Times New Roman"/>
          <w:color w:val="000000"/>
          <w:sz w:val="20"/>
          <w:szCs w:val="20"/>
        </w:rPr>
        <w:t xml:space="preserve">bed bug (Heteroptera: </w:t>
      </w:r>
      <w:proofErr w:type="spellStart"/>
      <w:r w:rsidRPr="008B77B4">
        <w:rPr>
          <w:rFonts w:cs="Times New Roman"/>
          <w:color w:val="000000"/>
          <w:sz w:val="20"/>
          <w:szCs w:val="20"/>
        </w:rPr>
        <w:t>Cimicidae</w:t>
      </w:r>
      <w:proofErr w:type="spellEnd"/>
      <w:r w:rsidRPr="008B77B4">
        <w:rPr>
          <w:rFonts w:cs="Times New Roman"/>
          <w:color w:val="000000"/>
          <w:sz w:val="20"/>
          <w:szCs w:val="20"/>
        </w:rPr>
        <w:t xml:space="preserve">). J. Econ. </w:t>
      </w:r>
      <w:proofErr w:type="spellStart"/>
      <w:r w:rsidRPr="008B77B4">
        <w:rPr>
          <w:rFonts w:cs="Times New Roman"/>
          <w:color w:val="000000"/>
          <w:sz w:val="20"/>
          <w:szCs w:val="20"/>
        </w:rPr>
        <w:t>Entomol</w:t>
      </w:r>
      <w:proofErr w:type="spellEnd"/>
      <w:r w:rsidRPr="008B77B4">
        <w:rPr>
          <w:rFonts w:cs="Times New Roman"/>
          <w:color w:val="000000"/>
          <w:sz w:val="20"/>
          <w:szCs w:val="20"/>
        </w:rPr>
        <w:t xml:space="preserve">. 105, 957–963. </w:t>
      </w:r>
      <w:r w:rsidRPr="008B77B4">
        <w:rPr>
          <w:rFonts w:cs="Times New Roman"/>
          <w:color w:val="0000FF"/>
          <w:sz w:val="20"/>
          <w:szCs w:val="20"/>
        </w:rPr>
        <w:t>https://doi.org/10.1603/EC12037</w:t>
      </w:r>
      <w:r w:rsidRPr="008B77B4">
        <w:rPr>
          <w:rFonts w:cs="Times New Roman"/>
          <w:color w:val="000000"/>
          <w:sz w:val="20"/>
          <w:szCs w:val="20"/>
        </w:rPr>
        <w:t>.</w:t>
      </w:r>
    </w:p>
  </w:footnote>
  <w:footnote w:id="8">
    <w:p w14:paraId="4AAD31E3" w14:textId="3F4F1E59" w:rsidR="00EC0CB0" w:rsidRPr="008B77B4" w:rsidRDefault="00EC0CB0" w:rsidP="00612D55">
      <w:pPr>
        <w:widowControl/>
        <w:autoSpaceDE w:val="0"/>
        <w:autoSpaceDN w:val="0"/>
        <w:adjustRightInd w:val="0"/>
        <w:spacing w:after="60"/>
        <w:rPr>
          <w:rFonts w:cs="Times New Roman"/>
          <w:sz w:val="20"/>
          <w:szCs w:val="20"/>
        </w:rPr>
      </w:pPr>
      <w:r w:rsidRPr="008B77B4">
        <w:rPr>
          <w:rStyle w:val="FootnoteReference"/>
          <w:rFonts w:cs="Times New Roman"/>
          <w:sz w:val="20"/>
          <w:szCs w:val="20"/>
        </w:rPr>
        <w:footnoteRef/>
      </w:r>
      <w:r w:rsidRPr="008B77B4">
        <w:rPr>
          <w:rFonts w:cs="Times New Roman"/>
          <w:sz w:val="20"/>
          <w:szCs w:val="20"/>
        </w:rPr>
        <w:t xml:space="preserve"> </w:t>
      </w:r>
      <w:r w:rsidRPr="008B77B4">
        <w:rPr>
          <w:rFonts w:cs="Times New Roman"/>
          <w:color w:val="000000"/>
          <w:sz w:val="20"/>
          <w:szCs w:val="20"/>
        </w:rPr>
        <w:t>DeVries, Z.C., Santangelo, R.G., Crissman, J., Mick, R., Schal, C., 2019. Exposure risks</w:t>
      </w:r>
      <w:r w:rsidR="00D33C57" w:rsidRPr="008B77B4">
        <w:rPr>
          <w:rFonts w:cs="Times New Roman"/>
          <w:color w:val="000000"/>
          <w:sz w:val="20"/>
          <w:szCs w:val="20"/>
        </w:rPr>
        <w:t xml:space="preserve"> </w:t>
      </w:r>
      <w:r w:rsidRPr="008B77B4">
        <w:rPr>
          <w:rFonts w:cs="Times New Roman"/>
          <w:color w:val="000000"/>
          <w:sz w:val="20"/>
          <w:szCs w:val="20"/>
        </w:rPr>
        <w:t>and ineffectiveness of total release foggers (TRFs) used for cockroach control in residential</w:t>
      </w:r>
      <w:r w:rsidR="00D33C57" w:rsidRPr="008B77B4">
        <w:rPr>
          <w:rFonts w:cs="Times New Roman"/>
          <w:color w:val="000000"/>
          <w:sz w:val="20"/>
          <w:szCs w:val="20"/>
        </w:rPr>
        <w:t xml:space="preserve"> </w:t>
      </w:r>
      <w:r w:rsidRPr="008B77B4">
        <w:rPr>
          <w:rFonts w:cs="Times New Roman"/>
          <w:color w:val="000000"/>
          <w:sz w:val="20"/>
          <w:szCs w:val="20"/>
        </w:rPr>
        <w:t xml:space="preserve">settings. BMC Public Health 19, 1–11. </w:t>
      </w:r>
      <w:r w:rsidRPr="008B77B4">
        <w:rPr>
          <w:rFonts w:cs="Times New Roman"/>
          <w:color w:val="0000FF"/>
          <w:sz w:val="20"/>
          <w:szCs w:val="20"/>
        </w:rPr>
        <w:t>https://doi.org/10.1186/s12889-018-6371-z</w:t>
      </w:r>
      <w:r w:rsidRPr="008B77B4">
        <w:rPr>
          <w:rFonts w:cs="Times New Roman"/>
          <w:color w:val="000000"/>
          <w:sz w:val="20"/>
          <w:szCs w:val="20"/>
        </w:rPr>
        <w:t>.</w:t>
      </w:r>
    </w:p>
  </w:footnote>
  <w:footnote w:id="9">
    <w:p w14:paraId="5572D911" w14:textId="64445358" w:rsidR="00EC0CB0" w:rsidRPr="008B77B4" w:rsidRDefault="00EC0CB0" w:rsidP="00612D55">
      <w:pPr>
        <w:widowControl/>
        <w:autoSpaceDE w:val="0"/>
        <w:autoSpaceDN w:val="0"/>
        <w:adjustRightInd w:val="0"/>
        <w:spacing w:after="60"/>
        <w:rPr>
          <w:rFonts w:cs="Times New Roman"/>
          <w:sz w:val="20"/>
          <w:szCs w:val="20"/>
        </w:rPr>
      </w:pPr>
      <w:r w:rsidRPr="008B77B4">
        <w:rPr>
          <w:rStyle w:val="FootnoteReference"/>
          <w:rFonts w:cs="Times New Roman"/>
          <w:sz w:val="20"/>
          <w:szCs w:val="20"/>
        </w:rPr>
        <w:footnoteRef/>
      </w:r>
      <w:r w:rsidRPr="008B77B4">
        <w:rPr>
          <w:rFonts w:cs="Times New Roman"/>
          <w:sz w:val="20"/>
          <w:szCs w:val="20"/>
        </w:rPr>
        <w:t xml:space="preserve"> </w:t>
      </w:r>
      <w:r w:rsidRPr="008B77B4">
        <w:rPr>
          <w:rFonts w:cs="Times New Roman"/>
          <w:color w:val="000000"/>
          <w:sz w:val="20"/>
          <w:szCs w:val="20"/>
        </w:rPr>
        <w:t>DeVries, Z.C., Santangelo, R.G., Crissman, J., Suazo, A., Kakumanu, M.L., Schal, C., 2019</w:t>
      </w:r>
      <w:r w:rsidR="00D33C57" w:rsidRPr="008B77B4">
        <w:rPr>
          <w:rFonts w:cs="Times New Roman"/>
          <w:color w:val="000000"/>
          <w:sz w:val="20"/>
          <w:szCs w:val="20"/>
        </w:rPr>
        <w:t xml:space="preserve">. </w:t>
      </w:r>
      <w:r w:rsidRPr="008B77B4">
        <w:rPr>
          <w:rFonts w:cs="Times New Roman"/>
          <w:color w:val="000000"/>
          <w:sz w:val="20"/>
          <w:szCs w:val="20"/>
        </w:rPr>
        <w:t xml:space="preserve">Pervasive resistance to pyrethroids in German cockroaches (Blattodea: </w:t>
      </w:r>
      <w:proofErr w:type="spellStart"/>
      <w:r w:rsidRPr="008B77B4">
        <w:rPr>
          <w:rFonts w:cs="Times New Roman"/>
          <w:color w:val="000000"/>
          <w:sz w:val="20"/>
          <w:szCs w:val="20"/>
        </w:rPr>
        <w:t>Ectobiidae</w:t>
      </w:r>
      <w:proofErr w:type="spellEnd"/>
      <w:r w:rsidRPr="008B77B4">
        <w:rPr>
          <w:rFonts w:cs="Times New Roman"/>
          <w:color w:val="000000"/>
          <w:sz w:val="20"/>
          <w:szCs w:val="20"/>
        </w:rPr>
        <w:t>) related</w:t>
      </w:r>
      <w:r w:rsidR="00D33C57" w:rsidRPr="008B77B4">
        <w:rPr>
          <w:rFonts w:cs="Times New Roman"/>
          <w:color w:val="000000"/>
          <w:sz w:val="20"/>
          <w:szCs w:val="20"/>
        </w:rPr>
        <w:t xml:space="preserve"> </w:t>
      </w:r>
      <w:r w:rsidRPr="008B77B4">
        <w:rPr>
          <w:rFonts w:cs="Times New Roman"/>
          <w:color w:val="000000"/>
          <w:sz w:val="20"/>
          <w:szCs w:val="20"/>
        </w:rPr>
        <w:t xml:space="preserve">to lack of efficacy of total release foggers. J. Econ. </w:t>
      </w:r>
      <w:proofErr w:type="spellStart"/>
      <w:r w:rsidRPr="008B77B4">
        <w:rPr>
          <w:rFonts w:cs="Times New Roman"/>
          <w:color w:val="000000"/>
          <w:sz w:val="20"/>
          <w:szCs w:val="20"/>
        </w:rPr>
        <w:t>Entomol</w:t>
      </w:r>
      <w:proofErr w:type="spellEnd"/>
      <w:r w:rsidRPr="008B77B4">
        <w:rPr>
          <w:rFonts w:cs="Times New Roman"/>
          <w:color w:val="000000"/>
          <w:sz w:val="20"/>
          <w:szCs w:val="20"/>
        </w:rPr>
        <w:t>. 112, 2295–2301.</w:t>
      </w:r>
      <w:r w:rsidR="00D33C57" w:rsidRPr="008B77B4">
        <w:rPr>
          <w:rFonts w:cs="Times New Roman"/>
          <w:color w:val="000000"/>
          <w:sz w:val="20"/>
          <w:szCs w:val="20"/>
        </w:rPr>
        <w:t xml:space="preserve"> </w:t>
      </w:r>
      <w:r w:rsidRPr="008B77B4">
        <w:rPr>
          <w:rFonts w:cs="Times New Roman"/>
          <w:color w:val="0000FF"/>
          <w:sz w:val="20"/>
          <w:szCs w:val="20"/>
        </w:rPr>
        <w:t>https://doi.org/10.1093/jee/toz120</w:t>
      </w:r>
      <w:r w:rsidRPr="008B77B4">
        <w:rPr>
          <w:rFonts w:cs="Times New Roman"/>
          <w:color w:val="000000"/>
          <w:sz w:val="20"/>
          <w:szCs w:val="20"/>
        </w:rPr>
        <w:t>.</w:t>
      </w:r>
    </w:p>
  </w:footnote>
  <w:footnote w:id="10">
    <w:p w14:paraId="3E41B0E7" w14:textId="2EA65856" w:rsidR="00EC488F" w:rsidRDefault="00EC488F" w:rsidP="00612D55">
      <w:pPr>
        <w:widowControl/>
        <w:autoSpaceDE w:val="0"/>
        <w:autoSpaceDN w:val="0"/>
        <w:adjustRightInd w:val="0"/>
        <w:spacing w:after="60"/>
      </w:pPr>
      <w:r w:rsidRPr="00D33C57">
        <w:rPr>
          <w:rStyle w:val="FootnoteReference"/>
          <w:rFonts w:cs="Times New Roman"/>
          <w:sz w:val="20"/>
          <w:szCs w:val="20"/>
        </w:rPr>
        <w:footnoteRef/>
      </w:r>
      <w:r w:rsidRPr="00D33C57">
        <w:rPr>
          <w:rFonts w:cs="Times New Roman"/>
          <w:sz w:val="20"/>
          <w:szCs w:val="20"/>
        </w:rPr>
        <w:t xml:space="preserve"> </w:t>
      </w:r>
      <w:r w:rsidRPr="00D33C57">
        <w:rPr>
          <w:rFonts w:cs="Times New Roman"/>
          <w:color w:val="000000"/>
          <w:sz w:val="20"/>
          <w:szCs w:val="20"/>
        </w:rPr>
        <w:t xml:space="preserve">Keenan, J.J., Ross, J.H., Sell, V., Vega, H.M., Krieger, R.I., 2010. Deposition and spatial distribution of insecticides following fogger, perimeter sprays, spot sprays, and crack-and-crevice applications for treatment and control of indoor pests. </w:t>
      </w:r>
      <w:proofErr w:type="spellStart"/>
      <w:r w:rsidRPr="00D33C57">
        <w:rPr>
          <w:rFonts w:cs="Times New Roman"/>
          <w:color w:val="000000"/>
          <w:sz w:val="20"/>
          <w:szCs w:val="20"/>
        </w:rPr>
        <w:t>Regul</w:t>
      </w:r>
      <w:proofErr w:type="spellEnd"/>
      <w:r w:rsidRPr="00D33C57">
        <w:rPr>
          <w:rFonts w:cs="Times New Roman"/>
          <w:color w:val="000000"/>
          <w:sz w:val="20"/>
          <w:szCs w:val="20"/>
        </w:rPr>
        <w:t xml:space="preserve">. </w:t>
      </w:r>
      <w:proofErr w:type="spellStart"/>
      <w:r w:rsidRPr="00D33C57">
        <w:rPr>
          <w:rFonts w:cs="Times New Roman"/>
          <w:color w:val="000000"/>
          <w:sz w:val="20"/>
          <w:szCs w:val="20"/>
        </w:rPr>
        <w:t>Toxicol</w:t>
      </w:r>
      <w:proofErr w:type="spellEnd"/>
      <w:r w:rsidRPr="00D33C57">
        <w:rPr>
          <w:rFonts w:cs="Times New Roman"/>
          <w:color w:val="000000"/>
          <w:sz w:val="20"/>
          <w:szCs w:val="20"/>
        </w:rPr>
        <w:t xml:space="preserve">. </w:t>
      </w:r>
      <w:proofErr w:type="spellStart"/>
      <w:r w:rsidRPr="00D33C57">
        <w:rPr>
          <w:rFonts w:cs="Times New Roman"/>
          <w:color w:val="000000"/>
          <w:sz w:val="20"/>
          <w:szCs w:val="20"/>
        </w:rPr>
        <w:t>Pharmacol</w:t>
      </w:r>
      <w:proofErr w:type="spellEnd"/>
      <w:r w:rsidRPr="00D33C57">
        <w:rPr>
          <w:rFonts w:cs="Times New Roman"/>
          <w:color w:val="000000"/>
          <w:sz w:val="20"/>
          <w:szCs w:val="20"/>
        </w:rPr>
        <w:t xml:space="preserve">. 58, 189–195. </w:t>
      </w:r>
      <w:r w:rsidRPr="006D0F2D">
        <w:rPr>
          <w:rFonts w:cs="Times New Roman"/>
          <w:color w:val="0000FF"/>
          <w:sz w:val="20"/>
          <w:szCs w:val="20"/>
        </w:rPr>
        <w:t>https://doi.org/10.1016/j.yrtph.2010.05.003</w:t>
      </w:r>
      <w:r w:rsidRPr="006D0F2D">
        <w:rPr>
          <w:rFonts w:cs="Times New Roman"/>
          <w:color w:val="0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24ADB" w14:textId="111F3425" w:rsidR="00BA4CDE" w:rsidRDefault="00BA4CDE">
    <w:pPr>
      <w:pStyle w:val="Header"/>
    </w:pPr>
    <w:r w:rsidRPr="00E01C1F">
      <w:rPr>
        <w:sz w:val="20"/>
        <w:szCs w:val="24"/>
      </w:rPr>
      <w:t>BACWA Comments</w:t>
    </w:r>
    <w:r>
      <w:rPr>
        <w:sz w:val="20"/>
        <w:szCs w:val="24"/>
      </w:rPr>
      <w:t xml:space="preserve"> </w:t>
    </w:r>
    <w:r w:rsidRPr="00BA4CDE">
      <w:rPr>
        <w:sz w:val="20"/>
        <w:szCs w:val="24"/>
      </w:rPr>
      <w:t xml:space="preserve">on DPR’s </w:t>
    </w:r>
    <w:r w:rsidR="008605DE" w:rsidRPr="00BA4CDE">
      <w:rPr>
        <w:sz w:val="20"/>
        <w:szCs w:val="24"/>
      </w:rPr>
      <w:t>Intent to Begin Reevaluation</w:t>
    </w:r>
    <w:r w:rsidR="008605DE" w:rsidRPr="00BA4CDE" w:rsidDel="008605DE">
      <w:rPr>
        <w:sz w:val="20"/>
        <w:szCs w:val="24"/>
      </w:rPr>
      <w:t xml:space="preserve"> </w:t>
    </w:r>
    <w:r w:rsidR="008605DE">
      <w:rPr>
        <w:sz w:val="20"/>
        <w:szCs w:val="24"/>
      </w:rPr>
      <w:t xml:space="preserve">of </w:t>
    </w:r>
    <w:r w:rsidRPr="00BA4CDE">
      <w:rPr>
        <w:sz w:val="20"/>
        <w:szCs w:val="24"/>
      </w:rPr>
      <w:t>Total Release Foggers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196B"/>
    <w:multiLevelType w:val="hybridMultilevel"/>
    <w:tmpl w:val="959297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D77EA4"/>
    <w:multiLevelType w:val="hybridMultilevel"/>
    <w:tmpl w:val="1F2C5FE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A503A"/>
    <w:multiLevelType w:val="hybridMultilevel"/>
    <w:tmpl w:val="C2C22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BA79CE"/>
    <w:multiLevelType w:val="hybridMultilevel"/>
    <w:tmpl w:val="D062C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5F2C"/>
    <w:multiLevelType w:val="hybridMultilevel"/>
    <w:tmpl w:val="C9207E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 w15:restartNumberingAfterBreak="0">
    <w:nsid w:val="16A5617F"/>
    <w:multiLevelType w:val="hybridMultilevel"/>
    <w:tmpl w:val="062E82EA"/>
    <w:lvl w:ilvl="0" w:tplc="9896165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B76076EE">
      <w:start w:val="1"/>
      <w:numFmt w:val="bullet"/>
      <w:lvlText w:val=""/>
      <w:lvlJc w:val="left"/>
      <w:pPr>
        <w:ind w:left="1800" w:hanging="360"/>
      </w:pPr>
      <w:rPr>
        <w:rFonts w:ascii="Wingdings" w:eastAsiaTheme="minorHAnsi" w:hAnsi="Wingdings" w:cs="Gotham Narrow Office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377B00"/>
    <w:multiLevelType w:val="hybridMultilevel"/>
    <w:tmpl w:val="EB42E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667CE"/>
    <w:multiLevelType w:val="hybridMultilevel"/>
    <w:tmpl w:val="2CB46576"/>
    <w:lvl w:ilvl="0" w:tplc="9896165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F03B3"/>
    <w:multiLevelType w:val="hybridMultilevel"/>
    <w:tmpl w:val="1892F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31ACB"/>
    <w:multiLevelType w:val="hybridMultilevel"/>
    <w:tmpl w:val="296685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733CB2"/>
    <w:multiLevelType w:val="hybridMultilevel"/>
    <w:tmpl w:val="6D7CAE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1A5E33"/>
    <w:multiLevelType w:val="hybridMultilevel"/>
    <w:tmpl w:val="D8BAFC8C"/>
    <w:lvl w:ilvl="0" w:tplc="F81AADEC">
      <w:start w:val="13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1C0029"/>
    <w:multiLevelType w:val="hybridMultilevel"/>
    <w:tmpl w:val="D290652E"/>
    <w:lvl w:ilvl="0" w:tplc="8D6CEC6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60B2C"/>
    <w:multiLevelType w:val="hybridMultilevel"/>
    <w:tmpl w:val="83BC4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B14DF"/>
    <w:multiLevelType w:val="hybridMultilevel"/>
    <w:tmpl w:val="AA3C621A"/>
    <w:lvl w:ilvl="0" w:tplc="8D6CEC6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075CC"/>
    <w:multiLevelType w:val="hybridMultilevel"/>
    <w:tmpl w:val="A9E67EE6"/>
    <w:lvl w:ilvl="0" w:tplc="8D6CEC6E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63293A"/>
    <w:multiLevelType w:val="multilevel"/>
    <w:tmpl w:val="BBC0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5109F1"/>
    <w:multiLevelType w:val="hybridMultilevel"/>
    <w:tmpl w:val="3A4CE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63847"/>
    <w:multiLevelType w:val="hybridMultilevel"/>
    <w:tmpl w:val="553AF5AA"/>
    <w:lvl w:ilvl="0" w:tplc="8D6CEC6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87261"/>
    <w:multiLevelType w:val="hybridMultilevel"/>
    <w:tmpl w:val="0554D7C2"/>
    <w:lvl w:ilvl="0" w:tplc="6FE2B478">
      <w:start w:val="38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56ED0FBF"/>
    <w:multiLevelType w:val="hybridMultilevel"/>
    <w:tmpl w:val="85D6E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9040A"/>
    <w:multiLevelType w:val="hybridMultilevel"/>
    <w:tmpl w:val="0D0E3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14B98"/>
    <w:multiLevelType w:val="hybridMultilevel"/>
    <w:tmpl w:val="594C3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0C2C10"/>
    <w:multiLevelType w:val="hybridMultilevel"/>
    <w:tmpl w:val="490E1D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B76076EE">
      <w:start w:val="1"/>
      <w:numFmt w:val="bullet"/>
      <w:lvlText w:val=""/>
      <w:lvlJc w:val="left"/>
      <w:pPr>
        <w:ind w:left="1800" w:hanging="360"/>
      </w:pPr>
      <w:rPr>
        <w:rFonts w:ascii="Wingdings" w:eastAsiaTheme="minorHAnsi" w:hAnsi="Wingdings" w:cs="Gotham Narrow Office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0A6863"/>
    <w:multiLevelType w:val="multilevel"/>
    <w:tmpl w:val="E29A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930782"/>
    <w:multiLevelType w:val="hybridMultilevel"/>
    <w:tmpl w:val="6F4C4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591768">
    <w:abstractNumId w:val="13"/>
  </w:num>
  <w:num w:numId="2" w16cid:durableId="605891807">
    <w:abstractNumId w:val="11"/>
  </w:num>
  <w:num w:numId="3" w16cid:durableId="213195484">
    <w:abstractNumId w:val="20"/>
  </w:num>
  <w:num w:numId="4" w16cid:durableId="156191728">
    <w:abstractNumId w:val="10"/>
  </w:num>
  <w:num w:numId="5" w16cid:durableId="1861894378">
    <w:abstractNumId w:val="12"/>
  </w:num>
  <w:num w:numId="6" w16cid:durableId="62988526">
    <w:abstractNumId w:val="14"/>
  </w:num>
  <w:num w:numId="7" w16cid:durableId="1051074216">
    <w:abstractNumId w:val="18"/>
  </w:num>
  <w:num w:numId="8" w16cid:durableId="1010596629">
    <w:abstractNumId w:val="15"/>
  </w:num>
  <w:num w:numId="9" w16cid:durableId="1526557455">
    <w:abstractNumId w:val="24"/>
  </w:num>
  <w:num w:numId="10" w16cid:durableId="1401902702">
    <w:abstractNumId w:val="6"/>
  </w:num>
  <w:num w:numId="11" w16cid:durableId="931938569">
    <w:abstractNumId w:val="3"/>
  </w:num>
  <w:num w:numId="12" w16cid:durableId="1455440742">
    <w:abstractNumId w:val="9"/>
  </w:num>
  <w:num w:numId="13" w16cid:durableId="971640180">
    <w:abstractNumId w:val="16"/>
  </w:num>
  <w:num w:numId="14" w16cid:durableId="136386724">
    <w:abstractNumId w:val="0"/>
  </w:num>
  <w:num w:numId="15" w16cid:durableId="1410734156">
    <w:abstractNumId w:val="7"/>
  </w:num>
  <w:num w:numId="16" w16cid:durableId="1005671450">
    <w:abstractNumId w:val="19"/>
  </w:num>
  <w:num w:numId="17" w16cid:durableId="1881164934">
    <w:abstractNumId w:val="22"/>
  </w:num>
  <w:num w:numId="18" w16cid:durableId="1099838654">
    <w:abstractNumId w:val="21"/>
  </w:num>
  <w:num w:numId="19" w16cid:durableId="1138958635">
    <w:abstractNumId w:val="5"/>
  </w:num>
  <w:num w:numId="20" w16cid:durableId="2098018770">
    <w:abstractNumId w:val="4"/>
  </w:num>
  <w:num w:numId="21" w16cid:durableId="500004761">
    <w:abstractNumId w:val="1"/>
  </w:num>
  <w:num w:numId="22" w16cid:durableId="956915295">
    <w:abstractNumId w:val="23"/>
  </w:num>
  <w:num w:numId="23" w16cid:durableId="25908961">
    <w:abstractNumId w:val="25"/>
  </w:num>
  <w:num w:numId="24" w16cid:durableId="2097051297">
    <w:abstractNumId w:val="17"/>
  </w:num>
  <w:num w:numId="25" w16cid:durableId="521938279">
    <w:abstractNumId w:val="8"/>
  </w:num>
  <w:num w:numId="26" w16cid:durableId="190351559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D16"/>
    <w:rsid w:val="0000079B"/>
    <w:rsid w:val="000011D3"/>
    <w:rsid w:val="00001561"/>
    <w:rsid w:val="00001A68"/>
    <w:rsid w:val="00002663"/>
    <w:rsid w:val="000029F3"/>
    <w:rsid w:val="00003AF9"/>
    <w:rsid w:val="00003DC6"/>
    <w:rsid w:val="00003FF4"/>
    <w:rsid w:val="0000499C"/>
    <w:rsid w:val="00004F92"/>
    <w:rsid w:val="000067A8"/>
    <w:rsid w:val="00006DA9"/>
    <w:rsid w:val="00012D4C"/>
    <w:rsid w:val="0001322A"/>
    <w:rsid w:val="00014B6F"/>
    <w:rsid w:val="00014F70"/>
    <w:rsid w:val="000160F2"/>
    <w:rsid w:val="00016592"/>
    <w:rsid w:val="00016C8D"/>
    <w:rsid w:val="0001707E"/>
    <w:rsid w:val="0001729B"/>
    <w:rsid w:val="00017EB4"/>
    <w:rsid w:val="00020080"/>
    <w:rsid w:val="0002018A"/>
    <w:rsid w:val="00020679"/>
    <w:rsid w:val="00023118"/>
    <w:rsid w:val="0002358D"/>
    <w:rsid w:val="0002387A"/>
    <w:rsid w:val="0002397A"/>
    <w:rsid w:val="00025A91"/>
    <w:rsid w:val="00025A9B"/>
    <w:rsid w:val="00025B6E"/>
    <w:rsid w:val="00025C61"/>
    <w:rsid w:val="00026398"/>
    <w:rsid w:val="00026FB4"/>
    <w:rsid w:val="00026FD5"/>
    <w:rsid w:val="000305E2"/>
    <w:rsid w:val="00030978"/>
    <w:rsid w:val="00030EE5"/>
    <w:rsid w:val="000310F0"/>
    <w:rsid w:val="000313F9"/>
    <w:rsid w:val="00031892"/>
    <w:rsid w:val="0003214D"/>
    <w:rsid w:val="000332D5"/>
    <w:rsid w:val="00033F9A"/>
    <w:rsid w:val="00033FD8"/>
    <w:rsid w:val="000343C2"/>
    <w:rsid w:val="00034BFD"/>
    <w:rsid w:val="000369CE"/>
    <w:rsid w:val="00036E5B"/>
    <w:rsid w:val="000401E2"/>
    <w:rsid w:val="00040F8B"/>
    <w:rsid w:val="0004131E"/>
    <w:rsid w:val="0004176B"/>
    <w:rsid w:val="00041959"/>
    <w:rsid w:val="00041A77"/>
    <w:rsid w:val="000422D9"/>
    <w:rsid w:val="000429AD"/>
    <w:rsid w:val="00042A5E"/>
    <w:rsid w:val="00042CE0"/>
    <w:rsid w:val="00042DB3"/>
    <w:rsid w:val="00042F23"/>
    <w:rsid w:val="000437BE"/>
    <w:rsid w:val="00045B90"/>
    <w:rsid w:val="00045E6F"/>
    <w:rsid w:val="00046FAA"/>
    <w:rsid w:val="00047AFD"/>
    <w:rsid w:val="00047B5B"/>
    <w:rsid w:val="00050476"/>
    <w:rsid w:val="000504CA"/>
    <w:rsid w:val="00050522"/>
    <w:rsid w:val="00050695"/>
    <w:rsid w:val="0005084C"/>
    <w:rsid w:val="00050AA1"/>
    <w:rsid w:val="0005166B"/>
    <w:rsid w:val="00052A7B"/>
    <w:rsid w:val="00053550"/>
    <w:rsid w:val="00053ECD"/>
    <w:rsid w:val="0005438B"/>
    <w:rsid w:val="00055305"/>
    <w:rsid w:val="0005549A"/>
    <w:rsid w:val="000558FF"/>
    <w:rsid w:val="00055B2A"/>
    <w:rsid w:val="0005667B"/>
    <w:rsid w:val="000569D0"/>
    <w:rsid w:val="00056FA2"/>
    <w:rsid w:val="0005732C"/>
    <w:rsid w:val="0005773B"/>
    <w:rsid w:val="000577AB"/>
    <w:rsid w:val="000577F3"/>
    <w:rsid w:val="00060205"/>
    <w:rsid w:val="000608ED"/>
    <w:rsid w:val="00060FF0"/>
    <w:rsid w:val="00061012"/>
    <w:rsid w:val="000625B8"/>
    <w:rsid w:val="00062976"/>
    <w:rsid w:val="00062A85"/>
    <w:rsid w:val="000637AD"/>
    <w:rsid w:val="00064CA5"/>
    <w:rsid w:val="00065382"/>
    <w:rsid w:val="00065B8A"/>
    <w:rsid w:val="000666B0"/>
    <w:rsid w:val="00066B10"/>
    <w:rsid w:val="00066EFA"/>
    <w:rsid w:val="00067A79"/>
    <w:rsid w:val="00067BC2"/>
    <w:rsid w:val="00070209"/>
    <w:rsid w:val="0007125D"/>
    <w:rsid w:val="0007178D"/>
    <w:rsid w:val="00071822"/>
    <w:rsid w:val="00071A2B"/>
    <w:rsid w:val="00071AB0"/>
    <w:rsid w:val="00072FB0"/>
    <w:rsid w:val="00075805"/>
    <w:rsid w:val="00075E25"/>
    <w:rsid w:val="00075E99"/>
    <w:rsid w:val="00075F14"/>
    <w:rsid w:val="0007624D"/>
    <w:rsid w:val="00076781"/>
    <w:rsid w:val="00076DD4"/>
    <w:rsid w:val="0007720F"/>
    <w:rsid w:val="00080E90"/>
    <w:rsid w:val="00080F0A"/>
    <w:rsid w:val="0008110B"/>
    <w:rsid w:val="0008117A"/>
    <w:rsid w:val="000829E0"/>
    <w:rsid w:val="00082E0C"/>
    <w:rsid w:val="00083403"/>
    <w:rsid w:val="000834B3"/>
    <w:rsid w:val="00083BFC"/>
    <w:rsid w:val="000840C5"/>
    <w:rsid w:val="000847D5"/>
    <w:rsid w:val="00084823"/>
    <w:rsid w:val="00084E1E"/>
    <w:rsid w:val="0008632E"/>
    <w:rsid w:val="0008721E"/>
    <w:rsid w:val="00087337"/>
    <w:rsid w:val="00087B4D"/>
    <w:rsid w:val="0009028F"/>
    <w:rsid w:val="00090C86"/>
    <w:rsid w:val="00090E76"/>
    <w:rsid w:val="00091E1B"/>
    <w:rsid w:val="00093B85"/>
    <w:rsid w:val="0009410E"/>
    <w:rsid w:val="00094FA0"/>
    <w:rsid w:val="000958EA"/>
    <w:rsid w:val="00096408"/>
    <w:rsid w:val="0009657A"/>
    <w:rsid w:val="00096A8F"/>
    <w:rsid w:val="00097900"/>
    <w:rsid w:val="00097B95"/>
    <w:rsid w:val="000A010F"/>
    <w:rsid w:val="000A074A"/>
    <w:rsid w:val="000A09C8"/>
    <w:rsid w:val="000A1506"/>
    <w:rsid w:val="000A15C1"/>
    <w:rsid w:val="000A1EC7"/>
    <w:rsid w:val="000A2BB6"/>
    <w:rsid w:val="000A3F46"/>
    <w:rsid w:val="000A4500"/>
    <w:rsid w:val="000A4756"/>
    <w:rsid w:val="000A4C13"/>
    <w:rsid w:val="000A6A96"/>
    <w:rsid w:val="000A6C50"/>
    <w:rsid w:val="000A6DE0"/>
    <w:rsid w:val="000A6F66"/>
    <w:rsid w:val="000A7156"/>
    <w:rsid w:val="000A7778"/>
    <w:rsid w:val="000B00C5"/>
    <w:rsid w:val="000B012F"/>
    <w:rsid w:val="000B0FBE"/>
    <w:rsid w:val="000B152B"/>
    <w:rsid w:val="000B24E4"/>
    <w:rsid w:val="000B353D"/>
    <w:rsid w:val="000B536F"/>
    <w:rsid w:val="000B6B5A"/>
    <w:rsid w:val="000B6B86"/>
    <w:rsid w:val="000B6D98"/>
    <w:rsid w:val="000B7622"/>
    <w:rsid w:val="000B7DC7"/>
    <w:rsid w:val="000C0F2B"/>
    <w:rsid w:val="000C13EF"/>
    <w:rsid w:val="000C16F5"/>
    <w:rsid w:val="000C1C09"/>
    <w:rsid w:val="000C229A"/>
    <w:rsid w:val="000C3097"/>
    <w:rsid w:val="000C3BD2"/>
    <w:rsid w:val="000C3BEF"/>
    <w:rsid w:val="000C5789"/>
    <w:rsid w:val="000C5B2B"/>
    <w:rsid w:val="000C5CF9"/>
    <w:rsid w:val="000C62A0"/>
    <w:rsid w:val="000C668A"/>
    <w:rsid w:val="000C7C09"/>
    <w:rsid w:val="000C7C12"/>
    <w:rsid w:val="000D080B"/>
    <w:rsid w:val="000D13BF"/>
    <w:rsid w:val="000D1B5F"/>
    <w:rsid w:val="000D1F29"/>
    <w:rsid w:val="000D2242"/>
    <w:rsid w:val="000D2287"/>
    <w:rsid w:val="000D22B9"/>
    <w:rsid w:val="000D24C9"/>
    <w:rsid w:val="000D29B1"/>
    <w:rsid w:val="000D2D28"/>
    <w:rsid w:val="000D355D"/>
    <w:rsid w:val="000D43EA"/>
    <w:rsid w:val="000D47D2"/>
    <w:rsid w:val="000D5066"/>
    <w:rsid w:val="000D5A20"/>
    <w:rsid w:val="000D5B1D"/>
    <w:rsid w:val="000D5F6E"/>
    <w:rsid w:val="000D5FF7"/>
    <w:rsid w:val="000D6A5D"/>
    <w:rsid w:val="000D6F25"/>
    <w:rsid w:val="000D7021"/>
    <w:rsid w:val="000D7808"/>
    <w:rsid w:val="000E0125"/>
    <w:rsid w:val="000E0CD5"/>
    <w:rsid w:val="000E1810"/>
    <w:rsid w:val="000E1986"/>
    <w:rsid w:val="000E3151"/>
    <w:rsid w:val="000E3829"/>
    <w:rsid w:val="000E392D"/>
    <w:rsid w:val="000E39E7"/>
    <w:rsid w:val="000E4DBD"/>
    <w:rsid w:val="000E5096"/>
    <w:rsid w:val="000E557B"/>
    <w:rsid w:val="000E565B"/>
    <w:rsid w:val="000E5DB8"/>
    <w:rsid w:val="000E694A"/>
    <w:rsid w:val="000E7577"/>
    <w:rsid w:val="000F022C"/>
    <w:rsid w:val="000F1527"/>
    <w:rsid w:val="000F192B"/>
    <w:rsid w:val="000F28EB"/>
    <w:rsid w:val="000F3466"/>
    <w:rsid w:val="000F3A59"/>
    <w:rsid w:val="000F3BEA"/>
    <w:rsid w:val="000F4737"/>
    <w:rsid w:val="000F4C89"/>
    <w:rsid w:val="000F6647"/>
    <w:rsid w:val="000F6CC3"/>
    <w:rsid w:val="000F6EC9"/>
    <w:rsid w:val="000F7BAE"/>
    <w:rsid w:val="0010046D"/>
    <w:rsid w:val="00100549"/>
    <w:rsid w:val="001007EA"/>
    <w:rsid w:val="0010169E"/>
    <w:rsid w:val="001024BA"/>
    <w:rsid w:val="00103E36"/>
    <w:rsid w:val="00104641"/>
    <w:rsid w:val="001046E4"/>
    <w:rsid w:val="001049C2"/>
    <w:rsid w:val="00104A81"/>
    <w:rsid w:val="00105315"/>
    <w:rsid w:val="00105F67"/>
    <w:rsid w:val="0010608B"/>
    <w:rsid w:val="00106422"/>
    <w:rsid w:val="00106629"/>
    <w:rsid w:val="00106C4F"/>
    <w:rsid w:val="001102B8"/>
    <w:rsid w:val="0011032C"/>
    <w:rsid w:val="00111FB1"/>
    <w:rsid w:val="00112184"/>
    <w:rsid w:val="001128AD"/>
    <w:rsid w:val="00112BFE"/>
    <w:rsid w:val="00112CFF"/>
    <w:rsid w:val="0011349E"/>
    <w:rsid w:val="001135B1"/>
    <w:rsid w:val="00113634"/>
    <w:rsid w:val="00114392"/>
    <w:rsid w:val="00114425"/>
    <w:rsid w:val="001147A9"/>
    <w:rsid w:val="00116663"/>
    <w:rsid w:val="0011782B"/>
    <w:rsid w:val="001203A6"/>
    <w:rsid w:val="00121ABD"/>
    <w:rsid w:val="00121CAE"/>
    <w:rsid w:val="00122273"/>
    <w:rsid w:val="001228A5"/>
    <w:rsid w:val="0012349A"/>
    <w:rsid w:val="001237AA"/>
    <w:rsid w:val="001238BC"/>
    <w:rsid w:val="00123CCA"/>
    <w:rsid w:val="00124218"/>
    <w:rsid w:val="0012491B"/>
    <w:rsid w:val="00125679"/>
    <w:rsid w:val="00126750"/>
    <w:rsid w:val="00127BE3"/>
    <w:rsid w:val="00130128"/>
    <w:rsid w:val="0013126A"/>
    <w:rsid w:val="001319D3"/>
    <w:rsid w:val="00132823"/>
    <w:rsid w:val="00133285"/>
    <w:rsid w:val="001371CC"/>
    <w:rsid w:val="001405D6"/>
    <w:rsid w:val="00140667"/>
    <w:rsid w:val="00140732"/>
    <w:rsid w:val="00140D36"/>
    <w:rsid w:val="0014111E"/>
    <w:rsid w:val="001417A2"/>
    <w:rsid w:val="00142306"/>
    <w:rsid w:val="00142646"/>
    <w:rsid w:val="0014293F"/>
    <w:rsid w:val="00142E6F"/>
    <w:rsid w:val="00142EB4"/>
    <w:rsid w:val="00144BD5"/>
    <w:rsid w:val="00145048"/>
    <w:rsid w:val="00145F41"/>
    <w:rsid w:val="001476F6"/>
    <w:rsid w:val="0015017B"/>
    <w:rsid w:val="0015034A"/>
    <w:rsid w:val="00150CD8"/>
    <w:rsid w:val="00150FA7"/>
    <w:rsid w:val="00151BEF"/>
    <w:rsid w:val="00152573"/>
    <w:rsid w:val="00152D6A"/>
    <w:rsid w:val="00152E6A"/>
    <w:rsid w:val="00152EED"/>
    <w:rsid w:val="00153834"/>
    <w:rsid w:val="00154118"/>
    <w:rsid w:val="00154D4A"/>
    <w:rsid w:val="001554F3"/>
    <w:rsid w:val="00156BC1"/>
    <w:rsid w:val="00156EFC"/>
    <w:rsid w:val="00160339"/>
    <w:rsid w:val="00162240"/>
    <w:rsid w:val="00162E05"/>
    <w:rsid w:val="00162F2E"/>
    <w:rsid w:val="00163726"/>
    <w:rsid w:val="00164171"/>
    <w:rsid w:val="00165FD5"/>
    <w:rsid w:val="001661B7"/>
    <w:rsid w:val="0016645B"/>
    <w:rsid w:val="00166A20"/>
    <w:rsid w:val="00166D0D"/>
    <w:rsid w:val="00166F94"/>
    <w:rsid w:val="00170628"/>
    <w:rsid w:val="00170799"/>
    <w:rsid w:val="00170C7B"/>
    <w:rsid w:val="00170D70"/>
    <w:rsid w:val="0017118C"/>
    <w:rsid w:val="00173246"/>
    <w:rsid w:val="0017346E"/>
    <w:rsid w:val="001741D4"/>
    <w:rsid w:val="001742C3"/>
    <w:rsid w:val="00174694"/>
    <w:rsid w:val="00174B0E"/>
    <w:rsid w:val="00174BEC"/>
    <w:rsid w:val="00174F4D"/>
    <w:rsid w:val="0017669A"/>
    <w:rsid w:val="001769A9"/>
    <w:rsid w:val="00176A5B"/>
    <w:rsid w:val="0017793B"/>
    <w:rsid w:val="00177D57"/>
    <w:rsid w:val="00180213"/>
    <w:rsid w:val="001807AE"/>
    <w:rsid w:val="00180971"/>
    <w:rsid w:val="00182026"/>
    <w:rsid w:val="0018208B"/>
    <w:rsid w:val="0018299B"/>
    <w:rsid w:val="0018350C"/>
    <w:rsid w:val="001838BB"/>
    <w:rsid w:val="00184213"/>
    <w:rsid w:val="00184D31"/>
    <w:rsid w:val="001853A8"/>
    <w:rsid w:val="00185A35"/>
    <w:rsid w:val="00185E87"/>
    <w:rsid w:val="00186506"/>
    <w:rsid w:val="001867A4"/>
    <w:rsid w:val="0018719F"/>
    <w:rsid w:val="0018765A"/>
    <w:rsid w:val="00187C35"/>
    <w:rsid w:val="00190160"/>
    <w:rsid w:val="00191007"/>
    <w:rsid w:val="0019119C"/>
    <w:rsid w:val="00191FDF"/>
    <w:rsid w:val="00192117"/>
    <w:rsid w:val="00192477"/>
    <w:rsid w:val="00193004"/>
    <w:rsid w:val="00193654"/>
    <w:rsid w:val="00193C93"/>
    <w:rsid w:val="00194281"/>
    <w:rsid w:val="001948B3"/>
    <w:rsid w:val="0019496E"/>
    <w:rsid w:val="001950B0"/>
    <w:rsid w:val="00196208"/>
    <w:rsid w:val="00197330"/>
    <w:rsid w:val="0019765F"/>
    <w:rsid w:val="001A0CA8"/>
    <w:rsid w:val="001A30FA"/>
    <w:rsid w:val="001A3A54"/>
    <w:rsid w:val="001A3B20"/>
    <w:rsid w:val="001A3FC9"/>
    <w:rsid w:val="001A40D9"/>
    <w:rsid w:val="001A4F11"/>
    <w:rsid w:val="001A5969"/>
    <w:rsid w:val="001A635E"/>
    <w:rsid w:val="001A66F9"/>
    <w:rsid w:val="001A6778"/>
    <w:rsid w:val="001A752F"/>
    <w:rsid w:val="001A788B"/>
    <w:rsid w:val="001A7A9C"/>
    <w:rsid w:val="001A7B23"/>
    <w:rsid w:val="001B050F"/>
    <w:rsid w:val="001B0E7C"/>
    <w:rsid w:val="001B2A4E"/>
    <w:rsid w:val="001B2B8F"/>
    <w:rsid w:val="001B2C4F"/>
    <w:rsid w:val="001B2EFB"/>
    <w:rsid w:val="001B36C8"/>
    <w:rsid w:val="001B399C"/>
    <w:rsid w:val="001B3C76"/>
    <w:rsid w:val="001B3D62"/>
    <w:rsid w:val="001B3EDF"/>
    <w:rsid w:val="001B4114"/>
    <w:rsid w:val="001B4259"/>
    <w:rsid w:val="001B4498"/>
    <w:rsid w:val="001B460F"/>
    <w:rsid w:val="001B4D8B"/>
    <w:rsid w:val="001B5575"/>
    <w:rsid w:val="001B64EA"/>
    <w:rsid w:val="001B69D0"/>
    <w:rsid w:val="001B6A3D"/>
    <w:rsid w:val="001B7050"/>
    <w:rsid w:val="001B76A4"/>
    <w:rsid w:val="001B7EA5"/>
    <w:rsid w:val="001C127B"/>
    <w:rsid w:val="001C1CF5"/>
    <w:rsid w:val="001C2941"/>
    <w:rsid w:val="001C31DB"/>
    <w:rsid w:val="001C3353"/>
    <w:rsid w:val="001C44BC"/>
    <w:rsid w:val="001C4600"/>
    <w:rsid w:val="001C4995"/>
    <w:rsid w:val="001C4AB9"/>
    <w:rsid w:val="001C5804"/>
    <w:rsid w:val="001C6685"/>
    <w:rsid w:val="001C76E9"/>
    <w:rsid w:val="001C7851"/>
    <w:rsid w:val="001C7DA0"/>
    <w:rsid w:val="001D0C22"/>
    <w:rsid w:val="001D0C3D"/>
    <w:rsid w:val="001D0F7E"/>
    <w:rsid w:val="001D0FD3"/>
    <w:rsid w:val="001D1A1A"/>
    <w:rsid w:val="001D1CA3"/>
    <w:rsid w:val="001D2669"/>
    <w:rsid w:val="001D3122"/>
    <w:rsid w:val="001D379F"/>
    <w:rsid w:val="001D3BA4"/>
    <w:rsid w:val="001D3CFA"/>
    <w:rsid w:val="001D5393"/>
    <w:rsid w:val="001D6C81"/>
    <w:rsid w:val="001D6E6E"/>
    <w:rsid w:val="001D6EE1"/>
    <w:rsid w:val="001D7002"/>
    <w:rsid w:val="001E08FB"/>
    <w:rsid w:val="001E0B8F"/>
    <w:rsid w:val="001E102B"/>
    <w:rsid w:val="001E1113"/>
    <w:rsid w:val="001E116E"/>
    <w:rsid w:val="001E2361"/>
    <w:rsid w:val="001E2479"/>
    <w:rsid w:val="001E27A5"/>
    <w:rsid w:val="001E2D7B"/>
    <w:rsid w:val="001E37B3"/>
    <w:rsid w:val="001E412E"/>
    <w:rsid w:val="001E430C"/>
    <w:rsid w:val="001E4AB5"/>
    <w:rsid w:val="001E575C"/>
    <w:rsid w:val="001E64D0"/>
    <w:rsid w:val="001E6967"/>
    <w:rsid w:val="001E6E76"/>
    <w:rsid w:val="001E7445"/>
    <w:rsid w:val="001E7E30"/>
    <w:rsid w:val="001F04B4"/>
    <w:rsid w:val="001F0C8E"/>
    <w:rsid w:val="001F1343"/>
    <w:rsid w:val="001F19A2"/>
    <w:rsid w:val="001F2446"/>
    <w:rsid w:val="001F590D"/>
    <w:rsid w:val="001F5D64"/>
    <w:rsid w:val="001F5DBD"/>
    <w:rsid w:val="001F6041"/>
    <w:rsid w:val="001F6EFC"/>
    <w:rsid w:val="001F7510"/>
    <w:rsid w:val="002000BE"/>
    <w:rsid w:val="002002C0"/>
    <w:rsid w:val="00201A9B"/>
    <w:rsid w:val="00202558"/>
    <w:rsid w:val="002025A7"/>
    <w:rsid w:val="00202915"/>
    <w:rsid w:val="00202B65"/>
    <w:rsid w:val="00202D30"/>
    <w:rsid w:val="00202E5C"/>
    <w:rsid w:val="00203009"/>
    <w:rsid w:val="00203412"/>
    <w:rsid w:val="002044A1"/>
    <w:rsid w:val="00207DD2"/>
    <w:rsid w:val="00207DF0"/>
    <w:rsid w:val="00211A38"/>
    <w:rsid w:val="00211B1F"/>
    <w:rsid w:val="00211D9D"/>
    <w:rsid w:val="00211DE3"/>
    <w:rsid w:val="002128CF"/>
    <w:rsid w:val="00212B45"/>
    <w:rsid w:val="00212C7C"/>
    <w:rsid w:val="00214C48"/>
    <w:rsid w:val="002166B9"/>
    <w:rsid w:val="002175BF"/>
    <w:rsid w:val="00217780"/>
    <w:rsid w:val="002179C0"/>
    <w:rsid w:val="00221401"/>
    <w:rsid w:val="002216C7"/>
    <w:rsid w:val="00221D55"/>
    <w:rsid w:val="0022369D"/>
    <w:rsid w:val="00224417"/>
    <w:rsid w:val="002250B2"/>
    <w:rsid w:val="00225550"/>
    <w:rsid w:val="002263DD"/>
    <w:rsid w:val="00226FBB"/>
    <w:rsid w:val="00227005"/>
    <w:rsid w:val="00227C4B"/>
    <w:rsid w:val="002300E3"/>
    <w:rsid w:val="0023016B"/>
    <w:rsid w:val="00230302"/>
    <w:rsid w:val="0023120E"/>
    <w:rsid w:val="00231E40"/>
    <w:rsid w:val="00232596"/>
    <w:rsid w:val="00232926"/>
    <w:rsid w:val="002330FB"/>
    <w:rsid w:val="0023321C"/>
    <w:rsid w:val="00233682"/>
    <w:rsid w:val="002338C3"/>
    <w:rsid w:val="00234E13"/>
    <w:rsid w:val="0023616D"/>
    <w:rsid w:val="00236318"/>
    <w:rsid w:val="0023658F"/>
    <w:rsid w:val="00236AA5"/>
    <w:rsid w:val="00236DD2"/>
    <w:rsid w:val="00237DAC"/>
    <w:rsid w:val="002405B4"/>
    <w:rsid w:val="002405EC"/>
    <w:rsid w:val="00240AE7"/>
    <w:rsid w:val="00240F01"/>
    <w:rsid w:val="0024139F"/>
    <w:rsid w:val="002414F6"/>
    <w:rsid w:val="00241B6E"/>
    <w:rsid w:val="00242898"/>
    <w:rsid w:val="002435C1"/>
    <w:rsid w:val="00243A2C"/>
    <w:rsid w:val="00243F2B"/>
    <w:rsid w:val="00244394"/>
    <w:rsid w:val="002446D7"/>
    <w:rsid w:val="00245619"/>
    <w:rsid w:val="0024586E"/>
    <w:rsid w:val="00246265"/>
    <w:rsid w:val="00246AB2"/>
    <w:rsid w:val="0024760A"/>
    <w:rsid w:val="00247695"/>
    <w:rsid w:val="00247872"/>
    <w:rsid w:val="00247D71"/>
    <w:rsid w:val="00247ECB"/>
    <w:rsid w:val="002502EC"/>
    <w:rsid w:val="002502F5"/>
    <w:rsid w:val="00250A6B"/>
    <w:rsid w:val="00251536"/>
    <w:rsid w:val="002515EB"/>
    <w:rsid w:val="00251D19"/>
    <w:rsid w:val="00251DDA"/>
    <w:rsid w:val="00252857"/>
    <w:rsid w:val="00252F60"/>
    <w:rsid w:val="002531BD"/>
    <w:rsid w:val="0025348F"/>
    <w:rsid w:val="00254326"/>
    <w:rsid w:val="0025449B"/>
    <w:rsid w:val="002554C5"/>
    <w:rsid w:val="00255B8D"/>
    <w:rsid w:val="00255F57"/>
    <w:rsid w:val="0025603A"/>
    <w:rsid w:val="002563A7"/>
    <w:rsid w:val="00256427"/>
    <w:rsid w:val="002600F7"/>
    <w:rsid w:val="002605A3"/>
    <w:rsid w:val="00262260"/>
    <w:rsid w:val="0026246E"/>
    <w:rsid w:val="00262A64"/>
    <w:rsid w:val="00262AA7"/>
    <w:rsid w:val="00262C46"/>
    <w:rsid w:val="00262ED9"/>
    <w:rsid w:val="00264C66"/>
    <w:rsid w:val="00264C7C"/>
    <w:rsid w:val="00265D67"/>
    <w:rsid w:val="00266151"/>
    <w:rsid w:val="0026669E"/>
    <w:rsid w:val="00266707"/>
    <w:rsid w:val="0026782D"/>
    <w:rsid w:val="00267CB7"/>
    <w:rsid w:val="00270527"/>
    <w:rsid w:val="0027160F"/>
    <w:rsid w:val="00271F75"/>
    <w:rsid w:val="00272530"/>
    <w:rsid w:val="002739C5"/>
    <w:rsid w:val="00274543"/>
    <w:rsid w:val="0027498C"/>
    <w:rsid w:val="00274E41"/>
    <w:rsid w:val="0027553D"/>
    <w:rsid w:val="00275EA6"/>
    <w:rsid w:val="00276678"/>
    <w:rsid w:val="00276C90"/>
    <w:rsid w:val="00276F6C"/>
    <w:rsid w:val="002776E8"/>
    <w:rsid w:val="00277A5E"/>
    <w:rsid w:val="00277C63"/>
    <w:rsid w:val="00280A98"/>
    <w:rsid w:val="00280E3C"/>
    <w:rsid w:val="002818C2"/>
    <w:rsid w:val="00282F48"/>
    <w:rsid w:val="00283416"/>
    <w:rsid w:val="002835F4"/>
    <w:rsid w:val="00283926"/>
    <w:rsid w:val="002847E7"/>
    <w:rsid w:val="0028537D"/>
    <w:rsid w:val="002855D6"/>
    <w:rsid w:val="00287465"/>
    <w:rsid w:val="00287C2B"/>
    <w:rsid w:val="00287E03"/>
    <w:rsid w:val="0029052C"/>
    <w:rsid w:val="00290A48"/>
    <w:rsid w:val="00291290"/>
    <w:rsid w:val="00291E50"/>
    <w:rsid w:val="00291F8A"/>
    <w:rsid w:val="0029270B"/>
    <w:rsid w:val="00292BE9"/>
    <w:rsid w:val="0029336D"/>
    <w:rsid w:val="00294466"/>
    <w:rsid w:val="00294784"/>
    <w:rsid w:val="00296176"/>
    <w:rsid w:val="002961F4"/>
    <w:rsid w:val="00296897"/>
    <w:rsid w:val="00297B81"/>
    <w:rsid w:val="00297C67"/>
    <w:rsid w:val="002A025F"/>
    <w:rsid w:val="002A0691"/>
    <w:rsid w:val="002A13AA"/>
    <w:rsid w:val="002A18D1"/>
    <w:rsid w:val="002A191E"/>
    <w:rsid w:val="002A2007"/>
    <w:rsid w:val="002A252B"/>
    <w:rsid w:val="002A3034"/>
    <w:rsid w:val="002A3342"/>
    <w:rsid w:val="002A3577"/>
    <w:rsid w:val="002A3CDC"/>
    <w:rsid w:val="002A40F7"/>
    <w:rsid w:val="002A4613"/>
    <w:rsid w:val="002A4911"/>
    <w:rsid w:val="002A4A83"/>
    <w:rsid w:val="002A509A"/>
    <w:rsid w:val="002A55CC"/>
    <w:rsid w:val="002A627E"/>
    <w:rsid w:val="002A6394"/>
    <w:rsid w:val="002B0189"/>
    <w:rsid w:val="002B01B6"/>
    <w:rsid w:val="002B14A9"/>
    <w:rsid w:val="002B1673"/>
    <w:rsid w:val="002B1920"/>
    <w:rsid w:val="002B24A4"/>
    <w:rsid w:val="002B271C"/>
    <w:rsid w:val="002B30AD"/>
    <w:rsid w:val="002B3EC7"/>
    <w:rsid w:val="002B4537"/>
    <w:rsid w:val="002B459F"/>
    <w:rsid w:val="002B52C4"/>
    <w:rsid w:val="002B6178"/>
    <w:rsid w:val="002B6AC6"/>
    <w:rsid w:val="002B6AF4"/>
    <w:rsid w:val="002B7208"/>
    <w:rsid w:val="002B7222"/>
    <w:rsid w:val="002B7887"/>
    <w:rsid w:val="002C02E9"/>
    <w:rsid w:val="002C0609"/>
    <w:rsid w:val="002C1945"/>
    <w:rsid w:val="002C1BCB"/>
    <w:rsid w:val="002C2156"/>
    <w:rsid w:val="002C2951"/>
    <w:rsid w:val="002C2DAA"/>
    <w:rsid w:val="002C4BBA"/>
    <w:rsid w:val="002C4D34"/>
    <w:rsid w:val="002C4DA6"/>
    <w:rsid w:val="002C4E23"/>
    <w:rsid w:val="002C4FFA"/>
    <w:rsid w:val="002C554F"/>
    <w:rsid w:val="002C619C"/>
    <w:rsid w:val="002C61A0"/>
    <w:rsid w:val="002C710B"/>
    <w:rsid w:val="002C72B7"/>
    <w:rsid w:val="002C757E"/>
    <w:rsid w:val="002C7728"/>
    <w:rsid w:val="002C7946"/>
    <w:rsid w:val="002D2670"/>
    <w:rsid w:val="002D2A63"/>
    <w:rsid w:val="002D3620"/>
    <w:rsid w:val="002D3D0A"/>
    <w:rsid w:val="002D4961"/>
    <w:rsid w:val="002D4D11"/>
    <w:rsid w:val="002D5925"/>
    <w:rsid w:val="002D5BBC"/>
    <w:rsid w:val="002D6A32"/>
    <w:rsid w:val="002D7354"/>
    <w:rsid w:val="002D7565"/>
    <w:rsid w:val="002D786B"/>
    <w:rsid w:val="002D7AF3"/>
    <w:rsid w:val="002D7DD4"/>
    <w:rsid w:val="002E0014"/>
    <w:rsid w:val="002E015D"/>
    <w:rsid w:val="002E01BE"/>
    <w:rsid w:val="002E04C1"/>
    <w:rsid w:val="002E065F"/>
    <w:rsid w:val="002E07CB"/>
    <w:rsid w:val="002E18C6"/>
    <w:rsid w:val="002E1CD7"/>
    <w:rsid w:val="002E1DB6"/>
    <w:rsid w:val="002E2262"/>
    <w:rsid w:val="002E2676"/>
    <w:rsid w:val="002E2F38"/>
    <w:rsid w:val="002E2F6C"/>
    <w:rsid w:val="002E30F3"/>
    <w:rsid w:val="002E34EE"/>
    <w:rsid w:val="002E34F6"/>
    <w:rsid w:val="002E3E32"/>
    <w:rsid w:val="002E46EE"/>
    <w:rsid w:val="002E4A01"/>
    <w:rsid w:val="002E62DF"/>
    <w:rsid w:val="002E6F0A"/>
    <w:rsid w:val="002E76F6"/>
    <w:rsid w:val="002E78EC"/>
    <w:rsid w:val="002E7979"/>
    <w:rsid w:val="002F0511"/>
    <w:rsid w:val="002F083F"/>
    <w:rsid w:val="002F10A7"/>
    <w:rsid w:val="002F12F5"/>
    <w:rsid w:val="002F1506"/>
    <w:rsid w:val="002F17EB"/>
    <w:rsid w:val="002F1C11"/>
    <w:rsid w:val="002F2054"/>
    <w:rsid w:val="002F2220"/>
    <w:rsid w:val="002F2D81"/>
    <w:rsid w:val="002F3E59"/>
    <w:rsid w:val="002F3EDC"/>
    <w:rsid w:val="002F42A5"/>
    <w:rsid w:val="002F47B7"/>
    <w:rsid w:val="002F4B04"/>
    <w:rsid w:val="002F5053"/>
    <w:rsid w:val="002F5371"/>
    <w:rsid w:val="002F5466"/>
    <w:rsid w:val="002F5793"/>
    <w:rsid w:val="002F5925"/>
    <w:rsid w:val="002F59F7"/>
    <w:rsid w:val="002F5CE7"/>
    <w:rsid w:val="002F5CF0"/>
    <w:rsid w:val="002F62B0"/>
    <w:rsid w:val="002F68D4"/>
    <w:rsid w:val="002F72C0"/>
    <w:rsid w:val="002F75E7"/>
    <w:rsid w:val="002F777F"/>
    <w:rsid w:val="002F7FF2"/>
    <w:rsid w:val="0030119E"/>
    <w:rsid w:val="0030120F"/>
    <w:rsid w:val="00301239"/>
    <w:rsid w:val="00301BAB"/>
    <w:rsid w:val="0030284C"/>
    <w:rsid w:val="003030FB"/>
    <w:rsid w:val="003039B8"/>
    <w:rsid w:val="003039E3"/>
    <w:rsid w:val="00303A0C"/>
    <w:rsid w:val="00303E87"/>
    <w:rsid w:val="003054D2"/>
    <w:rsid w:val="003055C5"/>
    <w:rsid w:val="00305EF1"/>
    <w:rsid w:val="0030631F"/>
    <w:rsid w:val="0030635E"/>
    <w:rsid w:val="003069A6"/>
    <w:rsid w:val="003076E2"/>
    <w:rsid w:val="00307890"/>
    <w:rsid w:val="00310690"/>
    <w:rsid w:val="003107EC"/>
    <w:rsid w:val="00310FF8"/>
    <w:rsid w:val="0031180C"/>
    <w:rsid w:val="00311D2E"/>
    <w:rsid w:val="00311F72"/>
    <w:rsid w:val="003123B2"/>
    <w:rsid w:val="00312743"/>
    <w:rsid w:val="00312782"/>
    <w:rsid w:val="00313ECA"/>
    <w:rsid w:val="00314889"/>
    <w:rsid w:val="003152D2"/>
    <w:rsid w:val="00315EBE"/>
    <w:rsid w:val="00316E67"/>
    <w:rsid w:val="00317737"/>
    <w:rsid w:val="00317A8B"/>
    <w:rsid w:val="00321CE8"/>
    <w:rsid w:val="00322831"/>
    <w:rsid w:val="0032345C"/>
    <w:rsid w:val="0032385B"/>
    <w:rsid w:val="00323D69"/>
    <w:rsid w:val="003251D9"/>
    <w:rsid w:val="0032635B"/>
    <w:rsid w:val="0032652A"/>
    <w:rsid w:val="00326D53"/>
    <w:rsid w:val="00330369"/>
    <w:rsid w:val="00330C2A"/>
    <w:rsid w:val="0033108E"/>
    <w:rsid w:val="0033175A"/>
    <w:rsid w:val="00332969"/>
    <w:rsid w:val="00332A2A"/>
    <w:rsid w:val="00332BE7"/>
    <w:rsid w:val="00333768"/>
    <w:rsid w:val="00333D15"/>
    <w:rsid w:val="00333F52"/>
    <w:rsid w:val="003340B1"/>
    <w:rsid w:val="00334451"/>
    <w:rsid w:val="00334A47"/>
    <w:rsid w:val="00334ADD"/>
    <w:rsid w:val="00336314"/>
    <w:rsid w:val="00337185"/>
    <w:rsid w:val="003375F7"/>
    <w:rsid w:val="00337942"/>
    <w:rsid w:val="003408CF"/>
    <w:rsid w:val="003409DC"/>
    <w:rsid w:val="00340E0C"/>
    <w:rsid w:val="003413BD"/>
    <w:rsid w:val="00342992"/>
    <w:rsid w:val="00343235"/>
    <w:rsid w:val="003432ED"/>
    <w:rsid w:val="003450F2"/>
    <w:rsid w:val="00345211"/>
    <w:rsid w:val="003455A5"/>
    <w:rsid w:val="00345852"/>
    <w:rsid w:val="00347453"/>
    <w:rsid w:val="003525E3"/>
    <w:rsid w:val="003525FA"/>
    <w:rsid w:val="0035299C"/>
    <w:rsid w:val="003537FC"/>
    <w:rsid w:val="003541E0"/>
    <w:rsid w:val="00354E7E"/>
    <w:rsid w:val="00354FDA"/>
    <w:rsid w:val="003560D7"/>
    <w:rsid w:val="00356D22"/>
    <w:rsid w:val="00357701"/>
    <w:rsid w:val="00360376"/>
    <w:rsid w:val="0036252D"/>
    <w:rsid w:val="00362655"/>
    <w:rsid w:val="00362752"/>
    <w:rsid w:val="0036464C"/>
    <w:rsid w:val="0036474C"/>
    <w:rsid w:val="00364852"/>
    <w:rsid w:val="003657D7"/>
    <w:rsid w:val="00366DF1"/>
    <w:rsid w:val="003677DC"/>
    <w:rsid w:val="003709B7"/>
    <w:rsid w:val="00371E09"/>
    <w:rsid w:val="00371F33"/>
    <w:rsid w:val="00372B94"/>
    <w:rsid w:val="00372EDE"/>
    <w:rsid w:val="0037387D"/>
    <w:rsid w:val="00374374"/>
    <w:rsid w:val="00375031"/>
    <w:rsid w:val="00375489"/>
    <w:rsid w:val="00375C8F"/>
    <w:rsid w:val="00375F36"/>
    <w:rsid w:val="003761C6"/>
    <w:rsid w:val="003765CD"/>
    <w:rsid w:val="003779E7"/>
    <w:rsid w:val="00377D0E"/>
    <w:rsid w:val="00380222"/>
    <w:rsid w:val="00380AE8"/>
    <w:rsid w:val="00380D61"/>
    <w:rsid w:val="00381319"/>
    <w:rsid w:val="00381616"/>
    <w:rsid w:val="00381991"/>
    <w:rsid w:val="00381C0D"/>
    <w:rsid w:val="00381D69"/>
    <w:rsid w:val="003830AD"/>
    <w:rsid w:val="00383E99"/>
    <w:rsid w:val="00383EAD"/>
    <w:rsid w:val="00383FCF"/>
    <w:rsid w:val="003842E4"/>
    <w:rsid w:val="00385032"/>
    <w:rsid w:val="00385079"/>
    <w:rsid w:val="003853AD"/>
    <w:rsid w:val="003857BA"/>
    <w:rsid w:val="00385957"/>
    <w:rsid w:val="00385D32"/>
    <w:rsid w:val="00386120"/>
    <w:rsid w:val="003866C8"/>
    <w:rsid w:val="0038717D"/>
    <w:rsid w:val="003871FD"/>
    <w:rsid w:val="003874D4"/>
    <w:rsid w:val="00387693"/>
    <w:rsid w:val="00390281"/>
    <w:rsid w:val="003904B2"/>
    <w:rsid w:val="00391B28"/>
    <w:rsid w:val="003934BA"/>
    <w:rsid w:val="00393CAD"/>
    <w:rsid w:val="00393E90"/>
    <w:rsid w:val="003949DC"/>
    <w:rsid w:val="00396018"/>
    <w:rsid w:val="00396EAC"/>
    <w:rsid w:val="0039749A"/>
    <w:rsid w:val="00397AEB"/>
    <w:rsid w:val="00397F87"/>
    <w:rsid w:val="003A0641"/>
    <w:rsid w:val="003A0CC6"/>
    <w:rsid w:val="003A113E"/>
    <w:rsid w:val="003A19A3"/>
    <w:rsid w:val="003A1DF6"/>
    <w:rsid w:val="003A2025"/>
    <w:rsid w:val="003A2B8F"/>
    <w:rsid w:val="003A4E56"/>
    <w:rsid w:val="003A4FCC"/>
    <w:rsid w:val="003A520B"/>
    <w:rsid w:val="003A575A"/>
    <w:rsid w:val="003A5765"/>
    <w:rsid w:val="003A5E7D"/>
    <w:rsid w:val="003A6AF5"/>
    <w:rsid w:val="003A7266"/>
    <w:rsid w:val="003A72D0"/>
    <w:rsid w:val="003A7D77"/>
    <w:rsid w:val="003B04AA"/>
    <w:rsid w:val="003B15D6"/>
    <w:rsid w:val="003B3297"/>
    <w:rsid w:val="003B32A5"/>
    <w:rsid w:val="003B4A50"/>
    <w:rsid w:val="003B531F"/>
    <w:rsid w:val="003B57B6"/>
    <w:rsid w:val="003B6173"/>
    <w:rsid w:val="003B617F"/>
    <w:rsid w:val="003B6A56"/>
    <w:rsid w:val="003B722B"/>
    <w:rsid w:val="003B7667"/>
    <w:rsid w:val="003B77F2"/>
    <w:rsid w:val="003C032B"/>
    <w:rsid w:val="003C079E"/>
    <w:rsid w:val="003C125A"/>
    <w:rsid w:val="003C3110"/>
    <w:rsid w:val="003C36A0"/>
    <w:rsid w:val="003C3AA1"/>
    <w:rsid w:val="003C737B"/>
    <w:rsid w:val="003C750F"/>
    <w:rsid w:val="003C7589"/>
    <w:rsid w:val="003C79B1"/>
    <w:rsid w:val="003C7BC1"/>
    <w:rsid w:val="003D0A06"/>
    <w:rsid w:val="003D0CD8"/>
    <w:rsid w:val="003D2131"/>
    <w:rsid w:val="003D2CAC"/>
    <w:rsid w:val="003D3985"/>
    <w:rsid w:val="003D3C30"/>
    <w:rsid w:val="003D4B88"/>
    <w:rsid w:val="003D50E3"/>
    <w:rsid w:val="003D5884"/>
    <w:rsid w:val="003D5A8C"/>
    <w:rsid w:val="003D5FC5"/>
    <w:rsid w:val="003D6318"/>
    <w:rsid w:val="003D70C4"/>
    <w:rsid w:val="003D7A51"/>
    <w:rsid w:val="003E0258"/>
    <w:rsid w:val="003E06EC"/>
    <w:rsid w:val="003E187D"/>
    <w:rsid w:val="003E1CE6"/>
    <w:rsid w:val="003E2787"/>
    <w:rsid w:val="003E2BF1"/>
    <w:rsid w:val="003E2DF3"/>
    <w:rsid w:val="003E31A5"/>
    <w:rsid w:val="003E33DE"/>
    <w:rsid w:val="003E3433"/>
    <w:rsid w:val="003E36C3"/>
    <w:rsid w:val="003E3F11"/>
    <w:rsid w:val="003E5473"/>
    <w:rsid w:val="003E565A"/>
    <w:rsid w:val="003E5CF0"/>
    <w:rsid w:val="003E5DA4"/>
    <w:rsid w:val="003E5FDB"/>
    <w:rsid w:val="003E75A6"/>
    <w:rsid w:val="003E7780"/>
    <w:rsid w:val="003F01DD"/>
    <w:rsid w:val="003F0520"/>
    <w:rsid w:val="003F1C0B"/>
    <w:rsid w:val="003F1C81"/>
    <w:rsid w:val="003F261F"/>
    <w:rsid w:val="003F28EA"/>
    <w:rsid w:val="003F311E"/>
    <w:rsid w:val="003F3B5A"/>
    <w:rsid w:val="003F43C4"/>
    <w:rsid w:val="003F5018"/>
    <w:rsid w:val="003F5859"/>
    <w:rsid w:val="003F66D4"/>
    <w:rsid w:val="003F6F31"/>
    <w:rsid w:val="003F785C"/>
    <w:rsid w:val="003F7A91"/>
    <w:rsid w:val="003F7F23"/>
    <w:rsid w:val="004002D0"/>
    <w:rsid w:val="004006A8"/>
    <w:rsid w:val="00400793"/>
    <w:rsid w:val="00400997"/>
    <w:rsid w:val="0040142C"/>
    <w:rsid w:val="004015C1"/>
    <w:rsid w:val="00401B8A"/>
    <w:rsid w:val="00401CA6"/>
    <w:rsid w:val="00403AD6"/>
    <w:rsid w:val="00403AE9"/>
    <w:rsid w:val="00403C7C"/>
    <w:rsid w:val="004041B0"/>
    <w:rsid w:val="0040450E"/>
    <w:rsid w:val="00405739"/>
    <w:rsid w:val="0040735F"/>
    <w:rsid w:val="004075A6"/>
    <w:rsid w:val="00407EDB"/>
    <w:rsid w:val="00410BAF"/>
    <w:rsid w:val="004117CE"/>
    <w:rsid w:val="00411C13"/>
    <w:rsid w:val="0041376C"/>
    <w:rsid w:val="0041489C"/>
    <w:rsid w:val="00414E94"/>
    <w:rsid w:val="00414F71"/>
    <w:rsid w:val="00414FE6"/>
    <w:rsid w:val="00416CF6"/>
    <w:rsid w:val="0042054E"/>
    <w:rsid w:val="00420B98"/>
    <w:rsid w:val="004213B7"/>
    <w:rsid w:val="004217EA"/>
    <w:rsid w:val="0042278B"/>
    <w:rsid w:val="0042389C"/>
    <w:rsid w:val="00423D81"/>
    <w:rsid w:val="0042448E"/>
    <w:rsid w:val="004253C9"/>
    <w:rsid w:val="0042545C"/>
    <w:rsid w:val="00425564"/>
    <w:rsid w:val="004257F6"/>
    <w:rsid w:val="004259B0"/>
    <w:rsid w:val="00426304"/>
    <w:rsid w:val="004263BD"/>
    <w:rsid w:val="00426BE6"/>
    <w:rsid w:val="0042729A"/>
    <w:rsid w:val="00427A11"/>
    <w:rsid w:val="00427F4D"/>
    <w:rsid w:val="0043026A"/>
    <w:rsid w:val="004303C9"/>
    <w:rsid w:val="0043059C"/>
    <w:rsid w:val="00430A02"/>
    <w:rsid w:val="00432119"/>
    <w:rsid w:val="0043384E"/>
    <w:rsid w:val="0043385F"/>
    <w:rsid w:val="00434053"/>
    <w:rsid w:val="004344FA"/>
    <w:rsid w:val="004348B3"/>
    <w:rsid w:val="0043496F"/>
    <w:rsid w:val="0043546E"/>
    <w:rsid w:val="004355D0"/>
    <w:rsid w:val="00435DF7"/>
    <w:rsid w:val="004365CF"/>
    <w:rsid w:val="00436719"/>
    <w:rsid w:val="00436AB5"/>
    <w:rsid w:val="00437167"/>
    <w:rsid w:val="004372A0"/>
    <w:rsid w:val="0043735C"/>
    <w:rsid w:val="0043798C"/>
    <w:rsid w:val="00441070"/>
    <w:rsid w:val="004411B9"/>
    <w:rsid w:val="0044175A"/>
    <w:rsid w:val="00442DD8"/>
    <w:rsid w:val="004431B5"/>
    <w:rsid w:val="00443949"/>
    <w:rsid w:val="00443BAB"/>
    <w:rsid w:val="00443CF9"/>
    <w:rsid w:val="00444808"/>
    <w:rsid w:val="00445178"/>
    <w:rsid w:val="004451D0"/>
    <w:rsid w:val="004463EB"/>
    <w:rsid w:val="00446A33"/>
    <w:rsid w:val="00446B15"/>
    <w:rsid w:val="00446D88"/>
    <w:rsid w:val="00446E4E"/>
    <w:rsid w:val="00446F20"/>
    <w:rsid w:val="0044744B"/>
    <w:rsid w:val="00447616"/>
    <w:rsid w:val="00447BFD"/>
    <w:rsid w:val="004505D1"/>
    <w:rsid w:val="00451559"/>
    <w:rsid w:val="00451F96"/>
    <w:rsid w:val="00452622"/>
    <w:rsid w:val="00452ADB"/>
    <w:rsid w:val="00452CC3"/>
    <w:rsid w:val="00453620"/>
    <w:rsid w:val="004537BE"/>
    <w:rsid w:val="00454844"/>
    <w:rsid w:val="00454B0A"/>
    <w:rsid w:val="00454B39"/>
    <w:rsid w:val="004551A6"/>
    <w:rsid w:val="004569BD"/>
    <w:rsid w:val="00456F24"/>
    <w:rsid w:val="00461501"/>
    <w:rsid w:val="004619E2"/>
    <w:rsid w:val="00461EDB"/>
    <w:rsid w:val="00462012"/>
    <w:rsid w:val="0046244B"/>
    <w:rsid w:val="00462A43"/>
    <w:rsid w:val="00463F46"/>
    <w:rsid w:val="004642E1"/>
    <w:rsid w:val="00470719"/>
    <w:rsid w:val="00470F99"/>
    <w:rsid w:val="00471527"/>
    <w:rsid w:val="00471C98"/>
    <w:rsid w:val="00471E61"/>
    <w:rsid w:val="00472578"/>
    <w:rsid w:val="004737F8"/>
    <w:rsid w:val="00475C15"/>
    <w:rsid w:val="00475E9B"/>
    <w:rsid w:val="00476054"/>
    <w:rsid w:val="0047663F"/>
    <w:rsid w:val="00476B5D"/>
    <w:rsid w:val="0047762F"/>
    <w:rsid w:val="00477A05"/>
    <w:rsid w:val="00477DAA"/>
    <w:rsid w:val="00480913"/>
    <w:rsid w:val="004810C4"/>
    <w:rsid w:val="0048138B"/>
    <w:rsid w:val="0048145F"/>
    <w:rsid w:val="00481DF6"/>
    <w:rsid w:val="00481E3E"/>
    <w:rsid w:val="00481EAE"/>
    <w:rsid w:val="004821FA"/>
    <w:rsid w:val="00482552"/>
    <w:rsid w:val="00483534"/>
    <w:rsid w:val="00484072"/>
    <w:rsid w:val="0048492B"/>
    <w:rsid w:val="0048584F"/>
    <w:rsid w:val="00485C93"/>
    <w:rsid w:val="00486C5E"/>
    <w:rsid w:val="004875EE"/>
    <w:rsid w:val="0048781C"/>
    <w:rsid w:val="00487E72"/>
    <w:rsid w:val="0049041F"/>
    <w:rsid w:val="00490711"/>
    <w:rsid w:val="0049084E"/>
    <w:rsid w:val="004910AC"/>
    <w:rsid w:val="0049149E"/>
    <w:rsid w:val="00491620"/>
    <w:rsid w:val="00493382"/>
    <w:rsid w:val="00493AD3"/>
    <w:rsid w:val="00494B83"/>
    <w:rsid w:val="00495553"/>
    <w:rsid w:val="00496649"/>
    <w:rsid w:val="004976C9"/>
    <w:rsid w:val="0049790C"/>
    <w:rsid w:val="004979BD"/>
    <w:rsid w:val="004A0982"/>
    <w:rsid w:val="004A206D"/>
    <w:rsid w:val="004A27F1"/>
    <w:rsid w:val="004A3677"/>
    <w:rsid w:val="004A3F6B"/>
    <w:rsid w:val="004A3FBA"/>
    <w:rsid w:val="004A40ED"/>
    <w:rsid w:val="004A43FB"/>
    <w:rsid w:val="004A4A82"/>
    <w:rsid w:val="004A4CDC"/>
    <w:rsid w:val="004A5070"/>
    <w:rsid w:val="004A60A8"/>
    <w:rsid w:val="004A6B3A"/>
    <w:rsid w:val="004A6F8D"/>
    <w:rsid w:val="004A772B"/>
    <w:rsid w:val="004A7802"/>
    <w:rsid w:val="004A788B"/>
    <w:rsid w:val="004B1434"/>
    <w:rsid w:val="004B19A9"/>
    <w:rsid w:val="004B2AE5"/>
    <w:rsid w:val="004B3112"/>
    <w:rsid w:val="004B371B"/>
    <w:rsid w:val="004B3955"/>
    <w:rsid w:val="004B3BF0"/>
    <w:rsid w:val="004B3D2D"/>
    <w:rsid w:val="004B449F"/>
    <w:rsid w:val="004B4F1E"/>
    <w:rsid w:val="004B51A9"/>
    <w:rsid w:val="004B5308"/>
    <w:rsid w:val="004B5D56"/>
    <w:rsid w:val="004B683C"/>
    <w:rsid w:val="004B7549"/>
    <w:rsid w:val="004B767B"/>
    <w:rsid w:val="004C0372"/>
    <w:rsid w:val="004C03C0"/>
    <w:rsid w:val="004C12E8"/>
    <w:rsid w:val="004C1BF3"/>
    <w:rsid w:val="004C3332"/>
    <w:rsid w:val="004C3377"/>
    <w:rsid w:val="004C33C0"/>
    <w:rsid w:val="004C3F19"/>
    <w:rsid w:val="004C489D"/>
    <w:rsid w:val="004C522A"/>
    <w:rsid w:val="004C6564"/>
    <w:rsid w:val="004C6BD7"/>
    <w:rsid w:val="004C75E6"/>
    <w:rsid w:val="004C78CF"/>
    <w:rsid w:val="004D053B"/>
    <w:rsid w:val="004D1084"/>
    <w:rsid w:val="004D1B39"/>
    <w:rsid w:val="004D2144"/>
    <w:rsid w:val="004D2334"/>
    <w:rsid w:val="004D304E"/>
    <w:rsid w:val="004D319A"/>
    <w:rsid w:val="004D50D1"/>
    <w:rsid w:val="004D5188"/>
    <w:rsid w:val="004D52A9"/>
    <w:rsid w:val="004D5598"/>
    <w:rsid w:val="004D57B2"/>
    <w:rsid w:val="004D7B2E"/>
    <w:rsid w:val="004D7B80"/>
    <w:rsid w:val="004E0172"/>
    <w:rsid w:val="004E0204"/>
    <w:rsid w:val="004E0AED"/>
    <w:rsid w:val="004E19C6"/>
    <w:rsid w:val="004E2664"/>
    <w:rsid w:val="004E32F0"/>
    <w:rsid w:val="004E3C7C"/>
    <w:rsid w:val="004E427C"/>
    <w:rsid w:val="004E5A30"/>
    <w:rsid w:val="004E6D0F"/>
    <w:rsid w:val="004F067D"/>
    <w:rsid w:val="004F11DC"/>
    <w:rsid w:val="004F1367"/>
    <w:rsid w:val="004F1F6F"/>
    <w:rsid w:val="004F333D"/>
    <w:rsid w:val="004F3692"/>
    <w:rsid w:val="004F3813"/>
    <w:rsid w:val="004F41E5"/>
    <w:rsid w:val="004F499C"/>
    <w:rsid w:val="004F7CCA"/>
    <w:rsid w:val="00500B67"/>
    <w:rsid w:val="00501064"/>
    <w:rsid w:val="00501293"/>
    <w:rsid w:val="00501F2C"/>
    <w:rsid w:val="005021F2"/>
    <w:rsid w:val="00502508"/>
    <w:rsid w:val="00503B1A"/>
    <w:rsid w:val="00503BDF"/>
    <w:rsid w:val="00504782"/>
    <w:rsid w:val="0050492F"/>
    <w:rsid w:val="00504B26"/>
    <w:rsid w:val="0050552E"/>
    <w:rsid w:val="005056EE"/>
    <w:rsid w:val="005066A0"/>
    <w:rsid w:val="00506942"/>
    <w:rsid w:val="005076D9"/>
    <w:rsid w:val="005077E9"/>
    <w:rsid w:val="0051051C"/>
    <w:rsid w:val="0051102C"/>
    <w:rsid w:val="00511192"/>
    <w:rsid w:val="005113B9"/>
    <w:rsid w:val="005117B7"/>
    <w:rsid w:val="00511EE7"/>
    <w:rsid w:val="005126A5"/>
    <w:rsid w:val="00512C18"/>
    <w:rsid w:val="005130DE"/>
    <w:rsid w:val="0051360C"/>
    <w:rsid w:val="00514FDD"/>
    <w:rsid w:val="00515102"/>
    <w:rsid w:val="0051557E"/>
    <w:rsid w:val="00515AB5"/>
    <w:rsid w:val="00516369"/>
    <w:rsid w:val="00516700"/>
    <w:rsid w:val="00516A70"/>
    <w:rsid w:val="005173D5"/>
    <w:rsid w:val="00517503"/>
    <w:rsid w:val="00517E00"/>
    <w:rsid w:val="0052007F"/>
    <w:rsid w:val="0052059C"/>
    <w:rsid w:val="00520CE8"/>
    <w:rsid w:val="00521331"/>
    <w:rsid w:val="00521507"/>
    <w:rsid w:val="005215C1"/>
    <w:rsid w:val="00521B30"/>
    <w:rsid w:val="0052209B"/>
    <w:rsid w:val="005226A5"/>
    <w:rsid w:val="00522E33"/>
    <w:rsid w:val="00523395"/>
    <w:rsid w:val="00523991"/>
    <w:rsid w:val="00523B71"/>
    <w:rsid w:val="00523DF2"/>
    <w:rsid w:val="00524161"/>
    <w:rsid w:val="005248C3"/>
    <w:rsid w:val="00524A07"/>
    <w:rsid w:val="00524B4B"/>
    <w:rsid w:val="00525002"/>
    <w:rsid w:val="0052507C"/>
    <w:rsid w:val="00525087"/>
    <w:rsid w:val="005254C3"/>
    <w:rsid w:val="00525DA3"/>
    <w:rsid w:val="00525E76"/>
    <w:rsid w:val="00526477"/>
    <w:rsid w:val="0052668F"/>
    <w:rsid w:val="00526E8D"/>
    <w:rsid w:val="00527AB1"/>
    <w:rsid w:val="00530E38"/>
    <w:rsid w:val="0053116F"/>
    <w:rsid w:val="005311CD"/>
    <w:rsid w:val="005312EE"/>
    <w:rsid w:val="0053152E"/>
    <w:rsid w:val="00531891"/>
    <w:rsid w:val="00531C70"/>
    <w:rsid w:val="00533293"/>
    <w:rsid w:val="00534B44"/>
    <w:rsid w:val="005353D7"/>
    <w:rsid w:val="00535AFE"/>
    <w:rsid w:val="00535FB4"/>
    <w:rsid w:val="005363F3"/>
    <w:rsid w:val="00536704"/>
    <w:rsid w:val="00537D41"/>
    <w:rsid w:val="00537DC1"/>
    <w:rsid w:val="00537E9D"/>
    <w:rsid w:val="00541A12"/>
    <w:rsid w:val="005425B1"/>
    <w:rsid w:val="00543038"/>
    <w:rsid w:val="00544213"/>
    <w:rsid w:val="0054430F"/>
    <w:rsid w:val="00545571"/>
    <w:rsid w:val="00545E42"/>
    <w:rsid w:val="005475C0"/>
    <w:rsid w:val="005506FB"/>
    <w:rsid w:val="00550B40"/>
    <w:rsid w:val="00552420"/>
    <w:rsid w:val="005526D5"/>
    <w:rsid w:val="00552D99"/>
    <w:rsid w:val="0055320E"/>
    <w:rsid w:val="00554391"/>
    <w:rsid w:val="005549A9"/>
    <w:rsid w:val="00554A0C"/>
    <w:rsid w:val="00554DBD"/>
    <w:rsid w:val="005551AA"/>
    <w:rsid w:val="00556041"/>
    <w:rsid w:val="005565CD"/>
    <w:rsid w:val="0055751B"/>
    <w:rsid w:val="00557A0B"/>
    <w:rsid w:val="005610CC"/>
    <w:rsid w:val="005612F5"/>
    <w:rsid w:val="005616EE"/>
    <w:rsid w:val="00561ADA"/>
    <w:rsid w:val="00561D5E"/>
    <w:rsid w:val="00562237"/>
    <w:rsid w:val="005626A4"/>
    <w:rsid w:val="005626EF"/>
    <w:rsid w:val="00563582"/>
    <w:rsid w:val="0056478C"/>
    <w:rsid w:val="005648F2"/>
    <w:rsid w:val="00565340"/>
    <w:rsid w:val="005654BE"/>
    <w:rsid w:val="005654DB"/>
    <w:rsid w:val="00565A24"/>
    <w:rsid w:val="00565BCB"/>
    <w:rsid w:val="00566713"/>
    <w:rsid w:val="005668BE"/>
    <w:rsid w:val="00566A5C"/>
    <w:rsid w:val="00566E1B"/>
    <w:rsid w:val="00567CCB"/>
    <w:rsid w:val="00570AB5"/>
    <w:rsid w:val="00570FC4"/>
    <w:rsid w:val="00571409"/>
    <w:rsid w:val="00571722"/>
    <w:rsid w:val="0057253A"/>
    <w:rsid w:val="00572D35"/>
    <w:rsid w:val="00574944"/>
    <w:rsid w:val="00574C48"/>
    <w:rsid w:val="005756B9"/>
    <w:rsid w:val="005756BE"/>
    <w:rsid w:val="00575CA2"/>
    <w:rsid w:val="00576AEB"/>
    <w:rsid w:val="005773CE"/>
    <w:rsid w:val="005777DE"/>
    <w:rsid w:val="00580485"/>
    <w:rsid w:val="00580BDA"/>
    <w:rsid w:val="00580BE3"/>
    <w:rsid w:val="005817DD"/>
    <w:rsid w:val="00582AF5"/>
    <w:rsid w:val="00586B35"/>
    <w:rsid w:val="00586E3C"/>
    <w:rsid w:val="00587281"/>
    <w:rsid w:val="005874B9"/>
    <w:rsid w:val="00591A7F"/>
    <w:rsid w:val="005929B3"/>
    <w:rsid w:val="005937C0"/>
    <w:rsid w:val="005947A3"/>
    <w:rsid w:val="00594A1D"/>
    <w:rsid w:val="00594DF9"/>
    <w:rsid w:val="00594E03"/>
    <w:rsid w:val="0059526B"/>
    <w:rsid w:val="0059650D"/>
    <w:rsid w:val="00596978"/>
    <w:rsid w:val="0059701A"/>
    <w:rsid w:val="005975B6"/>
    <w:rsid w:val="005A0393"/>
    <w:rsid w:val="005A0537"/>
    <w:rsid w:val="005A0DEE"/>
    <w:rsid w:val="005A17D0"/>
    <w:rsid w:val="005A1B0D"/>
    <w:rsid w:val="005A1EBB"/>
    <w:rsid w:val="005A2A7F"/>
    <w:rsid w:val="005A2C4F"/>
    <w:rsid w:val="005A341F"/>
    <w:rsid w:val="005A3540"/>
    <w:rsid w:val="005A36DF"/>
    <w:rsid w:val="005A3FE4"/>
    <w:rsid w:val="005A4C36"/>
    <w:rsid w:val="005A52D5"/>
    <w:rsid w:val="005A5E65"/>
    <w:rsid w:val="005A623F"/>
    <w:rsid w:val="005A6366"/>
    <w:rsid w:val="005A6B38"/>
    <w:rsid w:val="005A73D2"/>
    <w:rsid w:val="005B16B4"/>
    <w:rsid w:val="005B2530"/>
    <w:rsid w:val="005B2861"/>
    <w:rsid w:val="005B2C4F"/>
    <w:rsid w:val="005B2D61"/>
    <w:rsid w:val="005B2EE0"/>
    <w:rsid w:val="005B324A"/>
    <w:rsid w:val="005B339F"/>
    <w:rsid w:val="005B3600"/>
    <w:rsid w:val="005B3710"/>
    <w:rsid w:val="005B41D7"/>
    <w:rsid w:val="005B4289"/>
    <w:rsid w:val="005B4337"/>
    <w:rsid w:val="005B4A6B"/>
    <w:rsid w:val="005B53D4"/>
    <w:rsid w:val="005B555A"/>
    <w:rsid w:val="005B55D7"/>
    <w:rsid w:val="005B5969"/>
    <w:rsid w:val="005B603D"/>
    <w:rsid w:val="005B6556"/>
    <w:rsid w:val="005B7759"/>
    <w:rsid w:val="005C0958"/>
    <w:rsid w:val="005C13E3"/>
    <w:rsid w:val="005C1E34"/>
    <w:rsid w:val="005C2125"/>
    <w:rsid w:val="005C21AC"/>
    <w:rsid w:val="005C48CF"/>
    <w:rsid w:val="005C4EF6"/>
    <w:rsid w:val="005C5617"/>
    <w:rsid w:val="005C660B"/>
    <w:rsid w:val="005C6F01"/>
    <w:rsid w:val="005C734D"/>
    <w:rsid w:val="005C7919"/>
    <w:rsid w:val="005D102E"/>
    <w:rsid w:val="005D158A"/>
    <w:rsid w:val="005D2658"/>
    <w:rsid w:val="005D322C"/>
    <w:rsid w:val="005D39D5"/>
    <w:rsid w:val="005D3C4A"/>
    <w:rsid w:val="005D43BA"/>
    <w:rsid w:val="005D6208"/>
    <w:rsid w:val="005D6B67"/>
    <w:rsid w:val="005D6E3F"/>
    <w:rsid w:val="005D6FD9"/>
    <w:rsid w:val="005D7E45"/>
    <w:rsid w:val="005D7FC1"/>
    <w:rsid w:val="005E025A"/>
    <w:rsid w:val="005E02F8"/>
    <w:rsid w:val="005E05F5"/>
    <w:rsid w:val="005E08B7"/>
    <w:rsid w:val="005E116D"/>
    <w:rsid w:val="005E27CF"/>
    <w:rsid w:val="005E333B"/>
    <w:rsid w:val="005E3BF1"/>
    <w:rsid w:val="005E3F80"/>
    <w:rsid w:val="005E4982"/>
    <w:rsid w:val="005E4CB6"/>
    <w:rsid w:val="005E4F70"/>
    <w:rsid w:val="005E55E4"/>
    <w:rsid w:val="005E6632"/>
    <w:rsid w:val="005E668F"/>
    <w:rsid w:val="005F0A6E"/>
    <w:rsid w:val="005F1BA5"/>
    <w:rsid w:val="005F1CB5"/>
    <w:rsid w:val="005F2678"/>
    <w:rsid w:val="005F3716"/>
    <w:rsid w:val="005F39BF"/>
    <w:rsid w:val="005F3E71"/>
    <w:rsid w:val="005F4AA5"/>
    <w:rsid w:val="005F4B02"/>
    <w:rsid w:val="005F4E61"/>
    <w:rsid w:val="005F5F78"/>
    <w:rsid w:val="005F62EA"/>
    <w:rsid w:val="005F6720"/>
    <w:rsid w:val="005F6D72"/>
    <w:rsid w:val="00600231"/>
    <w:rsid w:val="00601803"/>
    <w:rsid w:val="00601E86"/>
    <w:rsid w:val="006023D1"/>
    <w:rsid w:val="00602447"/>
    <w:rsid w:val="00602616"/>
    <w:rsid w:val="006027F8"/>
    <w:rsid w:val="006039FC"/>
    <w:rsid w:val="00603D69"/>
    <w:rsid w:val="006047FC"/>
    <w:rsid w:val="00604918"/>
    <w:rsid w:val="006051A4"/>
    <w:rsid w:val="00605509"/>
    <w:rsid w:val="0060582F"/>
    <w:rsid w:val="00605D15"/>
    <w:rsid w:val="00605F01"/>
    <w:rsid w:val="00606AA0"/>
    <w:rsid w:val="00606AB6"/>
    <w:rsid w:val="00606B56"/>
    <w:rsid w:val="00607136"/>
    <w:rsid w:val="006079DA"/>
    <w:rsid w:val="00610126"/>
    <w:rsid w:val="00611C78"/>
    <w:rsid w:val="006121A6"/>
    <w:rsid w:val="0061265A"/>
    <w:rsid w:val="00612D55"/>
    <w:rsid w:val="006134D0"/>
    <w:rsid w:val="00613806"/>
    <w:rsid w:val="00614722"/>
    <w:rsid w:val="00614ECD"/>
    <w:rsid w:val="00614F30"/>
    <w:rsid w:val="006156F7"/>
    <w:rsid w:val="006168A2"/>
    <w:rsid w:val="00616EE5"/>
    <w:rsid w:val="0061708D"/>
    <w:rsid w:val="006174DA"/>
    <w:rsid w:val="0061778B"/>
    <w:rsid w:val="00617C93"/>
    <w:rsid w:val="00620275"/>
    <w:rsid w:val="00620ABA"/>
    <w:rsid w:val="00621EFF"/>
    <w:rsid w:val="00622174"/>
    <w:rsid w:val="006234D0"/>
    <w:rsid w:val="006235B8"/>
    <w:rsid w:val="00623898"/>
    <w:rsid w:val="0062394E"/>
    <w:rsid w:val="00624126"/>
    <w:rsid w:val="0062430F"/>
    <w:rsid w:val="0062459E"/>
    <w:rsid w:val="0062622A"/>
    <w:rsid w:val="00626545"/>
    <w:rsid w:val="006267D6"/>
    <w:rsid w:val="00626DB4"/>
    <w:rsid w:val="00627322"/>
    <w:rsid w:val="006323B2"/>
    <w:rsid w:val="00633D8B"/>
    <w:rsid w:val="00634A99"/>
    <w:rsid w:val="00635148"/>
    <w:rsid w:val="00635739"/>
    <w:rsid w:val="00636FE3"/>
    <w:rsid w:val="0063787A"/>
    <w:rsid w:val="00637C30"/>
    <w:rsid w:val="006408F7"/>
    <w:rsid w:val="00640A89"/>
    <w:rsid w:val="00640EB4"/>
    <w:rsid w:val="00641391"/>
    <w:rsid w:val="00641EE3"/>
    <w:rsid w:val="006427BE"/>
    <w:rsid w:val="00642E05"/>
    <w:rsid w:val="00643077"/>
    <w:rsid w:val="00644383"/>
    <w:rsid w:val="0064488F"/>
    <w:rsid w:val="00644A54"/>
    <w:rsid w:val="00644BBA"/>
    <w:rsid w:val="006459E9"/>
    <w:rsid w:val="00645A50"/>
    <w:rsid w:val="006464DA"/>
    <w:rsid w:val="0064655A"/>
    <w:rsid w:val="00646724"/>
    <w:rsid w:val="00647134"/>
    <w:rsid w:val="00647B57"/>
    <w:rsid w:val="00650829"/>
    <w:rsid w:val="00650879"/>
    <w:rsid w:val="00650D0A"/>
    <w:rsid w:val="00650EC7"/>
    <w:rsid w:val="00651278"/>
    <w:rsid w:val="00651A8A"/>
    <w:rsid w:val="00651D1F"/>
    <w:rsid w:val="00651FCE"/>
    <w:rsid w:val="00651FDF"/>
    <w:rsid w:val="00652F2D"/>
    <w:rsid w:val="00653B55"/>
    <w:rsid w:val="006548FC"/>
    <w:rsid w:val="00655916"/>
    <w:rsid w:val="00655BD6"/>
    <w:rsid w:val="00655DAB"/>
    <w:rsid w:val="00656287"/>
    <w:rsid w:val="006575C1"/>
    <w:rsid w:val="0066019C"/>
    <w:rsid w:val="006608DE"/>
    <w:rsid w:val="00661CE6"/>
    <w:rsid w:val="00661DCC"/>
    <w:rsid w:val="00661FE4"/>
    <w:rsid w:val="00662078"/>
    <w:rsid w:val="0066214B"/>
    <w:rsid w:val="00662541"/>
    <w:rsid w:val="00662AFB"/>
    <w:rsid w:val="00663777"/>
    <w:rsid w:val="00663AFD"/>
    <w:rsid w:val="00663D0B"/>
    <w:rsid w:val="0066403E"/>
    <w:rsid w:val="006643A6"/>
    <w:rsid w:val="00664DA4"/>
    <w:rsid w:val="00665CDA"/>
    <w:rsid w:val="006665B2"/>
    <w:rsid w:val="006666C5"/>
    <w:rsid w:val="00667037"/>
    <w:rsid w:val="00667F9C"/>
    <w:rsid w:val="006707AF"/>
    <w:rsid w:val="00670E54"/>
    <w:rsid w:val="0067117A"/>
    <w:rsid w:val="00671348"/>
    <w:rsid w:val="00671850"/>
    <w:rsid w:val="0067193A"/>
    <w:rsid w:val="0067255B"/>
    <w:rsid w:val="00672F6D"/>
    <w:rsid w:val="00673590"/>
    <w:rsid w:val="00673651"/>
    <w:rsid w:val="00673FDC"/>
    <w:rsid w:val="00675188"/>
    <w:rsid w:val="00675321"/>
    <w:rsid w:val="00675CFF"/>
    <w:rsid w:val="006769B0"/>
    <w:rsid w:val="00676FE1"/>
    <w:rsid w:val="006773CD"/>
    <w:rsid w:val="0067764A"/>
    <w:rsid w:val="00677766"/>
    <w:rsid w:val="00677DBA"/>
    <w:rsid w:val="006800A0"/>
    <w:rsid w:val="0068111A"/>
    <w:rsid w:val="0068178A"/>
    <w:rsid w:val="00682448"/>
    <w:rsid w:val="00682EA7"/>
    <w:rsid w:val="00682FDA"/>
    <w:rsid w:val="00683346"/>
    <w:rsid w:val="006845FC"/>
    <w:rsid w:val="0068476A"/>
    <w:rsid w:val="006848DB"/>
    <w:rsid w:val="0068510D"/>
    <w:rsid w:val="00685403"/>
    <w:rsid w:val="00686539"/>
    <w:rsid w:val="00686854"/>
    <w:rsid w:val="0068736F"/>
    <w:rsid w:val="00687622"/>
    <w:rsid w:val="00687C2A"/>
    <w:rsid w:val="006902AD"/>
    <w:rsid w:val="006909C0"/>
    <w:rsid w:val="00690E24"/>
    <w:rsid w:val="00690E96"/>
    <w:rsid w:val="00691699"/>
    <w:rsid w:val="00694711"/>
    <w:rsid w:val="0069527E"/>
    <w:rsid w:val="00695878"/>
    <w:rsid w:val="00696744"/>
    <w:rsid w:val="00696D3B"/>
    <w:rsid w:val="006970B3"/>
    <w:rsid w:val="006A00ED"/>
    <w:rsid w:val="006A0998"/>
    <w:rsid w:val="006A0C7A"/>
    <w:rsid w:val="006A0F49"/>
    <w:rsid w:val="006A1927"/>
    <w:rsid w:val="006A24F5"/>
    <w:rsid w:val="006A25E5"/>
    <w:rsid w:val="006A32EF"/>
    <w:rsid w:val="006A3EEE"/>
    <w:rsid w:val="006A4919"/>
    <w:rsid w:val="006A532E"/>
    <w:rsid w:val="006A55FC"/>
    <w:rsid w:val="006A5856"/>
    <w:rsid w:val="006A6538"/>
    <w:rsid w:val="006A68FF"/>
    <w:rsid w:val="006A6ED6"/>
    <w:rsid w:val="006A7075"/>
    <w:rsid w:val="006A75BB"/>
    <w:rsid w:val="006A7D2B"/>
    <w:rsid w:val="006B0AB4"/>
    <w:rsid w:val="006B0DD0"/>
    <w:rsid w:val="006B12EC"/>
    <w:rsid w:val="006B14A6"/>
    <w:rsid w:val="006B28DA"/>
    <w:rsid w:val="006B34FB"/>
    <w:rsid w:val="006B379D"/>
    <w:rsid w:val="006B3E8E"/>
    <w:rsid w:val="006B4C17"/>
    <w:rsid w:val="006B5F97"/>
    <w:rsid w:val="006B6081"/>
    <w:rsid w:val="006B63B1"/>
    <w:rsid w:val="006B64B2"/>
    <w:rsid w:val="006B68E9"/>
    <w:rsid w:val="006B725A"/>
    <w:rsid w:val="006B778E"/>
    <w:rsid w:val="006C0601"/>
    <w:rsid w:val="006C0719"/>
    <w:rsid w:val="006C2513"/>
    <w:rsid w:val="006C2DC3"/>
    <w:rsid w:val="006C3A0D"/>
    <w:rsid w:val="006C3AB1"/>
    <w:rsid w:val="006C3F7A"/>
    <w:rsid w:val="006C4472"/>
    <w:rsid w:val="006C459B"/>
    <w:rsid w:val="006C6681"/>
    <w:rsid w:val="006C6BE6"/>
    <w:rsid w:val="006C7C24"/>
    <w:rsid w:val="006D06C9"/>
    <w:rsid w:val="006D0C2E"/>
    <w:rsid w:val="006D0F2D"/>
    <w:rsid w:val="006D1CF4"/>
    <w:rsid w:val="006D224C"/>
    <w:rsid w:val="006D26EB"/>
    <w:rsid w:val="006D2D07"/>
    <w:rsid w:val="006D3FA2"/>
    <w:rsid w:val="006D4EAB"/>
    <w:rsid w:val="006D4FCE"/>
    <w:rsid w:val="006D5A9A"/>
    <w:rsid w:val="006D60BC"/>
    <w:rsid w:val="006D6A8A"/>
    <w:rsid w:val="006D6DC6"/>
    <w:rsid w:val="006D7525"/>
    <w:rsid w:val="006D7773"/>
    <w:rsid w:val="006E3AA3"/>
    <w:rsid w:val="006E3E0D"/>
    <w:rsid w:val="006E3F56"/>
    <w:rsid w:val="006E4248"/>
    <w:rsid w:val="006E460B"/>
    <w:rsid w:val="006E495C"/>
    <w:rsid w:val="006E4A93"/>
    <w:rsid w:val="006E4BB9"/>
    <w:rsid w:val="006E5197"/>
    <w:rsid w:val="006E6CCF"/>
    <w:rsid w:val="006E6DD2"/>
    <w:rsid w:val="006E7374"/>
    <w:rsid w:val="006E78CA"/>
    <w:rsid w:val="006E7F79"/>
    <w:rsid w:val="006F008D"/>
    <w:rsid w:val="006F0BA7"/>
    <w:rsid w:val="006F1340"/>
    <w:rsid w:val="006F264B"/>
    <w:rsid w:val="006F2BD6"/>
    <w:rsid w:val="006F2F89"/>
    <w:rsid w:val="006F3675"/>
    <w:rsid w:val="006F37EA"/>
    <w:rsid w:val="006F3DBA"/>
    <w:rsid w:val="006F4282"/>
    <w:rsid w:val="006F4324"/>
    <w:rsid w:val="006F4B66"/>
    <w:rsid w:val="006F5066"/>
    <w:rsid w:val="006F625F"/>
    <w:rsid w:val="006F63B7"/>
    <w:rsid w:val="006F6480"/>
    <w:rsid w:val="006F64C0"/>
    <w:rsid w:val="006F706D"/>
    <w:rsid w:val="006F717E"/>
    <w:rsid w:val="006F731F"/>
    <w:rsid w:val="006F7329"/>
    <w:rsid w:val="006F74B2"/>
    <w:rsid w:val="006F7F03"/>
    <w:rsid w:val="00700728"/>
    <w:rsid w:val="00701FBC"/>
    <w:rsid w:val="0070219C"/>
    <w:rsid w:val="00703AC3"/>
    <w:rsid w:val="00703B98"/>
    <w:rsid w:val="00703BA8"/>
    <w:rsid w:val="00706A0E"/>
    <w:rsid w:val="00712CD5"/>
    <w:rsid w:val="0071338B"/>
    <w:rsid w:val="007135A2"/>
    <w:rsid w:val="00713C0C"/>
    <w:rsid w:val="0071469D"/>
    <w:rsid w:val="00714D32"/>
    <w:rsid w:val="00715BC4"/>
    <w:rsid w:val="00715D0C"/>
    <w:rsid w:val="00715DE0"/>
    <w:rsid w:val="007160E9"/>
    <w:rsid w:val="007165A5"/>
    <w:rsid w:val="00716A70"/>
    <w:rsid w:val="00716BB2"/>
    <w:rsid w:val="00716BF7"/>
    <w:rsid w:val="0071782E"/>
    <w:rsid w:val="007203AB"/>
    <w:rsid w:val="007205F8"/>
    <w:rsid w:val="00720E92"/>
    <w:rsid w:val="007212D8"/>
    <w:rsid w:val="00722C89"/>
    <w:rsid w:val="00723084"/>
    <w:rsid w:val="0072325B"/>
    <w:rsid w:val="007238DA"/>
    <w:rsid w:val="00723FFB"/>
    <w:rsid w:val="007242EF"/>
    <w:rsid w:val="00724C42"/>
    <w:rsid w:val="00724FD6"/>
    <w:rsid w:val="0072590F"/>
    <w:rsid w:val="00725CFA"/>
    <w:rsid w:val="007264C8"/>
    <w:rsid w:val="00726631"/>
    <w:rsid w:val="00726786"/>
    <w:rsid w:val="0073099A"/>
    <w:rsid w:val="00731B9D"/>
    <w:rsid w:val="00732A60"/>
    <w:rsid w:val="00732EB7"/>
    <w:rsid w:val="00733991"/>
    <w:rsid w:val="00733E30"/>
    <w:rsid w:val="00734A0E"/>
    <w:rsid w:val="00735ED4"/>
    <w:rsid w:val="00735F4D"/>
    <w:rsid w:val="007373BD"/>
    <w:rsid w:val="00737502"/>
    <w:rsid w:val="00737982"/>
    <w:rsid w:val="00737C3C"/>
    <w:rsid w:val="00737F0F"/>
    <w:rsid w:val="007400BC"/>
    <w:rsid w:val="00740462"/>
    <w:rsid w:val="00740AD8"/>
    <w:rsid w:val="00740B8C"/>
    <w:rsid w:val="00740E38"/>
    <w:rsid w:val="0074185E"/>
    <w:rsid w:val="007424BA"/>
    <w:rsid w:val="0074275A"/>
    <w:rsid w:val="00742B88"/>
    <w:rsid w:val="007437B1"/>
    <w:rsid w:val="007449D1"/>
    <w:rsid w:val="00744A62"/>
    <w:rsid w:val="00744BD1"/>
    <w:rsid w:val="00744D44"/>
    <w:rsid w:val="0074513D"/>
    <w:rsid w:val="00745214"/>
    <w:rsid w:val="007458C0"/>
    <w:rsid w:val="00745ADB"/>
    <w:rsid w:val="00745C14"/>
    <w:rsid w:val="0075007F"/>
    <w:rsid w:val="00750614"/>
    <w:rsid w:val="00750F1A"/>
    <w:rsid w:val="00751520"/>
    <w:rsid w:val="007516B1"/>
    <w:rsid w:val="007523FC"/>
    <w:rsid w:val="007535DB"/>
    <w:rsid w:val="0075370D"/>
    <w:rsid w:val="00753C11"/>
    <w:rsid w:val="007549A0"/>
    <w:rsid w:val="00755107"/>
    <w:rsid w:val="00755DF0"/>
    <w:rsid w:val="00756FAD"/>
    <w:rsid w:val="00757293"/>
    <w:rsid w:val="007572DF"/>
    <w:rsid w:val="00757333"/>
    <w:rsid w:val="00757FD8"/>
    <w:rsid w:val="007608EF"/>
    <w:rsid w:val="00760A59"/>
    <w:rsid w:val="00760ACA"/>
    <w:rsid w:val="00760D16"/>
    <w:rsid w:val="007616DB"/>
    <w:rsid w:val="00761BF8"/>
    <w:rsid w:val="00762338"/>
    <w:rsid w:val="007625CB"/>
    <w:rsid w:val="007627C7"/>
    <w:rsid w:val="007628FA"/>
    <w:rsid w:val="0076293C"/>
    <w:rsid w:val="00763F96"/>
    <w:rsid w:val="00766BB2"/>
    <w:rsid w:val="0077046D"/>
    <w:rsid w:val="00770CE0"/>
    <w:rsid w:val="00772918"/>
    <w:rsid w:val="00773050"/>
    <w:rsid w:val="0077308F"/>
    <w:rsid w:val="00774C03"/>
    <w:rsid w:val="00774E0E"/>
    <w:rsid w:val="00775012"/>
    <w:rsid w:val="0077600E"/>
    <w:rsid w:val="00776072"/>
    <w:rsid w:val="00776466"/>
    <w:rsid w:val="00777218"/>
    <w:rsid w:val="00777576"/>
    <w:rsid w:val="00777F09"/>
    <w:rsid w:val="007803E2"/>
    <w:rsid w:val="00780635"/>
    <w:rsid w:val="00781A1F"/>
    <w:rsid w:val="00781CB4"/>
    <w:rsid w:val="00782827"/>
    <w:rsid w:val="00782D9F"/>
    <w:rsid w:val="007830B4"/>
    <w:rsid w:val="007849FF"/>
    <w:rsid w:val="00784A69"/>
    <w:rsid w:val="00785775"/>
    <w:rsid w:val="007860D4"/>
    <w:rsid w:val="0078668B"/>
    <w:rsid w:val="0078717B"/>
    <w:rsid w:val="007874D4"/>
    <w:rsid w:val="007901E2"/>
    <w:rsid w:val="00790334"/>
    <w:rsid w:val="0079065F"/>
    <w:rsid w:val="00791A52"/>
    <w:rsid w:val="00792065"/>
    <w:rsid w:val="00792285"/>
    <w:rsid w:val="007932D3"/>
    <w:rsid w:val="00793B28"/>
    <w:rsid w:val="00793D06"/>
    <w:rsid w:val="00794463"/>
    <w:rsid w:val="00794798"/>
    <w:rsid w:val="0079525C"/>
    <w:rsid w:val="00796269"/>
    <w:rsid w:val="00797503"/>
    <w:rsid w:val="007A0BD6"/>
    <w:rsid w:val="007A0C1A"/>
    <w:rsid w:val="007A0FB5"/>
    <w:rsid w:val="007A1511"/>
    <w:rsid w:val="007A1566"/>
    <w:rsid w:val="007A161D"/>
    <w:rsid w:val="007A1D3B"/>
    <w:rsid w:val="007A2C62"/>
    <w:rsid w:val="007A3085"/>
    <w:rsid w:val="007A4110"/>
    <w:rsid w:val="007A48AF"/>
    <w:rsid w:val="007A4EC5"/>
    <w:rsid w:val="007A4F8B"/>
    <w:rsid w:val="007A5543"/>
    <w:rsid w:val="007A6121"/>
    <w:rsid w:val="007A6333"/>
    <w:rsid w:val="007A6D83"/>
    <w:rsid w:val="007A6EAD"/>
    <w:rsid w:val="007A738E"/>
    <w:rsid w:val="007A7BD2"/>
    <w:rsid w:val="007B0A52"/>
    <w:rsid w:val="007B1760"/>
    <w:rsid w:val="007B207F"/>
    <w:rsid w:val="007B2D41"/>
    <w:rsid w:val="007B30EE"/>
    <w:rsid w:val="007B31C5"/>
    <w:rsid w:val="007B37EE"/>
    <w:rsid w:val="007B389A"/>
    <w:rsid w:val="007B3EA0"/>
    <w:rsid w:val="007B4038"/>
    <w:rsid w:val="007B44C4"/>
    <w:rsid w:val="007B4C2E"/>
    <w:rsid w:val="007B4E22"/>
    <w:rsid w:val="007B5831"/>
    <w:rsid w:val="007B7017"/>
    <w:rsid w:val="007B7580"/>
    <w:rsid w:val="007B7671"/>
    <w:rsid w:val="007B76C7"/>
    <w:rsid w:val="007B7DE7"/>
    <w:rsid w:val="007B7E21"/>
    <w:rsid w:val="007B7E4A"/>
    <w:rsid w:val="007C0827"/>
    <w:rsid w:val="007C0FA4"/>
    <w:rsid w:val="007C20A9"/>
    <w:rsid w:val="007C212F"/>
    <w:rsid w:val="007C21A6"/>
    <w:rsid w:val="007C2883"/>
    <w:rsid w:val="007C29BA"/>
    <w:rsid w:val="007C36F6"/>
    <w:rsid w:val="007C3F60"/>
    <w:rsid w:val="007C4349"/>
    <w:rsid w:val="007C43C7"/>
    <w:rsid w:val="007C4766"/>
    <w:rsid w:val="007C52B9"/>
    <w:rsid w:val="007C52C9"/>
    <w:rsid w:val="007C5A35"/>
    <w:rsid w:val="007C7202"/>
    <w:rsid w:val="007D293D"/>
    <w:rsid w:val="007D2BFE"/>
    <w:rsid w:val="007D2C44"/>
    <w:rsid w:val="007D2DE7"/>
    <w:rsid w:val="007D33DA"/>
    <w:rsid w:val="007D3D76"/>
    <w:rsid w:val="007D4732"/>
    <w:rsid w:val="007D5371"/>
    <w:rsid w:val="007D5436"/>
    <w:rsid w:val="007D70BA"/>
    <w:rsid w:val="007D736B"/>
    <w:rsid w:val="007E0498"/>
    <w:rsid w:val="007E0E93"/>
    <w:rsid w:val="007E104A"/>
    <w:rsid w:val="007E172A"/>
    <w:rsid w:val="007E2414"/>
    <w:rsid w:val="007E2F91"/>
    <w:rsid w:val="007E4C01"/>
    <w:rsid w:val="007E4D40"/>
    <w:rsid w:val="007E551D"/>
    <w:rsid w:val="007E575A"/>
    <w:rsid w:val="007E6759"/>
    <w:rsid w:val="007E68DE"/>
    <w:rsid w:val="007E69A9"/>
    <w:rsid w:val="007E6AB0"/>
    <w:rsid w:val="007E6D75"/>
    <w:rsid w:val="007E727C"/>
    <w:rsid w:val="007E7F47"/>
    <w:rsid w:val="007F1082"/>
    <w:rsid w:val="007F220B"/>
    <w:rsid w:val="007F2CFF"/>
    <w:rsid w:val="007F2E4B"/>
    <w:rsid w:val="007F36CF"/>
    <w:rsid w:val="007F43B9"/>
    <w:rsid w:val="007F4450"/>
    <w:rsid w:val="007F5342"/>
    <w:rsid w:val="007F5BFD"/>
    <w:rsid w:val="007F65CD"/>
    <w:rsid w:val="007F66FB"/>
    <w:rsid w:val="007F6D9A"/>
    <w:rsid w:val="007F7AEC"/>
    <w:rsid w:val="00800397"/>
    <w:rsid w:val="00800453"/>
    <w:rsid w:val="00800848"/>
    <w:rsid w:val="00800D38"/>
    <w:rsid w:val="00800FC2"/>
    <w:rsid w:val="00801AF5"/>
    <w:rsid w:val="00803A86"/>
    <w:rsid w:val="00803C64"/>
    <w:rsid w:val="00803F11"/>
    <w:rsid w:val="00804094"/>
    <w:rsid w:val="00804635"/>
    <w:rsid w:val="00804BEE"/>
    <w:rsid w:val="0080502E"/>
    <w:rsid w:val="008053F4"/>
    <w:rsid w:val="00805BBD"/>
    <w:rsid w:val="00806139"/>
    <w:rsid w:val="00806D94"/>
    <w:rsid w:val="00806EC9"/>
    <w:rsid w:val="00806FD8"/>
    <w:rsid w:val="00807A2D"/>
    <w:rsid w:val="00810036"/>
    <w:rsid w:val="00810AAE"/>
    <w:rsid w:val="00810CD5"/>
    <w:rsid w:val="0081155C"/>
    <w:rsid w:val="0081384A"/>
    <w:rsid w:val="00815FCE"/>
    <w:rsid w:val="0081630C"/>
    <w:rsid w:val="008164B9"/>
    <w:rsid w:val="00816EEF"/>
    <w:rsid w:val="00817147"/>
    <w:rsid w:val="00817426"/>
    <w:rsid w:val="0081773E"/>
    <w:rsid w:val="008177A5"/>
    <w:rsid w:val="00820FCD"/>
    <w:rsid w:val="008216D6"/>
    <w:rsid w:val="00821A2A"/>
    <w:rsid w:val="00821B65"/>
    <w:rsid w:val="00822516"/>
    <w:rsid w:val="00822644"/>
    <w:rsid w:val="00822D23"/>
    <w:rsid w:val="008233BB"/>
    <w:rsid w:val="008233CC"/>
    <w:rsid w:val="00823448"/>
    <w:rsid w:val="00823611"/>
    <w:rsid w:val="00823AD7"/>
    <w:rsid w:val="00823D51"/>
    <w:rsid w:val="0082735B"/>
    <w:rsid w:val="008300B7"/>
    <w:rsid w:val="00830454"/>
    <w:rsid w:val="00830E2B"/>
    <w:rsid w:val="00830FE3"/>
    <w:rsid w:val="008314AE"/>
    <w:rsid w:val="0083197D"/>
    <w:rsid w:val="008320CC"/>
    <w:rsid w:val="00832236"/>
    <w:rsid w:val="00832FC4"/>
    <w:rsid w:val="00833B42"/>
    <w:rsid w:val="00833E6D"/>
    <w:rsid w:val="00834C71"/>
    <w:rsid w:val="00836158"/>
    <w:rsid w:val="00836A2A"/>
    <w:rsid w:val="00837C8B"/>
    <w:rsid w:val="00840059"/>
    <w:rsid w:val="00840462"/>
    <w:rsid w:val="00840688"/>
    <w:rsid w:val="00840BE4"/>
    <w:rsid w:val="00841697"/>
    <w:rsid w:val="00842D69"/>
    <w:rsid w:val="00843149"/>
    <w:rsid w:val="00843C93"/>
    <w:rsid w:val="00844797"/>
    <w:rsid w:val="00844E4F"/>
    <w:rsid w:val="00845A86"/>
    <w:rsid w:val="008460B3"/>
    <w:rsid w:val="008463B1"/>
    <w:rsid w:val="008465D5"/>
    <w:rsid w:val="00846D49"/>
    <w:rsid w:val="00846DB1"/>
    <w:rsid w:val="008479EC"/>
    <w:rsid w:val="00847F24"/>
    <w:rsid w:val="00847FB4"/>
    <w:rsid w:val="00850230"/>
    <w:rsid w:val="008504D5"/>
    <w:rsid w:val="00850DD7"/>
    <w:rsid w:val="0085150A"/>
    <w:rsid w:val="00852245"/>
    <w:rsid w:val="008526A8"/>
    <w:rsid w:val="00852AEB"/>
    <w:rsid w:val="008548C9"/>
    <w:rsid w:val="008556DF"/>
    <w:rsid w:val="008556FB"/>
    <w:rsid w:val="00856BB2"/>
    <w:rsid w:val="00860011"/>
    <w:rsid w:val="008605DE"/>
    <w:rsid w:val="00860F63"/>
    <w:rsid w:val="00861BEC"/>
    <w:rsid w:val="00862FA8"/>
    <w:rsid w:val="00863644"/>
    <w:rsid w:val="00863850"/>
    <w:rsid w:val="008639E7"/>
    <w:rsid w:val="00865393"/>
    <w:rsid w:val="00865658"/>
    <w:rsid w:val="00865763"/>
    <w:rsid w:val="00865B2F"/>
    <w:rsid w:val="00866002"/>
    <w:rsid w:val="0086622D"/>
    <w:rsid w:val="0086623B"/>
    <w:rsid w:val="0086652A"/>
    <w:rsid w:val="0086699A"/>
    <w:rsid w:val="00866F86"/>
    <w:rsid w:val="00867469"/>
    <w:rsid w:val="00867768"/>
    <w:rsid w:val="008703DD"/>
    <w:rsid w:val="00871EA2"/>
    <w:rsid w:val="00871F63"/>
    <w:rsid w:val="00872A0E"/>
    <w:rsid w:val="00873D20"/>
    <w:rsid w:val="00873DD8"/>
    <w:rsid w:val="00874964"/>
    <w:rsid w:val="00876412"/>
    <w:rsid w:val="00876BFC"/>
    <w:rsid w:val="00876F25"/>
    <w:rsid w:val="0087746A"/>
    <w:rsid w:val="00877FBE"/>
    <w:rsid w:val="008804DA"/>
    <w:rsid w:val="00881141"/>
    <w:rsid w:val="00882C4E"/>
    <w:rsid w:val="00883236"/>
    <w:rsid w:val="00883B42"/>
    <w:rsid w:val="00884190"/>
    <w:rsid w:val="0088442D"/>
    <w:rsid w:val="0088498F"/>
    <w:rsid w:val="0088518F"/>
    <w:rsid w:val="00885601"/>
    <w:rsid w:val="008869FE"/>
    <w:rsid w:val="00886C96"/>
    <w:rsid w:val="00886E74"/>
    <w:rsid w:val="00886F13"/>
    <w:rsid w:val="00887461"/>
    <w:rsid w:val="00890605"/>
    <w:rsid w:val="008924BF"/>
    <w:rsid w:val="0089288E"/>
    <w:rsid w:val="0089328F"/>
    <w:rsid w:val="00893AED"/>
    <w:rsid w:val="00894B0E"/>
    <w:rsid w:val="00894FB7"/>
    <w:rsid w:val="0089508E"/>
    <w:rsid w:val="008963DA"/>
    <w:rsid w:val="008966B9"/>
    <w:rsid w:val="00897157"/>
    <w:rsid w:val="0089726F"/>
    <w:rsid w:val="0089741D"/>
    <w:rsid w:val="008A0B09"/>
    <w:rsid w:val="008A0FE2"/>
    <w:rsid w:val="008A1921"/>
    <w:rsid w:val="008A1E6E"/>
    <w:rsid w:val="008A245E"/>
    <w:rsid w:val="008A41D9"/>
    <w:rsid w:val="008A4B64"/>
    <w:rsid w:val="008A52DC"/>
    <w:rsid w:val="008A53BF"/>
    <w:rsid w:val="008A5E6B"/>
    <w:rsid w:val="008A6248"/>
    <w:rsid w:val="008A784C"/>
    <w:rsid w:val="008A79F4"/>
    <w:rsid w:val="008B01C7"/>
    <w:rsid w:val="008B01E4"/>
    <w:rsid w:val="008B0C4B"/>
    <w:rsid w:val="008B15AB"/>
    <w:rsid w:val="008B2162"/>
    <w:rsid w:val="008B229B"/>
    <w:rsid w:val="008B2ECB"/>
    <w:rsid w:val="008B2F14"/>
    <w:rsid w:val="008B2FF1"/>
    <w:rsid w:val="008B340A"/>
    <w:rsid w:val="008B364A"/>
    <w:rsid w:val="008B38E8"/>
    <w:rsid w:val="008B44F6"/>
    <w:rsid w:val="008B45ED"/>
    <w:rsid w:val="008B4B65"/>
    <w:rsid w:val="008B55C3"/>
    <w:rsid w:val="008B59DE"/>
    <w:rsid w:val="008B6600"/>
    <w:rsid w:val="008B67B7"/>
    <w:rsid w:val="008B6D86"/>
    <w:rsid w:val="008B77B4"/>
    <w:rsid w:val="008B7DE5"/>
    <w:rsid w:val="008B7E26"/>
    <w:rsid w:val="008C0F7B"/>
    <w:rsid w:val="008C0FD8"/>
    <w:rsid w:val="008C1A1F"/>
    <w:rsid w:val="008C1B43"/>
    <w:rsid w:val="008C2671"/>
    <w:rsid w:val="008C26AD"/>
    <w:rsid w:val="008C2970"/>
    <w:rsid w:val="008C3572"/>
    <w:rsid w:val="008C41AE"/>
    <w:rsid w:val="008C5974"/>
    <w:rsid w:val="008C59C4"/>
    <w:rsid w:val="008C5ECC"/>
    <w:rsid w:val="008C695A"/>
    <w:rsid w:val="008C7159"/>
    <w:rsid w:val="008C7CF5"/>
    <w:rsid w:val="008D0D67"/>
    <w:rsid w:val="008D10D0"/>
    <w:rsid w:val="008D127D"/>
    <w:rsid w:val="008D1B6F"/>
    <w:rsid w:val="008D2247"/>
    <w:rsid w:val="008D2839"/>
    <w:rsid w:val="008D2F72"/>
    <w:rsid w:val="008D3A69"/>
    <w:rsid w:val="008D4032"/>
    <w:rsid w:val="008D41DE"/>
    <w:rsid w:val="008D4B06"/>
    <w:rsid w:val="008D512F"/>
    <w:rsid w:val="008D5E8E"/>
    <w:rsid w:val="008D679A"/>
    <w:rsid w:val="008D7155"/>
    <w:rsid w:val="008D7F0F"/>
    <w:rsid w:val="008D7F77"/>
    <w:rsid w:val="008E05A7"/>
    <w:rsid w:val="008E10E0"/>
    <w:rsid w:val="008E1793"/>
    <w:rsid w:val="008E3DF5"/>
    <w:rsid w:val="008E42C9"/>
    <w:rsid w:val="008E4579"/>
    <w:rsid w:val="008E49ED"/>
    <w:rsid w:val="008E5667"/>
    <w:rsid w:val="008E59F3"/>
    <w:rsid w:val="008E5B04"/>
    <w:rsid w:val="008E5D65"/>
    <w:rsid w:val="008E6B02"/>
    <w:rsid w:val="008E74D7"/>
    <w:rsid w:val="008F0306"/>
    <w:rsid w:val="008F0AB2"/>
    <w:rsid w:val="008F1026"/>
    <w:rsid w:val="008F1F82"/>
    <w:rsid w:val="008F216D"/>
    <w:rsid w:val="008F24F8"/>
    <w:rsid w:val="008F2DD0"/>
    <w:rsid w:val="008F2E6B"/>
    <w:rsid w:val="008F3434"/>
    <w:rsid w:val="008F3FAF"/>
    <w:rsid w:val="008F4637"/>
    <w:rsid w:val="008F4977"/>
    <w:rsid w:val="008F5912"/>
    <w:rsid w:val="008F6AEC"/>
    <w:rsid w:val="008F6CA3"/>
    <w:rsid w:val="008F6DE6"/>
    <w:rsid w:val="008F7E31"/>
    <w:rsid w:val="00900D5E"/>
    <w:rsid w:val="00901296"/>
    <w:rsid w:val="00901F90"/>
    <w:rsid w:val="00902208"/>
    <w:rsid w:val="00902820"/>
    <w:rsid w:val="00903421"/>
    <w:rsid w:val="00904B3C"/>
    <w:rsid w:val="00904EBA"/>
    <w:rsid w:val="00904ED7"/>
    <w:rsid w:val="00905CA1"/>
    <w:rsid w:val="00906595"/>
    <w:rsid w:val="00906E4A"/>
    <w:rsid w:val="00906FC2"/>
    <w:rsid w:val="00907C9C"/>
    <w:rsid w:val="00907D56"/>
    <w:rsid w:val="00910008"/>
    <w:rsid w:val="00910FB7"/>
    <w:rsid w:val="0091173E"/>
    <w:rsid w:val="00912525"/>
    <w:rsid w:val="00912E73"/>
    <w:rsid w:val="00914637"/>
    <w:rsid w:val="00915275"/>
    <w:rsid w:val="0091572B"/>
    <w:rsid w:val="00915A85"/>
    <w:rsid w:val="009166A8"/>
    <w:rsid w:val="00916CE6"/>
    <w:rsid w:val="009174EC"/>
    <w:rsid w:val="00917777"/>
    <w:rsid w:val="00917D90"/>
    <w:rsid w:val="009207BF"/>
    <w:rsid w:val="00921807"/>
    <w:rsid w:val="00921D84"/>
    <w:rsid w:val="00922232"/>
    <w:rsid w:val="009231F3"/>
    <w:rsid w:val="0092334C"/>
    <w:rsid w:val="009238F5"/>
    <w:rsid w:val="009248E7"/>
    <w:rsid w:val="00924E58"/>
    <w:rsid w:val="00925EFA"/>
    <w:rsid w:val="00926217"/>
    <w:rsid w:val="00927342"/>
    <w:rsid w:val="009308A3"/>
    <w:rsid w:val="009314AD"/>
    <w:rsid w:val="00931BFF"/>
    <w:rsid w:val="00931C7C"/>
    <w:rsid w:val="0093276C"/>
    <w:rsid w:val="00932BD8"/>
    <w:rsid w:val="0093343D"/>
    <w:rsid w:val="009336C0"/>
    <w:rsid w:val="00934325"/>
    <w:rsid w:val="00934822"/>
    <w:rsid w:val="00934EDF"/>
    <w:rsid w:val="00935122"/>
    <w:rsid w:val="00935407"/>
    <w:rsid w:val="00935484"/>
    <w:rsid w:val="0093580B"/>
    <w:rsid w:val="00935BAE"/>
    <w:rsid w:val="00936B07"/>
    <w:rsid w:val="00937A70"/>
    <w:rsid w:val="0094034D"/>
    <w:rsid w:val="00940A97"/>
    <w:rsid w:val="009419DB"/>
    <w:rsid w:val="00942516"/>
    <w:rsid w:val="009425A7"/>
    <w:rsid w:val="009430BC"/>
    <w:rsid w:val="0094320C"/>
    <w:rsid w:val="00944088"/>
    <w:rsid w:val="00945DE1"/>
    <w:rsid w:val="009463DC"/>
    <w:rsid w:val="009477B4"/>
    <w:rsid w:val="00947CF7"/>
    <w:rsid w:val="00950525"/>
    <w:rsid w:val="0095196B"/>
    <w:rsid w:val="00951C38"/>
    <w:rsid w:val="009539C5"/>
    <w:rsid w:val="00953FCB"/>
    <w:rsid w:val="00954B8F"/>
    <w:rsid w:val="00954E91"/>
    <w:rsid w:val="00954F03"/>
    <w:rsid w:val="0095506E"/>
    <w:rsid w:val="00955216"/>
    <w:rsid w:val="009553BC"/>
    <w:rsid w:val="00955A1D"/>
    <w:rsid w:val="00955EA4"/>
    <w:rsid w:val="00957971"/>
    <w:rsid w:val="00960203"/>
    <w:rsid w:val="0096032C"/>
    <w:rsid w:val="00960C8D"/>
    <w:rsid w:val="00960DB5"/>
    <w:rsid w:val="009610D3"/>
    <w:rsid w:val="00961A72"/>
    <w:rsid w:val="009620DB"/>
    <w:rsid w:val="00962B4D"/>
    <w:rsid w:val="00963B90"/>
    <w:rsid w:val="00964454"/>
    <w:rsid w:val="0096486D"/>
    <w:rsid w:val="00965301"/>
    <w:rsid w:val="00965A30"/>
    <w:rsid w:val="0096634A"/>
    <w:rsid w:val="009663F4"/>
    <w:rsid w:val="0096676A"/>
    <w:rsid w:val="0096679A"/>
    <w:rsid w:val="00966B91"/>
    <w:rsid w:val="00967399"/>
    <w:rsid w:val="009677B8"/>
    <w:rsid w:val="00967B9D"/>
    <w:rsid w:val="0097150F"/>
    <w:rsid w:val="00971677"/>
    <w:rsid w:val="00971749"/>
    <w:rsid w:val="009718BF"/>
    <w:rsid w:val="00971D17"/>
    <w:rsid w:val="00971ECC"/>
    <w:rsid w:val="0097253E"/>
    <w:rsid w:val="009726AD"/>
    <w:rsid w:val="0097318D"/>
    <w:rsid w:val="00973DA7"/>
    <w:rsid w:val="00975894"/>
    <w:rsid w:val="00975F0C"/>
    <w:rsid w:val="00976CDB"/>
    <w:rsid w:val="00977221"/>
    <w:rsid w:val="00977C75"/>
    <w:rsid w:val="00977D6A"/>
    <w:rsid w:val="00980175"/>
    <w:rsid w:val="00980455"/>
    <w:rsid w:val="00980E8B"/>
    <w:rsid w:val="0098121C"/>
    <w:rsid w:val="00982013"/>
    <w:rsid w:val="009825D0"/>
    <w:rsid w:val="00983658"/>
    <w:rsid w:val="00983F69"/>
    <w:rsid w:val="00984B18"/>
    <w:rsid w:val="0098510F"/>
    <w:rsid w:val="0098543A"/>
    <w:rsid w:val="00985769"/>
    <w:rsid w:val="0098670C"/>
    <w:rsid w:val="00986855"/>
    <w:rsid w:val="00987705"/>
    <w:rsid w:val="00987BB0"/>
    <w:rsid w:val="00987BC4"/>
    <w:rsid w:val="00987FFB"/>
    <w:rsid w:val="00990000"/>
    <w:rsid w:val="009902B6"/>
    <w:rsid w:val="00990516"/>
    <w:rsid w:val="00990AA0"/>
    <w:rsid w:val="00990AC6"/>
    <w:rsid w:val="00990B7C"/>
    <w:rsid w:val="00990D17"/>
    <w:rsid w:val="00991C14"/>
    <w:rsid w:val="0099243F"/>
    <w:rsid w:val="0099368B"/>
    <w:rsid w:val="00993D90"/>
    <w:rsid w:val="00993E0F"/>
    <w:rsid w:val="00993EC7"/>
    <w:rsid w:val="009940AF"/>
    <w:rsid w:val="009942DF"/>
    <w:rsid w:val="009948A5"/>
    <w:rsid w:val="00995202"/>
    <w:rsid w:val="009960E2"/>
    <w:rsid w:val="00996CF7"/>
    <w:rsid w:val="00996D8B"/>
    <w:rsid w:val="009974AC"/>
    <w:rsid w:val="009A0E37"/>
    <w:rsid w:val="009A0E80"/>
    <w:rsid w:val="009A2A51"/>
    <w:rsid w:val="009A2B8E"/>
    <w:rsid w:val="009A30AF"/>
    <w:rsid w:val="009A3957"/>
    <w:rsid w:val="009A3F40"/>
    <w:rsid w:val="009A4708"/>
    <w:rsid w:val="009A4E95"/>
    <w:rsid w:val="009A50AB"/>
    <w:rsid w:val="009A54DA"/>
    <w:rsid w:val="009A6218"/>
    <w:rsid w:val="009A6CDF"/>
    <w:rsid w:val="009A77F7"/>
    <w:rsid w:val="009A7B18"/>
    <w:rsid w:val="009B089A"/>
    <w:rsid w:val="009B094E"/>
    <w:rsid w:val="009B0C39"/>
    <w:rsid w:val="009B0CB0"/>
    <w:rsid w:val="009B1CA8"/>
    <w:rsid w:val="009B25BA"/>
    <w:rsid w:val="009B2946"/>
    <w:rsid w:val="009B317F"/>
    <w:rsid w:val="009B33B3"/>
    <w:rsid w:val="009B35AE"/>
    <w:rsid w:val="009B3A39"/>
    <w:rsid w:val="009B437A"/>
    <w:rsid w:val="009B4C34"/>
    <w:rsid w:val="009B708A"/>
    <w:rsid w:val="009B716D"/>
    <w:rsid w:val="009B7726"/>
    <w:rsid w:val="009B788F"/>
    <w:rsid w:val="009C01D3"/>
    <w:rsid w:val="009C03E1"/>
    <w:rsid w:val="009C05CE"/>
    <w:rsid w:val="009C0BCD"/>
    <w:rsid w:val="009C1036"/>
    <w:rsid w:val="009C1137"/>
    <w:rsid w:val="009C13EF"/>
    <w:rsid w:val="009C194C"/>
    <w:rsid w:val="009C2416"/>
    <w:rsid w:val="009C26BA"/>
    <w:rsid w:val="009C2CE0"/>
    <w:rsid w:val="009C392A"/>
    <w:rsid w:val="009C4F5A"/>
    <w:rsid w:val="009C5011"/>
    <w:rsid w:val="009C540E"/>
    <w:rsid w:val="009C554E"/>
    <w:rsid w:val="009C5D94"/>
    <w:rsid w:val="009C66CA"/>
    <w:rsid w:val="009C6E4A"/>
    <w:rsid w:val="009C6EA5"/>
    <w:rsid w:val="009C7692"/>
    <w:rsid w:val="009C7F75"/>
    <w:rsid w:val="009D0BE9"/>
    <w:rsid w:val="009D10F6"/>
    <w:rsid w:val="009D165D"/>
    <w:rsid w:val="009D19F8"/>
    <w:rsid w:val="009D3055"/>
    <w:rsid w:val="009D648E"/>
    <w:rsid w:val="009D6778"/>
    <w:rsid w:val="009D6787"/>
    <w:rsid w:val="009D6821"/>
    <w:rsid w:val="009D6A2C"/>
    <w:rsid w:val="009D7449"/>
    <w:rsid w:val="009D7863"/>
    <w:rsid w:val="009E0339"/>
    <w:rsid w:val="009E065C"/>
    <w:rsid w:val="009E0D65"/>
    <w:rsid w:val="009E151C"/>
    <w:rsid w:val="009E1547"/>
    <w:rsid w:val="009E16C2"/>
    <w:rsid w:val="009E186D"/>
    <w:rsid w:val="009E1DD7"/>
    <w:rsid w:val="009E3A31"/>
    <w:rsid w:val="009E4978"/>
    <w:rsid w:val="009E5DC5"/>
    <w:rsid w:val="009E6504"/>
    <w:rsid w:val="009E671F"/>
    <w:rsid w:val="009E733D"/>
    <w:rsid w:val="009E7A30"/>
    <w:rsid w:val="009F0413"/>
    <w:rsid w:val="009F04BE"/>
    <w:rsid w:val="009F08ED"/>
    <w:rsid w:val="009F1ECC"/>
    <w:rsid w:val="009F27DB"/>
    <w:rsid w:val="009F40D8"/>
    <w:rsid w:val="009F4574"/>
    <w:rsid w:val="009F45B1"/>
    <w:rsid w:val="009F477D"/>
    <w:rsid w:val="009F4982"/>
    <w:rsid w:val="009F5108"/>
    <w:rsid w:val="009F59F1"/>
    <w:rsid w:val="009F5EF6"/>
    <w:rsid w:val="009F63CD"/>
    <w:rsid w:val="009F7C23"/>
    <w:rsid w:val="009F7DC0"/>
    <w:rsid w:val="00A00C8A"/>
    <w:rsid w:val="00A01057"/>
    <w:rsid w:val="00A01917"/>
    <w:rsid w:val="00A02384"/>
    <w:rsid w:val="00A02569"/>
    <w:rsid w:val="00A02739"/>
    <w:rsid w:val="00A027DC"/>
    <w:rsid w:val="00A02D4D"/>
    <w:rsid w:val="00A04243"/>
    <w:rsid w:val="00A048A0"/>
    <w:rsid w:val="00A05A6B"/>
    <w:rsid w:val="00A0603A"/>
    <w:rsid w:val="00A0642F"/>
    <w:rsid w:val="00A06EDB"/>
    <w:rsid w:val="00A06FB4"/>
    <w:rsid w:val="00A07FD5"/>
    <w:rsid w:val="00A10218"/>
    <w:rsid w:val="00A110EF"/>
    <w:rsid w:val="00A11C5A"/>
    <w:rsid w:val="00A1266B"/>
    <w:rsid w:val="00A137A6"/>
    <w:rsid w:val="00A1525F"/>
    <w:rsid w:val="00A16648"/>
    <w:rsid w:val="00A16713"/>
    <w:rsid w:val="00A16841"/>
    <w:rsid w:val="00A16F39"/>
    <w:rsid w:val="00A175EE"/>
    <w:rsid w:val="00A1794A"/>
    <w:rsid w:val="00A20493"/>
    <w:rsid w:val="00A20B42"/>
    <w:rsid w:val="00A21925"/>
    <w:rsid w:val="00A219B6"/>
    <w:rsid w:val="00A2211D"/>
    <w:rsid w:val="00A22B96"/>
    <w:rsid w:val="00A240C6"/>
    <w:rsid w:val="00A24778"/>
    <w:rsid w:val="00A24862"/>
    <w:rsid w:val="00A24D60"/>
    <w:rsid w:val="00A256EC"/>
    <w:rsid w:val="00A26507"/>
    <w:rsid w:val="00A26652"/>
    <w:rsid w:val="00A27467"/>
    <w:rsid w:val="00A275AC"/>
    <w:rsid w:val="00A276B8"/>
    <w:rsid w:val="00A27DD3"/>
    <w:rsid w:val="00A30469"/>
    <w:rsid w:val="00A31001"/>
    <w:rsid w:val="00A319EE"/>
    <w:rsid w:val="00A3226C"/>
    <w:rsid w:val="00A327CF"/>
    <w:rsid w:val="00A328BA"/>
    <w:rsid w:val="00A329F5"/>
    <w:rsid w:val="00A34940"/>
    <w:rsid w:val="00A351CB"/>
    <w:rsid w:val="00A361F3"/>
    <w:rsid w:val="00A36487"/>
    <w:rsid w:val="00A36CA9"/>
    <w:rsid w:val="00A40A7C"/>
    <w:rsid w:val="00A40B1F"/>
    <w:rsid w:val="00A41685"/>
    <w:rsid w:val="00A416FD"/>
    <w:rsid w:val="00A41711"/>
    <w:rsid w:val="00A41823"/>
    <w:rsid w:val="00A428E9"/>
    <w:rsid w:val="00A428FF"/>
    <w:rsid w:val="00A42C06"/>
    <w:rsid w:val="00A43A66"/>
    <w:rsid w:val="00A44353"/>
    <w:rsid w:val="00A44AFC"/>
    <w:rsid w:val="00A44D9A"/>
    <w:rsid w:val="00A453DB"/>
    <w:rsid w:val="00A45ADA"/>
    <w:rsid w:val="00A45BD9"/>
    <w:rsid w:val="00A4621C"/>
    <w:rsid w:val="00A46339"/>
    <w:rsid w:val="00A46854"/>
    <w:rsid w:val="00A46BDB"/>
    <w:rsid w:val="00A47083"/>
    <w:rsid w:val="00A472C5"/>
    <w:rsid w:val="00A478B1"/>
    <w:rsid w:val="00A47D72"/>
    <w:rsid w:val="00A5068F"/>
    <w:rsid w:val="00A50D36"/>
    <w:rsid w:val="00A51397"/>
    <w:rsid w:val="00A519F4"/>
    <w:rsid w:val="00A53F51"/>
    <w:rsid w:val="00A54390"/>
    <w:rsid w:val="00A545C3"/>
    <w:rsid w:val="00A5499D"/>
    <w:rsid w:val="00A56A58"/>
    <w:rsid w:val="00A56ACD"/>
    <w:rsid w:val="00A60370"/>
    <w:rsid w:val="00A60F68"/>
    <w:rsid w:val="00A611BD"/>
    <w:rsid w:val="00A61C00"/>
    <w:rsid w:val="00A6205A"/>
    <w:rsid w:val="00A6207B"/>
    <w:rsid w:val="00A642EE"/>
    <w:rsid w:val="00A64E47"/>
    <w:rsid w:val="00A65760"/>
    <w:rsid w:val="00A667F1"/>
    <w:rsid w:val="00A66E41"/>
    <w:rsid w:val="00A66F33"/>
    <w:rsid w:val="00A66F51"/>
    <w:rsid w:val="00A6738C"/>
    <w:rsid w:val="00A674E7"/>
    <w:rsid w:val="00A67DA2"/>
    <w:rsid w:val="00A70A9C"/>
    <w:rsid w:val="00A70B0A"/>
    <w:rsid w:val="00A710F7"/>
    <w:rsid w:val="00A71214"/>
    <w:rsid w:val="00A71326"/>
    <w:rsid w:val="00A71475"/>
    <w:rsid w:val="00A71A62"/>
    <w:rsid w:val="00A726AA"/>
    <w:rsid w:val="00A727C0"/>
    <w:rsid w:val="00A733A5"/>
    <w:rsid w:val="00A736D3"/>
    <w:rsid w:val="00A73DD6"/>
    <w:rsid w:val="00A74555"/>
    <w:rsid w:val="00A748BC"/>
    <w:rsid w:val="00A75371"/>
    <w:rsid w:val="00A76076"/>
    <w:rsid w:val="00A76983"/>
    <w:rsid w:val="00A77021"/>
    <w:rsid w:val="00A770BD"/>
    <w:rsid w:val="00A770C0"/>
    <w:rsid w:val="00A774AC"/>
    <w:rsid w:val="00A776F2"/>
    <w:rsid w:val="00A818B5"/>
    <w:rsid w:val="00A81AF9"/>
    <w:rsid w:val="00A834DA"/>
    <w:rsid w:val="00A846EA"/>
    <w:rsid w:val="00A8497D"/>
    <w:rsid w:val="00A84E40"/>
    <w:rsid w:val="00A84EE8"/>
    <w:rsid w:val="00A85293"/>
    <w:rsid w:val="00A85458"/>
    <w:rsid w:val="00A857E7"/>
    <w:rsid w:val="00A85F87"/>
    <w:rsid w:val="00A86051"/>
    <w:rsid w:val="00A865C5"/>
    <w:rsid w:val="00A87A47"/>
    <w:rsid w:val="00A87C5F"/>
    <w:rsid w:val="00A904A0"/>
    <w:rsid w:val="00A907D8"/>
    <w:rsid w:val="00A90946"/>
    <w:rsid w:val="00A90BE5"/>
    <w:rsid w:val="00A92CF5"/>
    <w:rsid w:val="00A92FEA"/>
    <w:rsid w:val="00A9359F"/>
    <w:rsid w:val="00A94597"/>
    <w:rsid w:val="00A946C8"/>
    <w:rsid w:val="00A94928"/>
    <w:rsid w:val="00A9512B"/>
    <w:rsid w:val="00A95581"/>
    <w:rsid w:val="00A95AE6"/>
    <w:rsid w:val="00A96076"/>
    <w:rsid w:val="00AA0E19"/>
    <w:rsid w:val="00AA1698"/>
    <w:rsid w:val="00AA18F6"/>
    <w:rsid w:val="00AA19F0"/>
    <w:rsid w:val="00AA319B"/>
    <w:rsid w:val="00AA379C"/>
    <w:rsid w:val="00AA428B"/>
    <w:rsid w:val="00AA4662"/>
    <w:rsid w:val="00AA5089"/>
    <w:rsid w:val="00AA51C6"/>
    <w:rsid w:val="00AA5370"/>
    <w:rsid w:val="00AA5805"/>
    <w:rsid w:val="00AA5B45"/>
    <w:rsid w:val="00AA6B3A"/>
    <w:rsid w:val="00AA6C11"/>
    <w:rsid w:val="00AA72EA"/>
    <w:rsid w:val="00AA7768"/>
    <w:rsid w:val="00AB01CC"/>
    <w:rsid w:val="00AB046D"/>
    <w:rsid w:val="00AB2E50"/>
    <w:rsid w:val="00AB32AB"/>
    <w:rsid w:val="00AB3514"/>
    <w:rsid w:val="00AB4B00"/>
    <w:rsid w:val="00AB5428"/>
    <w:rsid w:val="00AB621B"/>
    <w:rsid w:val="00AB64AE"/>
    <w:rsid w:val="00AB6B05"/>
    <w:rsid w:val="00AB6CCE"/>
    <w:rsid w:val="00AB6CFD"/>
    <w:rsid w:val="00AB732F"/>
    <w:rsid w:val="00AB7AE2"/>
    <w:rsid w:val="00AC04A7"/>
    <w:rsid w:val="00AC18FD"/>
    <w:rsid w:val="00AC1DC5"/>
    <w:rsid w:val="00AC3349"/>
    <w:rsid w:val="00AC4737"/>
    <w:rsid w:val="00AC4E41"/>
    <w:rsid w:val="00AC57CA"/>
    <w:rsid w:val="00AC58A3"/>
    <w:rsid w:val="00AC5BE8"/>
    <w:rsid w:val="00AC620C"/>
    <w:rsid w:val="00AC6473"/>
    <w:rsid w:val="00AC667C"/>
    <w:rsid w:val="00AC694F"/>
    <w:rsid w:val="00AC7914"/>
    <w:rsid w:val="00AC7B0F"/>
    <w:rsid w:val="00AD0A8A"/>
    <w:rsid w:val="00AD0C50"/>
    <w:rsid w:val="00AD103E"/>
    <w:rsid w:val="00AD1B33"/>
    <w:rsid w:val="00AD1FB2"/>
    <w:rsid w:val="00AD2327"/>
    <w:rsid w:val="00AD2968"/>
    <w:rsid w:val="00AD3256"/>
    <w:rsid w:val="00AD3555"/>
    <w:rsid w:val="00AD3AE5"/>
    <w:rsid w:val="00AD3BD8"/>
    <w:rsid w:val="00AD41D5"/>
    <w:rsid w:val="00AD434E"/>
    <w:rsid w:val="00AD440E"/>
    <w:rsid w:val="00AD4413"/>
    <w:rsid w:val="00AD465B"/>
    <w:rsid w:val="00AD48DB"/>
    <w:rsid w:val="00AD4D5E"/>
    <w:rsid w:val="00AD5A95"/>
    <w:rsid w:val="00AD5B2A"/>
    <w:rsid w:val="00AD6F0F"/>
    <w:rsid w:val="00AD6F70"/>
    <w:rsid w:val="00AD71E7"/>
    <w:rsid w:val="00AE1CF1"/>
    <w:rsid w:val="00AE1E9E"/>
    <w:rsid w:val="00AE289C"/>
    <w:rsid w:val="00AE37F7"/>
    <w:rsid w:val="00AE38E0"/>
    <w:rsid w:val="00AE3D94"/>
    <w:rsid w:val="00AE4F82"/>
    <w:rsid w:val="00AE514F"/>
    <w:rsid w:val="00AE55D1"/>
    <w:rsid w:val="00AE591F"/>
    <w:rsid w:val="00AE60FF"/>
    <w:rsid w:val="00AE725B"/>
    <w:rsid w:val="00AF1DEC"/>
    <w:rsid w:val="00AF32B0"/>
    <w:rsid w:val="00AF39DC"/>
    <w:rsid w:val="00AF4690"/>
    <w:rsid w:val="00AF522C"/>
    <w:rsid w:val="00AF5D12"/>
    <w:rsid w:val="00AF6D41"/>
    <w:rsid w:val="00AF6DC4"/>
    <w:rsid w:val="00AF732C"/>
    <w:rsid w:val="00AF7469"/>
    <w:rsid w:val="00AF7C03"/>
    <w:rsid w:val="00B003BA"/>
    <w:rsid w:val="00B00CAD"/>
    <w:rsid w:val="00B0108F"/>
    <w:rsid w:val="00B014D5"/>
    <w:rsid w:val="00B01596"/>
    <w:rsid w:val="00B02530"/>
    <w:rsid w:val="00B0492C"/>
    <w:rsid w:val="00B04B43"/>
    <w:rsid w:val="00B04E79"/>
    <w:rsid w:val="00B053CA"/>
    <w:rsid w:val="00B0556A"/>
    <w:rsid w:val="00B05BF1"/>
    <w:rsid w:val="00B067D5"/>
    <w:rsid w:val="00B06DD8"/>
    <w:rsid w:val="00B07160"/>
    <w:rsid w:val="00B0782E"/>
    <w:rsid w:val="00B07DE5"/>
    <w:rsid w:val="00B105F3"/>
    <w:rsid w:val="00B109BA"/>
    <w:rsid w:val="00B11A91"/>
    <w:rsid w:val="00B12790"/>
    <w:rsid w:val="00B13DF1"/>
    <w:rsid w:val="00B13EE2"/>
    <w:rsid w:val="00B141C6"/>
    <w:rsid w:val="00B1458A"/>
    <w:rsid w:val="00B14922"/>
    <w:rsid w:val="00B15AF6"/>
    <w:rsid w:val="00B165E6"/>
    <w:rsid w:val="00B16A9D"/>
    <w:rsid w:val="00B17636"/>
    <w:rsid w:val="00B1766A"/>
    <w:rsid w:val="00B213D1"/>
    <w:rsid w:val="00B22528"/>
    <w:rsid w:val="00B23F33"/>
    <w:rsid w:val="00B25D73"/>
    <w:rsid w:val="00B26C8B"/>
    <w:rsid w:val="00B300C2"/>
    <w:rsid w:val="00B3067D"/>
    <w:rsid w:val="00B30BB6"/>
    <w:rsid w:val="00B30CDB"/>
    <w:rsid w:val="00B30D0A"/>
    <w:rsid w:val="00B31059"/>
    <w:rsid w:val="00B31591"/>
    <w:rsid w:val="00B3173D"/>
    <w:rsid w:val="00B323FE"/>
    <w:rsid w:val="00B32BE2"/>
    <w:rsid w:val="00B33315"/>
    <w:rsid w:val="00B33D03"/>
    <w:rsid w:val="00B352AD"/>
    <w:rsid w:val="00B35F99"/>
    <w:rsid w:val="00B371A3"/>
    <w:rsid w:val="00B3778D"/>
    <w:rsid w:val="00B37A36"/>
    <w:rsid w:val="00B37F38"/>
    <w:rsid w:val="00B40338"/>
    <w:rsid w:val="00B41131"/>
    <w:rsid w:val="00B414EB"/>
    <w:rsid w:val="00B4160C"/>
    <w:rsid w:val="00B41DC6"/>
    <w:rsid w:val="00B426BC"/>
    <w:rsid w:val="00B4316D"/>
    <w:rsid w:val="00B433AD"/>
    <w:rsid w:val="00B44448"/>
    <w:rsid w:val="00B44C12"/>
    <w:rsid w:val="00B44C92"/>
    <w:rsid w:val="00B44C93"/>
    <w:rsid w:val="00B452FE"/>
    <w:rsid w:val="00B45D85"/>
    <w:rsid w:val="00B46563"/>
    <w:rsid w:val="00B46B82"/>
    <w:rsid w:val="00B473B0"/>
    <w:rsid w:val="00B474E6"/>
    <w:rsid w:val="00B4752F"/>
    <w:rsid w:val="00B47764"/>
    <w:rsid w:val="00B47873"/>
    <w:rsid w:val="00B502E9"/>
    <w:rsid w:val="00B5032E"/>
    <w:rsid w:val="00B50443"/>
    <w:rsid w:val="00B50601"/>
    <w:rsid w:val="00B50A5A"/>
    <w:rsid w:val="00B50BC1"/>
    <w:rsid w:val="00B50C71"/>
    <w:rsid w:val="00B5151F"/>
    <w:rsid w:val="00B51963"/>
    <w:rsid w:val="00B51B58"/>
    <w:rsid w:val="00B51F2F"/>
    <w:rsid w:val="00B51FC0"/>
    <w:rsid w:val="00B522AB"/>
    <w:rsid w:val="00B526F9"/>
    <w:rsid w:val="00B529B1"/>
    <w:rsid w:val="00B52EA2"/>
    <w:rsid w:val="00B52F30"/>
    <w:rsid w:val="00B535A7"/>
    <w:rsid w:val="00B5472B"/>
    <w:rsid w:val="00B54B57"/>
    <w:rsid w:val="00B54FC0"/>
    <w:rsid w:val="00B5563F"/>
    <w:rsid w:val="00B55DA6"/>
    <w:rsid w:val="00B56C51"/>
    <w:rsid w:val="00B570FD"/>
    <w:rsid w:val="00B57494"/>
    <w:rsid w:val="00B60546"/>
    <w:rsid w:val="00B60E4A"/>
    <w:rsid w:val="00B61232"/>
    <w:rsid w:val="00B627A0"/>
    <w:rsid w:val="00B62DB4"/>
    <w:rsid w:val="00B62F51"/>
    <w:rsid w:val="00B63E7C"/>
    <w:rsid w:val="00B64A35"/>
    <w:rsid w:val="00B65124"/>
    <w:rsid w:val="00B652C5"/>
    <w:rsid w:val="00B65C0F"/>
    <w:rsid w:val="00B66299"/>
    <w:rsid w:val="00B668A4"/>
    <w:rsid w:val="00B66986"/>
    <w:rsid w:val="00B66AE1"/>
    <w:rsid w:val="00B66EB0"/>
    <w:rsid w:val="00B67680"/>
    <w:rsid w:val="00B67E44"/>
    <w:rsid w:val="00B7068E"/>
    <w:rsid w:val="00B7097E"/>
    <w:rsid w:val="00B710FB"/>
    <w:rsid w:val="00B71662"/>
    <w:rsid w:val="00B721EE"/>
    <w:rsid w:val="00B72573"/>
    <w:rsid w:val="00B74468"/>
    <w:rsid w:val="00B75031"/>
    <w:rsid w:val="00B758D9"/>
    <w:rsid w:val="00B766F8"/>
    <w:rsid w:val="00B769DB"/>
    <w:rsid w:val="00B77B00"/>
    <w:rsid w:val="00B802A0"/>
    <w:rsid w:val="00B8139E"/>
    <w:rsid w:val="00B81804"/>
    <w:rsid w:val="00B8216C"/>
    <w:rsid w:val="00B82A5B"/>
    <w:rsid w:val="00B82CED"/>
    <w:rsid w:val="00B831C5"/>
    <w:rsid w:val="00B83461"/>
    <w:rsid w:val="00B836BA"/>
    <w:rsid w:val="00B8379E"/>
    <w:rsid w:val="00B84B77"/>
    <w:rsid w:val="00B856FA"/>
    <w:rsid w:val="00B857CA"/>
    <w:rsid w:val="00B85A60"/>
    <w:rsid w:val="00B86EC1"/>
    <w:rsid w:val="00B874FE"/>
    <w:rsid w:val="00B8764D"/>
    <w:rsid w:val="00B878C2"/>
    <w:rsid w:val="00B87926"/>
    <w:rsid w:val="00B9018C"/>
    <w:rsid w:val="00B9044A"/>
    <w:rsid w:val="00B90489"/>
    <w:rsid w:val="00B910C7"/>
    <w:rsid w:val="00B91645"/>
    <w:rsid w:val="00B91C96"/>
    <w:rsid w:val="00B92D95"/>
    <w:rsid w:val="00B93E92"/>
    <w:rsid w:val="00B9410F"/>
    <w:rsid w:val="00B9447F"/>
    <w:rsid w:val="00B95959"/>
    <w:rsid w:val="00B95D6A"/>
    <w:rsid w:val="00B960DF"/>
    <w:rsid w:val="00B962DD"/>
    <w:rsid w:val="00B96AE1"/>
    <w:rsid w:val="00B96D5C"/>
    <w:rsid w:val="00B97709"/>
    <w:rsid w:val="00B97B02"/>
    <w:rsid w:val="00BA0458"/>
    <w:rsid w:val="00BA0E62"/>
    <w:rsid w:val="00BA1018"/>
    <w:rsid w:val="00BA1B61"/>
    <w:rsid w:val="00BA21C8"/>
    <w:rsid w:val="00BA2773"/>
    <w:rsid w:val="00BA35A3"/>
    <w:rsid w:val="00BA3B52"/>
    <w:rsid w:val="00BA3F12"/>
    <w:rsid w:val="00BA4B90"/>
    <w:rsid w:val="00BA4CDE"/>
    <w:rsid w:val="00BA608B"/>
    <w:rsid w:val="00BA60F6"/>
    <w:rsid w:val="00BA6194"/>
    <w:rsid w:val="00BA6336"/>
    <w:rsid w:val="00BA6C27"/>
    <w:rsid w:val="00BA7185"/>
    <w:rsid w:val="00BA778A"/>
    <w:rsid w:val="00BA7FBE"/>
    <w:rsid w:val="00BB0A40"/>
    <w:rsid w:val="00BB3E42"/>
    <w:rsid w:val="00BB53D8"/>
    <w:rsid w:val="00BB6A4C"/>
    <w:rsid w:val="00BB6BCC"/>
    <w:rsid w:val="00BB6C5D"/>
    <w:rsid w:val="00BB71F1"/>
    <w:rsid w:val="00BB7803"/>
    <w:rsid w:val="00BB7D89"/>
    <w:rsid w:val="00BB7F60"/>
    <w:rsid w:val="00BC090D"/>
    <w:rsid w:val="00BC125B"/>
    <w:rsid w:val="00BC2FC2"/>
    <w:rsid w:val="00BC3226"/>
    <w:rsid w:val="00BC3BC6"/>
    <w:rsid w:val="00BC3EA9"/>
    <w:rsid w:val="00BC3F99"/>
    <w:rsid w:val="00BC6305"/>
    <w:rsid w:val="00BC7322"/>
    <w:rsid w:val="00BC744A"/>
    <w:rsid w:val="00BC7B10"/>
    <w:rsid w:val="00BC7FD9"/>
    <w:rsid w:val="00BD0233"/>
    <w:rsid w:val="00BD07BF"/>
    <w:rsid w:val="00BD0AA3"/>
    <w:rsid w:val="00BD174E"/>
    <w:rsid w:val="00BD26B5"/>
    <w:rsid w:val="00BD2CA0"/>
    <w:rsid w:val="00BD2D04"/>
    <w:rsid w:val="00BD339D"/>
    <w:rsid w:val="00BD3C5F"/>
    <w:rsid w:val="00BD517D"/>
    <w:rsid w:val="00BD541A"/>
    <w:rsid w:val="00BD5812"/>
    <w:rsid w:val="00BD6104"/>
    <w:rsid w:val="00BD651E"/>
    <w:rsid w:val="00BD66A9"/>
    <w:rsid w:val="00BD7409"/>
    <w:rsid w:val="00BD753F"/>
    <w:rsid w:val="00BD7765"/>
    <w:rsid w:val="00BD797D"/>
    <w:rsid w:val="00BE01CC"/>
    <w:rsid w:val="00BE0639"/>
    <w:rsid w:val="00BE0CC6"/>
    <w:rsid w:val="00BE24BB"/>
    <w:rsid w:val="00BE2850"/>
    <w:rsid w:val="00BE28B3"/>
    <w:rsid w:val="00BE37B8"/>
    <w:rsid w:val="00BE3A88"/>
    <w:rsid w:val="00BE3B68"/>
    <w:rsid w:val="00BE44FD"/>
    <w:rsid w:val="00BE4E58"/>
    <w:rsid w:val="00BE6240"/>
    <w:rsid w:val="00BE67F3"/>
    <w:rsid w:val="00BE773D"/>
    <w:rsid w:val="00BE7BD3"/>
    <w:rsid w:val="00BF043E"/>
    <w:rsid w:val="00BF09D1"/>
    <w:rsid w:val="00BF0CC8"/>
    <w:rsid w:val="00BF0F4E"/>
    <w:rsid w:val="00BF2020"/>
    <w:rsid w:val="00BF211C"/>
    <w:rsid w:val="00BF4D26"/>
    <w:rsid w:val="00BF5893"/>
    <w:rsid w:val="00BF622E"/>
    <w:rsid w:val="00BF645C"/>
    <w:rsid w:val="00BF7A8B"/>
    <w:rsid w:val="00C00247"/>
    <w:rsid w:val="00C00329"/>
    <w:rsid w:val="00C01A67"/>
    <w:rsid w:val="00C0218C"/>
    <w:rsid w:val="00C0338B"/>
    <w:rsid w:val="00C0394E"/>
    <w:rsid w:val="00C03BA0"/>
    <w:rsid w:val="00C03BE6"/>
    <w:rsid w:val="00C042F3"/>
    <w:rsid w:val="00C065DA"/>
    <w:rsid w:val="00C06962"/>
    <w:rsid w:val="00C07D51"/>
    <w:rsid w:val="00C100E2"/>
    <w:rsid w:val="00C10526"/>
    <w:rsid w:val="00C10CA2"/>
    <w:rsid w:val="00C10EC8"/>
    <w:rsid w:val="00C1125C"/>
    <w:rsid w:val="00C114D1"/>
    <w:rsid w:val="00C121D9"/>
    <w:rsid w:val="00C12358"/>
    <w:rsid w:val="00C14229"/>
    <w:rsid w:val="00C14AA3"/>
    <w:rsid w:val="00C15265"/>
    <w:rsid w:val="00C152E2"/>
    <w:rsid w:val="00C1591D"/>
    <w:rsid w:val="00C15DBF"/>
    <w:rsid w:val="00C16570"/>
    <w:rsid w:val="00C166AD"/>
    <w:rsid w:val="00C16C65"/>
    <w:rsid w:val="00C16D94"/>
    <w:rsid w:val="00C171D7"/>
    <w:rsid w:val="00C172A1"/>
    <w:rsid w:val="00C17798"/>
    <w:rsid w:val="00C17AD9"/>
    <w:rsid w:val="00C20037"/>
    <w:rsid w:val="00C202E8"/>
    <w:rsid w:val="00C205B6"/>
    <w:rsid w:val="00C20893"/>
    <w:rsid w:val="00C21541"/>
    <w:rsid w:val="00C215F6"/>
    <w:rsid w:val="00C218A3"/>
    <w:rsid w:val="00C21FD4"/>
    <w:rsid w:val="00C223A8"/>
    <w:rsid w:val="00C22519"/>
    <w:rsid w:val="00C2282D"/>
    <w:rsid w:val="00C23096"/>
    <w:rsid w:val="00C24DDB"/>
    <w:rsid w:val="00C25674"/>
    <w:rsid w:val="00C259DF"/>
    <w:rsid w:val="00C26189"/>
    <w:rsid w:val="00C303B0"/>
    <w:rsid w:val="00C31804"/>
    <w:rsid w:val="00C31A68"/>
    <w:rsid w:val="00C3406E"/>
    <w:rsid w:val="00C3516A"/>
    <w:rsid w:val="00C352B2"/>
    <w:rsid w:val="00C360FB"/>
    <w:rsid w:val="00C364EE"/>
    <w:rsid w:val="00C36DA6"/>
    <w:rsid w:val="00C36ED1"/>
    <w:rsid w:val="00C40933"/>
    <w:rsid w:val="00C40CEC"/>
    <w:rsid w:val="00C41462"/>
    <w:rsid w:val="00C43E2A"/>
    <w:rsid w:val="00C4454B"/>
    <w:rsid w:val="00C45312"/>
    <w:rsid w:val="00C45435"/>
    <w:rsid w:val="00C46228"/>
    <w:rsid w:val="00C476F7"/>
    <w:rsid w:val="00C47CB0"/>
    <w:rsid w:val="00C519F9"/>
    <w:rsid w:val="00C524CE"/>
    <w:rsid w:val="00C526EB"/>
    <w:rsid w:val="00C547F1"/>
    <w:rsid w:val="00C549DA"/>
    <w:rsid w:val="00C56860"/>
    <w:rsid w:val="00C56AB3"/>
    <w:rsid w:val="00C56BD6"/>
    <w:rsid w:val="00C56DE4"/>
    <w:rsid w:val="00C576DC"/>
    <w:rsid w:val="00C57D2A"/>
    <w:rsid w:val="00C60BD3"/>
    <w:rsid w:val="00C6139D"/>
    <w:rsid w:val="00C62A8E"/>
    <w:rsid w:val="00C62CF5"/>
    <w:rsid w:val="00C630A3"/>
    <w:rsid w:val="00C63DA3"/>
    <w:rsid w:val="00C63EA0"/>
    <w:rsid w:val="00C640D8"/>
    <w:rsid w:val="00C645C4"/>
    <w:rsid w:val="00C64B5D"/>
    <w:rsid w:val="00C655E2"/>
    <w:rsid w:val="00C65A20"/>
    <w:rsid w:val="00C67326"/>
    <w:rsid w:val="00C675DC"/>
    <w:rsid w:val="00C67788"/>
    <w:rsid w:val="00C67EDC"/>
    <w:rsid w:val="00C70272"/>
    <w:rsid w:val="00C7055E"/>
    <w:rsid w:val="00C7119F"/>
    <w:rsid w:val="00C71295"/>
    <w:rsid w:val="00C7147B"/>
    <w:rsid w:val="00C74261"/>
    <w:rsid w:val="00C74472"/>
    <w:rsid w:val="00C74577"/>
    <w:rsid w:val="00C74EF5"/>
    <w:rsid w:val="00C75C7A"/>
    <w:rsid w:val="00C76CB3"/>
    <w:rsid w:val="00C76D30"/>
    <w:rsid w:val="00C77654"/>
    <w:rsid w:val="00C776FA"/>
    <w:rsid w:val="00C80D82"/>
    <w:rsid w:val="00C82669"/>
    <w:rsid w:val="00C83F88"/>
    <w:rsid w:val="00C84774"/>
    <w:rsid w:val="00C85C54"/>
    <w:rsid w:val="00C86E2E"/>
    <w:rsid w:val="00C87C98"/>
    <w:rsid w:val="00C9013E"/>
    <w:rsid w:val="00C9085E"/>
    <w:rsid w:val="00C90C12"/>
    <w:rsid w:val="00C90D65"/>
    <w:rsid w:val="00C9115B"/>
    <w:rsid w:val="00C91C45"/>
    <w:rsid w:val="00C927E2"/>
    <w:rsid w:val="00C93D84"/>
    <w:rsid w:val="00C94338"/>
    <w:rsid w:val="00C94A1F"/>
    <w:rsid w:val="00C94CDA"/>
    <w:rsid w:val="00C94E21"/>
    <w:rsid w:val="00C95BBA"/>
    <w:rsid w:val="00C95DF0"/>
    <w:rsid w:val="00C96DAF"/>
    <w:rsid w:val="00C974D4"/>
    <w:rsid w:val="00C97885"/>
    <w:rsid w:val="00CA0793"/>
    <w:rsid w:val="00CA098A"/>
    <w:rsid w:val="00CA1236"/>
    <w:rsid w:val="00CA1400"/>
    <w:rsid w:val="00CA1B1C"/>
    <w:rsid w:val="00CA2ECF"/>
    <w:rsid w:val="00CA4E0E"/>
    <w:rsid w:val="00CA537C"/>
    <w:rsid w:val="00CA6452"/>
    <w:rsid w:val="00CA6722"/>
    <w:rsid w:val="00CA676C"/>
    <w:rsid w:val="00CA698A"/>
    <w:rsid w:val="00CB0747"/>
    <w:rsid w:val="00CB0850"/>
    <w:rsid w:val="00CB08C2"/>
    <w:rsid w:val="00CB1890"/>
    <w:rsid w:val="00CB1958"/>
    <w:rsid w:val="00CB2762"/>
    <w:rsid w:val="00CB28E9"/>
    <w:rsid w:val="00CB2CB6"/>
    <w:rsid w:val="00CB330E"/>
    <w:rsid w:val="00CB35DF"/>
    <w:rsid w:val="00CB43A0"/>
    <w:rsid w:val="00CB4D81"/>
    <w:rsid w:val="00CB50F4"/>
    <w:rsid w:val="00CB61FD"/>
    <w:rsid w:val="00CB67BB"/>
    <w:rsid w:val="00CB68A0"/>
    <w:rsid w:val="00CB6B1A"/>
    <w:rsid w:val="00CC0286"/>
    <w:rsid w:val="00CC05ED"/>
    <w:rsid w:val="00CC0845"/>
    <w:rsid w:val="00CC0AE9"/>
    <w:rsid w:val="00CC0C36"/>
    <w:rsid w:val="00CC1034"/>
    <w:rsid w:val="00CC1141"/>
    <w:rsid w:val="00CC169E"/>
    <w:rsid w:val="00CC2A26"/>
    <w:rsid w:val="00CC2D06"/>
    <w:rsid w:val="00CC403C"/>
    <w:rsid w:val="00CC428F"/>
    <w:rsid w:val="00CC4D1F"/>
    <w:rsid w:val="00CC4F0A"/>
    <w:rsid w:val="00CC505F"/>
    <w:rsid w:val="00CC53C3"/>
    <w:rsid w:val="00CC5467"/>
    <w:rsid w:val="00CC799A"/>
    <w:rsid w:val="00CC7E38"/>
    <w:rsid w:val="00CC7EB2"/>
    <w:rsid w:val="00CC7F05"/>
    <w:rsid w:val="00CD0378"/>
    <w:rsid w:val="00CD080C"/>
    <w:rsid w:val="00CD0CDD"/>
    <w:rsid w:val="00CD25A4"/>
    <w:rsid w:val="00CD2C63"/>
    <w:rsid w:val="00CD331F"/>
    <w:rsid w:val="00CD39E1"/>
    <w:rsid w:val="00CD4767"/>
    <w:rsid w:val="00CD4F3C"/>
    <w:rsid w:val="00CD5213"/>
    <w:rsid w:val="00CD52BF"/>
    <w:rsid w:val="00CD583B"/>
    <w:rsid w:val="00CD595F"/>
    <w:rsid w:val="00CD5D8D"/>
    <w:rsid w:val="00CD5E23"/>
    <w:rsid w:val="00CD67C9"/>
    <w:rsid w:val="00CD6DBF"/>
    <w:rsid w:val="00CD7A5E"/>
    <w:rsid w:val="00CD7AF8"/>
    <w:rsid w:val="00CD7CBD"/>
    <w:rsid w:val="00CE0554"/>
    <w:rsid w:val="00CE2BD9"/>
    <w:rsid w:val="00CE30F6"/>
    <w:rsid w:val="00CE350B"/>
    <w:rsid w:val="00CE4D4E"/>
    <w:rsid w:val="00CE4DEB"/>
    <w:rsid w:val="00CE5866"/>
    <w:rsid w:val="00CE5F21"/>
    <w:rsid w:val="00CE6144"/>
    <w:rsid w:val="00CE6B7D"/>
    <w:rsid w:val="00CE6FBC"/>
    <w:rsid w:val="00CE7AE2"/>
    <w:rsid w:val="00CF047F"/>
    <w:rsid w:val="00CF07D6"/>
    <w:rsid w:val="00CF18AE"/>
    <w:rsid w:val="00CF1D0B"/>
    <w:rsid w:val="00CF1E1F"/>
    <w:rsid w:val="00CF1FBF"/>
    <w:rsid w:val="00CF2097"/>
    <w:rsid w:val="00CF246E"/>
    <w:rsid w:val="00CF2767"/>
    <w:rsid w:val="00CF2847"/>
    <w:rsid w:val="00CF2D47"/>
    <w:rsid w:val="00CF2DDB"/>
    <w:rsid w:val="00CF3389"/>
    <w:rsid w:val="00CF4EC6"/>
    <w:rsid w:val="00CF7176"/>
    <w:rsid w:val="00CF7D31"/>
    <w:rsid w:val="00CF7F49"/>
    <w:rsid w:val="00D01366"/>
    <w:rsid w:val="00D01A94"/>
    <w:rsid w:val="00D0294D"/>
    <w:rsid w:val="00D0314E"/>
    <w:rsid w:val="00D0320D"/>
    <w:rsid w:val="00D03299"/>
    <w:rsid w:val="00D0396C"/>
    <w:rsid w:val="00D04005"/>
    <w:rsid w:val="00D0535C"/>
    <w:rsid w:val="00D057ED"/>
    <w:rsid w:val="00D0655F"/>
    <w:rsid w:val="00D06812"/>
    <w:rsid w:val="00D06B97"/>
    <w:rsid w:val="00D10381"/>
    <w:rsid w:val="00D10DEE"/>
    <w:rsid w:val="00D1153B"/>
    <w:rsid w:val="00D12268"/>
    <w:rsid w:val="00D12533"/>
    <w:rsid w:val="00D1281D"/>
    <w:rsid w:val="00D14350"/>
    <w:rsid w:val="00D147E0"/>
    <w:rsid w:val="00D1489A"/>
    <w:rsid w:val="00D14C51"/>
    <w:rsid w:val="00D14E3D"/>
    <w:rsid w:val="00D154EA"/>
    <w:rsid w:val="00D1556B"/>
    <w:rsid w:val="00D15BFD"/>
    <w:rsid w:val="00D169BB"/>
    <w:rsid w:val="00D16E43"/>
    <w:rsid w:val="00D16FF5"/>
    <w:rsid w:val="00D20BE2"/>
    <w:rsid w:val="00D216DB"/>
    <w:rsid w:val="00D21808"/>
    <w:rsid w:val="00D21F73"/>
    <w:rsid w:val="00D22D29"/>
    <w:rsid w:val="00D23331"/>
    <w:rsid w:val="00D23CDA"/>
    <w:rsid w:val="00D245AA"/>
    <w:rsid w:val="00D24659"/>
    <w:rsid w:val="00D24739"/>
    <w:rsid w:val="00D260B5"/>
    <w:rsid w:val="00D2617D"/>
    <w:rsid w:val="00D30710"/>
    <w:rsid w:val="00D32B0F"/>
    <w:rsid w:val="00D33C57"/>
    <w:rsid w:val="00D340D7"/>
    <w:rsid w:val="00D367E8"/>
    <w:rsid w:val="00D37360"/>
    <w:rsid w:val="00D37E16"/>
    <w:rsid w:val="00D40356"/>
    <w:rsid w:val="00D408AD"/>
    <w:rsid w:val="00D40CBD"/>
    <w:rsid w:val="00D41296"/>
    <w:rsid w:val="00D42FC0"/>
    <w:rsid w:val="00D432AF"/>
    <w:rsid w:val="00D433DF"/>
    <w:rsid w:val="00D437A3"/>
    <w:rsid w:val="00D438A8"/>
    <w:rsid w:val="00D45BE9"/>
    <w:rsid w:val="00D46A7A"/>
    <w:rsid w:val="00D50CDC"/>
    <w:rsid w:val="00D51FBC"/>
    <w:rsid w:val="00D522AE"/>
    <w:rsid w:val="00D527AD"/>
    <w:rsid w:val="00D529BC"/>
    <w:rsid w:val="00D53861"/>
    <w:rsid w:val="00D53F71"/>
    <w:rsid w:val="00D543D1"/>
    <w:rsid w:val="00D54632"/>
    <w:rsid w:val="00D54CD7"/>
    <w:rsid w:val="00D54CF1"/>
    <w:rsid w:val="00D5607B"/>
    <w:rsid w:val="00D56B19"/>
    <w:rsid w:val="00D57793"/>
    <w:rsid w:val="00D5799E"/>
    <w:rsid w:val="00D57A90"/>
    <w:rsid w:val="00D57AB0"/>
    <w:rsid w:val="00D57D5F"/>
    <w:rsid w:val="00D60BF3"/>
    <w:rsid w:val="00D6136E"/>
    <w:rsid w:val="00D623A2"/>
    <w:rsid w:val="00D638DB"/>
    <w:rsid w:val="00D6409B"/>
    <w:rsid w:val="00D6439E"/>
    <w:rsid w:val="00D644C6"/>
    <w:rsid w:val="00D64874"/>
    <w:rsid w:val="00D6567F"/>
    <w:rsid w:val="00D66050"/>
    <w:rsid w:val="00D6630E"/>
    <w:rsid w:val="00D675CC"/>
    <w:rsid w:val="00D67A49"/>
    <w:rsid w:val="00D67A7B"/>
    <w:rsid w:val="00D67B79"/>
    <w:rsid w:val="00D70E0A"/>
    <w:rsid w:val="00D71386"/>
    <w:rsid w:val="00D71BBD"/>
    <w:rsid w:val="00D725B9"/>
    <w:rsid w:val="00D727D2"/>
    <w:rsid w:val="00D72FD9"/>
    <w:rsid w:val="00D730A7"/>
    <w:rsid w:val="00D7346F"/>
    <w:rsid w:val="00D73666"/>
    <w:rsid w:val="00D73B73"/>
    <w:rsid w:val="00D73BED"/>
    <w:rsid w:val="00D73EC0"/>
    <w:rsid w:val="00D74142"/>
    <w:rsid w:val="00D74902"/>
    <w:rsid w:val="00D74B06"/>
    <w:rsid w:val="00D75461"/>
    <w:rsid w:val="00D7577A"/>
    <w:rsid w:val="00D75AF0"/>
    <w:rsid w:val="00D75E21"/>
    <w:rsid w:val="00D76704"/>
    <w:rsid w:val="00D76D7A"/>
    <w:rsid w:val="00D77934"/>
    <w:rsid w:val="00D80255"/>
    <w:rsid w:val="00D80458"/>
    <w:rsid w:val="00D8064B"/>
    <w:rsid w:val="00D824DE"/>
    <w:rsid w:val="00D8280F"/>
    <w:rsid w:val="00D82F02"/>
    <w:rsid w:val="00D835A1"/>
    <w:rsid w:val="00D848F3"/>
    <w:rsid w:val="00D8497C"/>
    <w:rsid w:val="00D85381"/>
    <w:rsid w:val="00D85771"/>
    <w:rsid w:val="00D85DD8"/>
    <w:rsid w:val="00D861BA"/>
    <w:rsid w:val="00D86483"/>
    <w:rsid w:val="00D875EC"/>
    <w:rsid w:val="00D87C74"/>
    <w:rsid w:val="00D91476"/>
    <w:rsid w:val="00D916B4"/>
    <w:rsid w:val="00D92A03"/>
    <w:rsid w:val="00D92B1A"/>
    <w:rsid w:val="00D94A92"/>
    <w:rsid w:val="00D967B6"/>
    <w:rsid w:val="00DA065B"/>
    <w:rsid w:val="00DA0836"/>
    <w:rsid w:val="00DA0AD3"/>
    <w:rsid w:val="00DA0F9A"/>
    <w:rsid w:val="00DA137D"/>
    <w:rsid w:val="00DA177B"/>
    <w:rsid w:val="00DA1A3E"/>
    <w:rsid w:val="00DA3430"/>
    <w:rsid w:val="00DA374C"/>
    <w:rsid w:val="00DA41A1"/>
    <w:rsid w:val="00DA46F0"/>
    <w:rsid w:val="00DA48BC"/>
    <w:rsid w:val="00DA5076"/>
    <w:rsid w:val="00DA51AA"/>
    <w:rsid w:val="00DA53A7"/>
    <w:rsid w:val="00DA5F60"/>
    <w:rsid w:val="00DA6B41"/>
    <w:rsid w:val="00DB04F6"/>
    <w:rsid w:val="00DB1507"/>
    <w:rsid w:val="00DB20D5"/>
    <w:rsid w:val="00DB2627"/>
    <w:rsid w:val="00DB311E"/>
    <w:rsid w:val="00DB3144"/>
    <w:rsid w:val="00DB337B"/>
    <w:rsid w:val="00DB3421"/>
    <w:rsid w:val="00DB39E1"/>
    <w:rsid w:val="00DB41C6"/>
    <w:rsid w:val="00DB5027"/>
    <w:rsid w:val="00DB53C4"/>
    <w:rsid w:val="00DB6B25"/>
    <w:rsid w:val="00DB7401"/>
    <w:rsid w:val="00DC018D"/>
    <w:rsid w:val="00DC0B31"/>
    <w:rsid w:val="00DC13FB"/>
    <w:rsid w:val="00DC1517"/>
    <w:rsid w:val="00DC21BB"/>
    <w:rsid w:val="00DC25EC"/>
    <w:rsid w:val="00DC28B2"/>
    <w:rsid w:val="00DC37E0"/>
    <w:rsid w:val="00DC4023"/>
    <w:rsid w:val="00DC4289"/>
    <w:rsid w:val="00DC42C5"/>
    <w:rsid w:val="00DC4E42"/>
    <w:rsid w:val="00DC527C"/>
    <w:rsid w:val="00DC5A95"/>
    <w:rsid w:val="00DC5C53"/>
    <w:rsid w:val="00DC6193"/>
    <w:rsid w:val="00DC663E"/>
    <w:rsid w:val="00DC6FB6"/>
    <w:rsid w:val="00DC7426"/>
    <w:rsid w:val="00DC75D5"/>
    <w:rsid w:val="00DC7650"/>
    <w:rsid w:val="00DD00A3"/>
    <w:rsid w:val="00DD03BF"/>
    <w:rsid w:val="00DD0703"/>
    <w:rsid w:val="00DD0C4B"/>
    <w:rsid w:val="00DD1E4D"/>
    <w:rsid w:val="00DD2BA3"/>
    <w:rsid w:val="00DD3C9B"/>
    <w:rsid w:val="00DD43F0"/>
    <w:rsid w:val="00DD50CD"/>
    <w:rsid w:val="00DD5F05"/>
    <w:rsid w:val="00DD6450"/>
    <w:rsid w:val="00DD7048"/>
    <w:rsid w:val="00DD7A9A"/>
    <w:rsid w:val="00DD7C94"/>
    <w:rsid w:val="00DE037B"/>
    <w:rsid w:val="00DE0B17"/>
    <w:rsid w:val="00DE0D41"/>
    <w:rsid w:val="00DE15FC"/>
    <w:rsid w:val="00DE1CFC"/>
    <w:rsid w:val="00DE1D9E"/>
    <w:rsid w:val="00DE2257"/>
    <w:rsid w:val="00DE2F3A"/>
    <w:rsid w:val="00DE36D5"/>
    <w:rsid w:val="00DE4052"/>
    <w:rsid w:val="00DE4155"/>
    <w:rsid w:val="00DE5453"/>
    <w:rsid w:val="00DE5657"/>
    <w:rsid w:val="00DE59D0"/>
    <w:rsid w:val="00DE5A1F"/>
    <w:rsid w:val="00DE6E31"/>
    <w:rsid w:val="00DF0954"/>
    <w:rsid w:val="00DF095F"/>
    <w:rsid w:val="00DF215C"/>
    <w:rsid w:val="00DF23B6"/>
    <w:rsid w:val="00DF2D48"/>
    <w:rsid w:val="00DF2D59"/>
    <w:rsid w:val="00DF42DF"/>
    <w:rsid w:val="00DF4319"/>
    <w:rsid w:val="00DF438E"/>
    <w:rsid w:val="00DF4518"/>
    <w:rsid w:val="00DF5343"/>
    <w:rsid w:val="00DF5601"/>
    <w:rsid w:val="00DF56D7"/>
    <w:rsid w:val="00DF56F0"/>
    <w:rsid w:val="00DF59CE"/>
    <w:rsid w:val="00DF5C6D"/>
    <w:rsid w:val="00DF5E0F"/>
    <w:rsid w:val="00DF6044"/>
    <w:rsid w:val="00DF6880"/>
    <w:rsid w:val="00DF71B8"/>
    <w:rsid w:val="00DF7D98"/>
    <w:rsid w:val="00E001A7"/>
    <w:rsid w:val="00E00932"/>
    <w:rsid w:val="00E0093E"/>
    <w:rsid w:val="00E00BD3"/>
    <w:rsid w:val="00E00C07"/>
    <w:rsid w:val="00E01E7F"/>
    <w:rsid w:val="00E01EBC"/>
    <w:rsid w:val="00E01FBD"/>
    <w:rsid w:val="00E02B3E"/>
    <w:rsid w:val="00E030A0"/>
    <w:rsid w:val="00E034B0"/>
    <w:rsid w:val="00E03572"/>
    <w:rsid w:val="00E043C6"/>
    <w:rsid w:val="00E048B1"/>
    <w:rsid w:val="00E04DB7"/>
    <w:rsid w:val="00E04E46"/>
    <w:rsid w:val="00E04E88"/>
    <w:rsid w:val="00E04EC8"/>
    <w:rsid w:val="00E04ED2"/>
    <w:rsid w:val="00E06175"/>
    <w:rsid w:val="00E0624A"/>
    <w:rsid w:val="00E067D1"/>
    <w:rsid w:val="00E074F2"/>
    <w:rsid w:val="00E11043"/>
    <w:rsid w:val="00E1122A"/>
    <w:rsid w:val="00E11796"/>
    <w:rsid w:val="00E11A34"/>
    <w:rsid w:val="00E11D95"/>
    <w:rsid w:val="00E12507"/>
    <w:rsid w:val="00E1282E"/>
    <w:rsid w:val="00E13131"/>
    <w:rsid w:val="00E152EA"/>
    <w:rsid w:val="00E15C19"/>
    <w:rsid w:val="00E161E6"/>
    <w:rsid w:val="00E16565"/>
    <w:rsid w:val="00E169BA"/>
    <w:rsid w:val="00E16E56"/>
    <w:rsid w:val="00E17000"/>
    <w:rsid w:val="00E170ED"/>
    <w:rsid w:val="00E1741F"/>
    <w:rsid w:val="00E17E44"/>
    <w:rsid w:val="00E204A7"/>
    <w:rsid w:val="00E206CD"/>
    <w:rsid w:val="00E207A6"/>
    <w:rsid w:val="00E20803"/>
    <w:rsid w:val="00E20FD8"/>
    <w:rsid w:val="00E212A5"/>
    <w:rsid w:val="00E21414"/>
    <w:rsid w:val="00E22D25"/>
    <w:rsid w:val="00E22D62"/>
    <w:rsid w:val="00E23B36"/>
    <w:rsid w:val="00E24876"/>
    <w:rsid w:val="00E268E1"/>
    <w:rsid w:val="00E26AF3"/>
    <w:rsid w:val="00E26EE0"/>
    <w:rsid w:val="00E3000E"/>
    <w:rsid w:val="00E30A9E"/>
    <w:rsid w:val="00E31BC6"/>
    <w:rsid w:val="00E32BC8"/>
    <w:rsid w:val="00E33146"/>
    <w:rsid w:val="00E33998"/>
    <w:rsid w:val="00E34547"/>
    <w:rsid w:val="00E34849"/>
    <w:rsid w:val="00E35A88"/>
    <w:rsid w:val="00E35E6C"/>
    <w:rsid w:val="00E36056"/>
    <w:rsid w:val="00E361A4"/>
    <w:rsid w:val="00E36731"/>
    <w:rsid w:val="00E372C7"/>
    <w:rsid w:val="00E37361"/>
    <w:rsid w:val="00E37C76"/>
    <w:rsid w:val="00E40701"/>
    <w:rsid w:val="00E41241"/>
    <w:rsid w:val="00E428CB"/>
    <w:rsid w:val="00E4323A"/>
    <w:rsid w:val="00E437A6"/>
    <w:rsid w:val="00E438F9"/>
    <w:rsid w:val="00E43A3E"/>
    <w:rsid w:val="00E43CDF"/>
    <w:rsid w:val="00E44337"/>
    <w:rsid w:val="00E44F16"/>
    <w:rsid w:val="00E4598E"/>
    <w:rsid w:val="00E45D9E"/>
    <w:rsid w:val="00E47669"/>
    <w:rsid w:val="00E47760"/>
    <w:rsid w:val="00E47B21"/>
    <w:rsid w:val="00E500AE"/>
    <w:rsid w:val="00E50608"/>
    <w:rsid w:val="00E50903"/>
    <w:rsid w:val="00E50F11"/>
    <w:rsid w:val="00E51AB6"/>
    <w:rsid w:val="00E51E7C"/>
    <w:rsid w:val="00E5207A"/>
    <w:rsid w:val="00E52248"/>
    <w:rsid w:val="00E53555"/>
    <w:rsid w:val="00E53D77"/>
    <w:rsid w:val="00E53F11"/>
    <w:rsid w:val="00E54203"/>
    <w:rsid w:val="00E54B88"/>
    <w:rsid w:val="00E5553C"/>
    <w:rsid w:val="00E558F0"/>
    <w:rsid w:val="00E55BE7"/>
    <w:rsid w:val="00E56475"/>
    <w:rsid w:val="00E56588"/>
    <w:rsid w:val="00E56879"/>
    <w:rsid w:val="00E56A18"/>
    <w:rsid w:val="00E56ACB"/>
    <w:rsid w:val="00E56C8B"/>
    <w:rsid w:val="00E56E3F"/>
    <w:rsid w:val="00E571DD"/>
    <w:rsid w:val="00E572BF"/>
    <w:rsid w:val="00E577C6"/>
    <w:rsid w:val="00E602D0"/>
    <w:rsid w:val="00E60A3F"/>
    <w:rsid w:val="00E60E1C"/>
    <w:rsid w:val="00E60FE7"/>
    <w:rsid w:val="00E61034"/>
    <w:rsid w:val="00E6422C"/>
    <w:rsid w:val="00E643B0"/>
    <w:rsid w:val="00E64BC0"/>
    <w:rsid w:val="00E66A4D"/>
    <w:rsid w:val="00E7195C"/>
    <w:rsid w:val="00E71E10"/>
    <w:rsid w:val="00E730E3"/>
    <w:rsid w:val="00E73B23"/>
    <w:rsid w:val="00E74EB3"/>
    <w:rsid w:val="00E75161"/>
    <w:rsid w:val="00E823CA"/>
    <w:rsid w:val="00E8331D"/>
    <w:rsid w:val="00E836D3"/>
    <w:rsid w:val="00E83A44"/>
    <w:rsid w:val="00E847F9"/>
    <w:rsid w:val="00E84EA0"/>
    <w:rsid w:val="00E85034"/>
    <w:rsid w:val="00E855AA"/>
    <w:rsid w:val="00E859E9"/>
    <w:rsid w:val="00E85D64"/>
    <w:rsid w:val="00E862B1"/>
    <w:rsid w:val="00E87862"/>
    <w:rsid w:val="00E902C6"/>
    <w:rsid w:val="00E908AE"/>
    <w:rsid w:val="00E90FEA"/>
    <w:rsid w:val="00E91106"/>
    <w:rsid w:val="00E9267E"/>
    <w:rsid w:val="00E9398E"/>
    <w:rsid w:val="00E93E98"/>
    <w:rsid w:val="00E93FC5"/>
    <w:rsid w:val="00E95722"/>
    <w:rsid w:val="00E95B06"/>
    <w:rsid w:val="00E95FD3"/>
    <w:rsid w:val="00E9684F"/>
    <w:rsid w:val="00E96AC9"/>
    <w:rsid w:val="00E96FF0"/>
    <w:rsid w:val="00E970FA"/>
    <w:rsid w:val="00E972C7"/>
    <w:rsid w:val="00E97BBE"/>
    <w:rsid w:val="00E97C28"/>
    <w:rsid w:val="00EA0CA0"/>
    <w:rsid w:val="00EA1706"/>
    <w:rsid w:val="00EA180E"/>
    <w:rsid w:val="00EA1904"/>
    <w:rsid w:val="00EA191F"/>
    <w:rsid w:val="00EA1DBD"/>
    <w:rsid w:val="00EA29AB"/>
    <w:rsid w:val="00EA2AF4"/>
    <w:rsid w:val="00EA2B13"/>
    <w:rsid w:val="00EA3223"/>
    <w:rsid w:val="00EA326E"/>
    <w:rsid w:val="00EA34AF"/>
    <w:rsid w:val="00EA41CF"/>
    <w:rsid w:val="00EA4E40"/>
    <w:rsid w:val="00EA53E3"/>
    <w:rsid w:val="00EA6577"/>
    <w:rsid w:val="00EA6651"/>
    <w:rsid w:val="00EA66B8"/>
    <w:rsid w:val="00EA6E0C"/>
    <w:rsid w:val="00EA7B96"/>
    <w:rsid w:val="00EB12B0"/>
    <w:rsid w:val="00EB1985"/>
    <w:rsid w:val="00EB1E0F"/>
    <w:rsid w:val="00EB27B7"/>
    <w:rsid w:val="00EB2A84"/>
    <w:rsid w:val="00EB2C4C"/>
    <w:rsid w:val="00EB3169"/>
    <w:rsid w:val="00EB346E"/>
    <w:rsid w:val="00EB3655"/>
    <w:rsid w:val="00EB3718"/>
    <w:rsid w:val="00EB57BD"/>
    <w:rsid w:val="00EB5965"/>
    <w:rsid w:val="00EB5AD7"/>
    <w:rsid w:val="00EB5E75"/>
    <w:rsid w:val="00EB6F2F"/>
    <w:rsid w:val="00EB76FD"/>
    <w:rsid w:val="00EC084F"/>
    <w:rsid w:val="00EC0CB0"/>
    <w:rsid w:val="00EC1155"/>
    <w:rsid w:val="00EC1E92"/>
    <w:rsid w:val="00EC2534"/>
    <w:rsid w:val="00EC25AC"/>
    <w:rsid w:val="00EC32FA"/>
    <w:rsid w:val="00EC372A"/>
    <w:rsid w:val="00EC436A"/>
    <w:rsid w:val="00EC488F"/>
    <w:rsid w:val="00EC4B37"/>
    <w:rsid w:val="00EC5416"/>
    <w:rsid w:val="00EC5528"/>
    <w:rsid w:val="00EC595B"/>
    <w:rsid w:val="00EC5B71"/>
    <w:rsid w:val="00EC620C"/>
    <w:rsid w:val="00EC63C7"/>
    <w:rsid w:val="00EC64C9"/>
    <w:rsid w:val="00EC683B"/>
    <w:rsid w:val="00EC6B9A"/>
    <w:rsid w:val="00EC6C39"/>
    <w:rsid w:val="00EC75C4"/>
    <w:rsid w:val="00ED0135"/>
    <w:rsid w:val="00ED07CF"/>
    <w:rsid w:val="00ED0D44"/>
    <w:rsid w:val="00ED14C5"/>
    <w:rsid w:val="00ED2281"/>
    <w:rsid w:val="00ED29ED"/>
    <w:rsid w:val="00ED30C4"/>
    <w:rsid w:val="00ED406C"/>
    <w:rsid w:val="00ED4691"/>
    <w:rsid w:val="00ED4A5B"/>
    <w:rsid w:val="00ED5C29"/>
    <w:rsid w:val="00ED6AB7"/>
    <w:rsid w:val="00ED70F9"/>
    <w:rsid w:val="00ED720F"/>
    <w:rsid w:val="00ED7643"/>
    <w:rsid w:val="00EE059A"/>
    <w:rsid w:val="00EE0F20"/>
    <w:rsid w:val="00EE1064"/>
    <w:rsid w:val="00EE1735"/>
    <w:rsid w:val="00EE17B2"/>
    <w:rsid w:val="00EE1C92"/>
    <w:rsid w:val="00EE1C97"/>
    <w:rsid w:val="00EE24FC"/>
    <w:rsid w:val="00EE2CBD"/>
    <w:rsid w:val="00EE3252"/>
    <w:rsid w:val="00EE37C8"/>
    <w:rsid w:val="00EE4527"/>
    <w:rsid w:val="00EE6AE5"/>
    <w:rsid w:val="00EE6C15"/>
    <w:rsid w:val="00EE6E9C"/>
    <w:rsid w:val="00EF0CE4"/>
    <w:rsid w:val="00EF1B41"/>
    <w:rsid w:val="00EF1B74"/>
    <w:rsid w:val="00EF2732"/>
    <w:rsid w:val="00EF333F"/>
    <w:rsid w:val="00EF3E8B"/>
    <w:rsid w:val="00EF545D"/>
    <w:rsid w:val="00EF557E"/>
    <w:rsid w:val="00EF5730"/>
    <w:rsid w:val="00EF57FA"/>
    <w:rsid w:val="00EF6493"/>
    <w:rsid w:val="00EF6A4B"/>
    <w:rsid w:val="00EF6FF8"/>
    <w:rsid w:val="00EF73D7"/>
    <w:rsid w:val="00EF7933"/>
    <w:rsid w:val="00F004BC"/>
    <w:rsid w:val="00F00629"/>
    <w:rsid w:val="00F00A06"/>
    <w:rsid w:val="00F00BF3"/>
    <w:rsid w:val="00F010EE"/>
    <w:rsid w:val="00F02818"/>
    <w:rsid w:val="00F03393"/>
    <w:rsid w:val="00F034E5"/>
    <w:rsid w:val="00F03E00"/>
    <w:rsid w:val="00F042AB"/>
    <w:rsid w:val="00F0466A"/>
    <w:rsid w:val="00F04726"/>
    <w:rsid w:val="00F04A4E"/>
    <w:rsid w:val="00F04AB1"/>
    <w:rsid w:val="00F04E6E"/>
    <w:rsid w:val="00F05352"/>
    <w:rsid w:val="00F056BE"/>
    <w:rsid w:val="00F05950"/>
    <w:rsid w:val="00F05D98"/>
    <w:rsid w:val="00F066F1"/>
    <w:rsid w:val="00F068AF"/>
    <w:rsid w:val="00F06A96"/>
    <w:rsid w:val="00F07C94"/>
    <w:rsid w:val="00F100BE"/>
    <w:rsid w:val="00F103EF"/>
    <w:rsid w:val="00F10400"/>
    <w:rsid w:val="00F10936"/>
    <w:rsid w:val="00F10E2F"/>
    <w:rsid w:val="00F11495"/>
    <w:rsid w:val="00F125A0"/>
    <w:rsid w:val="00F12853"/>
    <w:rsid w:val="00F129F4"/>
    <w:rsid w:val="00F1300C"/>
    <w:rsid w:val="00F13E03"/>
    <w:rsid w:val="00F14CB4"/>
    <w:rsid w:val="00F15C48"/>
    <w:rsid w:val="00F16051"/>
    <w:rsid w:val="00F16281"/>
    <w:rsid w:val="00F17877"/>
    <w:rsid w:val="00F17BF6"/>
    <w:rsid w:val="00F20AA6"/>
    <w:rsid w:val="00F20AF3"/>
    <w:rsid w:val="00F21CE9"/>
    <w:rsid w:val="00F21D59"/>
    <w:rsid w:val="00F22952"/>
    <w:rsid w:val="00F229A5"/>
    <w:rsid w:val="00F22CF3"/>
    <w:rsid w:val="00F2351D"/>
    <w:rsid w:val="00F253AB"/>
    <w:rsid w:val="00F25551"/>
    <w:rsid w:val="00F25E78"/>
    <w:rsid w:val="00F267C2"/>
    <w:rsid w:val="00F26ED0"/>
    <w:rsid w:val="00F27520"/>
    <w:rsid w:val="00F27828"/>
    <w:rsid w:val="00F27D16"/>
    <w:rsid w:val="00F30547"/>
    <w:rsid w:val="00F308C6"/>
    <w:rsid w:val="00F319BA"/>
    <w:rsid w:val="00F319CE"/>
    <w:rsid w:val="00F31D5E"/>
    <w:rsid w:val="00F31E08"/>
    <w:rsid w:val="00F328CB"/>
    <w:rsid w:val="00F33874"/>
    <w:rsid w:val="00F34986"/>
    <w:rsid w:val="00F34AF7"/>
    <w:rsid w:val="00F35D1B"/>
    <w:rsid w:val="00F36F15"/>
    <w:rsid w:val="00F37115"/>
    <w:rsid w:val="00F37199"/>
    <w:rsid w:val="00F37A75"/>
    <w:rsid w:val="00F40D95"/>
    <w:rsid w:val="00F412EC"/>
    <w:rsid w:val="00F4134F"/>
    <w:rsid w:val="00F41B80"/>
    <w:rsid w:val="00F421D0"/>
    <w:rsid w:val="00F42673"/>
    <w:rsid w:val="00F427D1"/>
    <w:rsid w:val="00F42912"/>
    <w:rsid w:val="00F432B6"/>
    <w:rsid w:val="00F43346"/>
    <w:rsid w:val="00F434E2"/>
    <w:rsid w:val="00F44E0E"/>
    <w:rsid w:val="00F45C42"/>
    <w:rsid w:val="00F45D18"/>
    <w:rsid w:val="00F45F02"/>
    <w:rsid w:val="00F45FF9"/>
    <w:rsid w:val="00F46114"/>
    <w:rsid w:val="00F4651E"/>
    <w:rsid w:val="00F47A7A"/>
    <w:rsid w:val="00F50598"/>
    <w:rsid w:val="00F50666"/>
    <w:rsid w:val="00F50962"/>
    <w:rsid w:val="00F50FDC"/>
    <w:rsid w:val="00F51C77"/>
    <w:rsid w:val="00F5230A"/>
    <w:rsid w:val="00F52553"/>
    <w:rsid w:val="00F52AC5"/>
    <w:rsid w:val="00F537E8"/>
    <w:rsid w:val="00F541FB"/>
    <w:rsid w:val="00F54522"/>
    <w:rsid w:val="00F54AE2"/>
    <w:rsid w:val="00F55678"/>
    <w:rsid w:val="00F55D44"/>
    <w:rsid w:val="00F5623B"/>
    <w:rsid w:val="00F56696"/>
    <w:rsid w:val="00F57BDE"/>
    <w:rsid w:val="00F57FAD"/>
    <w:rsid w:val="00F6058D"/>
    <w:rsid w:val="00F61070"/>
    <w:rsid w:val="00F613FB"/>
    <w:rsid w:val="00F61658"/>
    <w:rsid w:val="00F61694"/>
    <w:rsid w:val="00F6193F"/>
    <w:rsid w:val="00F62247"/>
    <w:rsid w:val="00F62B05"/>
    <w:rsid w:val="00F6438E"/>
    <w:rsid w:val="00F64581"/>
    <w:rsid w:val="00F646BC"/>
    <w:rsid w:val="00F6473B"/>
    <w:rsid w:val="00F64B8F"/>
    <w:rsid w:val="00F650C2"/>
    <w:rsid w:val="00F66081"/>
    <w:rsid w:val="00F6629D"/>
    <w:rsid w:val="00F664CD"/>
    <w:rsid w:val="00F671E5"/>
    <w:rsid w:val="00F706E5"/>
    <w:rsid w:val="00F7106F"/>
    <w:rsid w:val="00F716FA"/>
    <w:rsid w:val="00F71930"/>
    <w:rsid w:val="00F71998"/>
    <w:rsid w:val="00F71BC2"/>
    <w:rsid w:val="00F7267E"/>
    <w:rsid w:val="00F72C4F"/>
    <w:rsid w:val="00F731DC"/>
    <w:rsid w:val="00F734A3"/>
    <w:rsid w:val="00F735FD"/>
    <w:rsid w:val="00F738F5"/>
    <w:rsid w:val="00F73987"/>
    <w:rsid w:val="00F73EB2"/>
    <w:rsid w:val="00F73FA0"/>
    <w:rsid w:val="00F7445B"/>
    <w:rsid w:val="00F74560"/>
    <w:rsid w:val="00F746B6"/>
    <w:rsid w:val="00F749AB"/>
    <w:rsid w:val="00F75570"/>
    <w:rsid w:val="00F755A0"/>
    <w:rsid w:val="00F76821"/>
    <w:rsid w:val="00F76880"/>
    <w:rsid w:val="00F76980"/>
    <w:rsid w:val="00F76B01"/>
    <w:rsid w:val="00F76E2C"/>
    <w:rsid w:val="00F77AA0"/>
    <w:rsid w:val="00F8097C"/>
    <w:rsid w:val="00F8159C"/>
    <w:rsid w:val="00F81905"/>
    <w:rsid w:val="00F81D84"/>
    <w:rsid w:val="00F81FDF"/>
    <w:rsid w:val="00F820F3"/>
    <w:rsid w:val="00F82262"/>
    <w:rsid w:val="00F822C8"/>
    <w:rsid w:val="00F832A9"/>
    <w:rsid w:val="00F83823"/>
    <w:rsid w:val="00F839C3"/>
    <w:rsid w:val="00F83CDC"/>
    <w:rsid w:val="00F83D5F"/>
    <w:rsid w:val="00F84710"/>
    <w:rsid w:val="00F85501"/>
    <w:rsid w:val="00F85F52"/>
    <w:rsid w:val="00F866A9"/>
    <w:rsid w:val="00F868D7"/>
    <w:rsid w:val="00F904D9"/>
    <w:rsid w:val="00F90A7C"/>
    <w:rsid w:val="00F92225"/>
    <w:rsid w:val="00F92A3A"/>
    <w:rsid w:val="00F92C95"/>
    <w:rsid w:val="00F93DCC"/>
    <w:rsid w:val="00F94253"/>
    <w:rsid w:val="00F9488E"/>
    <w:rsid w:val="00F948C1"/>
    <w:rsid w:val="00F951D2"/>
    <w:rsid w:val="00F961E7"/>
    <w:rsid w:val="00F96A19"/>
    <w:rsid w:val="00F971B8"/>
    <w:rsid w:val="00F97860"/>
    <w:rsid w:val="00F97FEE"/>
    <w:rsid w:val="00FA0D35"/>
    <w:rsid w:val="00FA10D7"/>
    <w:rsid w:val="00FA2009"/>
    <w:rsid w:val="00FA21BB"/>
    <w:rsid w:val="00FA2867"/>
    <w:rsid w:val="00FA381D"/>
    <w:rsid w:val="00FA40D1"/>
    <w:rsid w:val="00FA4655"/>
    <w:rsid w:val="00FA561E"/>
    <w:rsid w:val="00FA5DE9"/>
    <w:rsid w:val="00FA66FD"/>
    <w:rsid w:val="00FA715F"/>
    <w:rsid w:val="00FA7475"/>
    <w:rsid w:val="00FA7C30"/>
    <w:rsid w:val="00FB1831"/>
    <w:rsid w:val="00FB19E9"/>
    <w:rsid w:val="00FB283F"/>
    <w:rsid w:val="00FB2A6A"/>
    <w:rsid w:val="00FB2C2C"/>
    <w:rsid w:val="00FB34A6"/>
    <w:rsid w:val="00FB40AD"/>
    <w:rsid w:val="00FB5D16"/>
    <w:rsid w:val="00FB7514"/>
    <w:rsid w:val="00FB76B9"/>
    <w:rsid w:val="00FB7B79"/>
    <w:rsid w:val="00FB7FBB"/>
    <w:rsid w:val="00FC0221"/>
    <w:rsid w:val="00FC0A18"/>
    <w:rsid w:val="00FC0CE3"/>
    <w:rsid w:val="00FC12FF"/>
    <w:rsid w:val="00FC168D"/>
    <w:rsid w:val="00FC2937"/>
    <w:rsid w:val="00FC3C40"/>
    <w:rsid w:val="00FC4C7B"/>
    <w:rsid w:val="00FC50C6"/>
    <w:rsid w:val="00FC5632"/>
    <w:rsid w:val="00FC5D3E"/>
    <w:rsid w:val="00FC5F1A"/>
    <w:rsid w:val="00FC63A5"/>
    <w:rsid w:val="00FC78A3"/>
    <w:rsid w:val="00FD0417"/>
    <w:rsid w:val="00FD0475"/>
    <w:rsid w:val="00FD0B37"/>
    <w:rsid w:val="00FD14FD"/>
    <w:rsid w:val="00FD2183"/>
    <w:rsid w:val="00FD222E"/>
    <w:rsid w:val="00FD3151"/>
    <w:rsid w:val="00FD39E9"/>
    <w:rsid w:val="00FD481C"/>
    <w:rsid w:val="00FD4CA6"/>
    <w:rsid w:val="00FD4F8A"/>
    <w:rsid w:val="00FD5CCA"/>
    <w:rsid w:val="00FD5E3F"/>
    <w:rsid w:val="00FD6A48"/>
    <w:rsid w:val="00FD7F0F"/>
    <w:rsid w:val="00FE042F"/>
    <w:rsid w:val="00FE0485"/>
    <w:rsid w:val="00FE0813"/>
    <w:rsid w:val="00FE0B82"/>
    <w:rsid w:val="00FE1597"/>
    <w:rsid w:val="00FE2677"/>
    <w:rsid w:val="00FE27AF"/>
    <w:rsid w:val="00FE2861"/>
    <w:rsid w:val="00FE2A88"/>
    <w:rsid w:val="00FE2B70"/>
    <w:rsid w:val="00FE3B23"/>
    <w:rsid w:val="00FE407E"/>
    <w:rsid w:val="00FE5687"/>
    <w:rsid w:val="00FE68AA"/>
    <w:rsid w:val="00FE6E06"/>
    <w:rsid w:val="00FE718F"/>
    <w:rsid w:val="00FE7D47"/>
    <w:rsid w:val="00FF010C"/>
    <w:rsid w:val="00FF13DA"/>
    <w:rsid w:val="00FF1704"/>
    <w:rsid w:val="00FF2251"/>
    <w:rsid w:val="00FF37F4"/>
    <w:rsid w:val="00FF4573"/>
    <w:rsid w:val="00FF4E59"/>
    <w:rsid w:val="00FF5365"/>
    <w:rsid w:val="00FF710E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BCC8F4"/>
  <w15:docId w15:val="{CCB18027-DDD6-4139-B3A0-FD73D333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97157"/>
    <w:rPr>
      <w:rFonts w:ascii="Times New Roman" w:hAnsi="Times New Roman"/>
      <w:sz w:val="24"/>
    </w:rPr>
  </w:style>
  <w:style w:type="paragraph" w:styleId="Heading1">
    <w:name w:val="heading 1"/>
    <w:basedOn w:val="Normal"/>
    <w:uiPriority w:val="1"/>
    <w:qFormat/>
    <w:rsid w:val="00EF6FF8"/>
    <w:pPr>
      <w:ind w:left="120"/>
      <w:outlineLvl w:val="0"/>
    </w:pPr>
    <w:rPr>
      <w:rFonts w:eastAsia="Times New Roman"/>
      <w:b/>
      <w:bCs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5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6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F6FF8"/>
    <w:pPr>
      <w:ind w:left="120"/>
    </w:pPr>
    <w:rPr>
      <w:rFonts w:eastAsia="Times New Roman"/>
      <w:szCs w:val="24"/>
    </w:rPr>
  </w:style>
  <w:style w:type="paragraph" w:styleId="ListParagraph">
    <w:name w:val="List Paragraph"/>
    <w:basedOn w:val="Normal"/>
    <w:uiPriority w:val="34"/>
    <w:qFormat/>
    <w:rsid w:val="00EF6FF8"/>
  </w:style>
  <w:style w:type="paragraph" w:customStyle="1" w:styleId="TableParagraph">
    <w:name w:val="Table Paragraph"/>
    <w:basedOn w:val="Normal"/>
    <w:uiPriority w:val="1"/>
    <w:qFormat/>
    <w:rsid w:val="00EF6FF8"/>
  </w:style>
  <w:style w:type="paragraph" w:styleId="Header">
    <w:name w:val="header"/>
    <w:basedOn w:val="Normal"/>
    <w:link w:val="HeaderChar"/>
    <w:uiPriority w:val="99"/>
    <w:unhideWhenUsed/>
    <w:rsid w:val="00381C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C0D"/>
  </w:style>
  <w:style w:type="paragraph" w:styleId="Footer">
    <w:name w:val="footer"/>
    <w:basedOn w:val="Normal"/>
    <w:link w:val="FooterChar"/>
    <w:uiPriority w:val="99"/>
    <w:unhideWhenUsed/>
    <w:rsid w:val="00381C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C0D"/>
  </w:style>
  <w:style w:type="character" w:styleId="Hyperlink">
    <w:name w:val="Hyperlink"/>
    <w:basedOn w:val="DefaultParagraphFont"/>
    <w:uiPriority w:val="99"/>
    <w:rsid w:val="00381C0D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44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44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C74472"/>
    <w:rPr>
      <w:vertAlign w:val="superscript"/>
    </w:rPr>
  </w:style>
  <w:style w:type="character" w:customStyle="1" w:styleId="BodyTextChar">
    <w:name w:val="Body Text Char"/>
    <w:basedOn w:val="DefaultParagraphFont"/>
    <w:link w:val="BodyText"/>
    <w:uiPriority w:val="1"/>
    <w:rsid w:val="0018650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2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2F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A3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D496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D496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496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96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96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4961"/>
    <w:pPr>
      <w:widowControl/>
    </w:pPr>
  </w:style>
  <w:style w:type="paragraph" w:styleId="PlainText">
    <w:name w:val="Plain Text"/>
    <w:basedOn w:val="Normal"/>
    <w:link w:val="PlainTextChar"/>
    <w:uiPriority w:val="99"/>
    <w:unhideWhenUsed/>
    <w:rsid w:val="00B141C6"/>
    <w:pPr>
      <w:widowControl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141C6"/>
    <w:rPr>
      <w:rFonts w:ascii="Calibr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1D7002"/>
    <w:rPr>
      <w:color w:val="800080" w:themeColor="followedHyperlink"/>
      <w:u w:val="single"/>
    </w:rPr>
  </w:style>
  <w:style w:type="paragraph" w:customStyle="1" w:styleId="Default">
    <w:name w:val="Default"/>
    <w:rsid w:val="001C31DB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itationref">
    <w:name w:val="citationref"/>
    <w:basedOn w:val="DefaultParagraphFont"/>
    <w:rsid w:val="00B50A5A"/>
  </w:style>
  <w:style w:type="character" w:customStyle="1" w:styleId="A7">
    <w:name w:val="A7"/>
    <w:uiPriority w:val="99"/>
    <w:rsid w:val="00797503"/>
    <w:rPr>
      <w:rFonts w:cs="Univers LT Std 45 Light"/>
      <w:b/>
      <w:bCs/>
      <w:i/>
      <w:iCs/>
      <w:color w:val="221E1F"/>
      <w:sz w:val="14"/>
      <w:szCs w:val="14"/>
    </w:rPr>
  </w:style>
  <w:style w:type="paragraph" w:customStyle="1" w:styleId="N">
    <w:name w:val="N"/>
    <w:basedOn w:val="Normal"/>
    <w:link w:val="NChar"/>
    <w:qFormat/>
    <w:rsid w:val="008924BF"/>
    <w:rPr>
      <w:rFonts w:cs="Times New Roman"/>
    </w:rPr>
  </w:style>
  <w:style w:type="character" w:customStyle="1" w:styleId="NChar">
    <w:name w:val="N Char"/>
    <w:link w:val="N"/>
    <w:locked/>
    <w:rsid w:val="008924BF"/>
    <w:rPr>
      <w:rFonts w:ascii="Times New Roman" w:hAnsi="Times New Roman" w:cs="Times New Roman"/>
      <w:sz w:val="24"/>
    </w:rPr>
  </w:style>
  <w:style w:type="character" w:customStyle="1" w:styleId="article-citation">
    <w:name w:val="article-citation"/>
    <w:basedOn w:val="DefaultParagraphFont"/>
    <w:rsid w:val="005C7919"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CB35DF"/>
    <w:pPr>
      <w:keepNext/>
      <w:widowControl/>
      <w:spacing w:after="200"/>
    </w:pPr>
    <w:rPr>
      <w:rFonts w:ascii="Garamond" w:hAnsi="Garamond"/>
      <w:b/>
      <w:color w:val="1F497D" w:themeColor="text2"/>
      <w:sz w:val="23"/>
      <w:szCs w:val="23"/>
    </w:rPr>
  </w:style>
  <w:style w:type="character" w:customStyle="1" w:styleId="CaptionChar">
    <w:name w:val="Caption Char"/>
    <w:basedOn w:val="DefaultParagraphFont"/>
    <w:link w:val="Caption"/>
    <w:uiPriority w:val="35"/>
    <w:rsid w:val="00CB35DF"/>
    <w:rPr>
      <w:rFonts w:ascii="Garamond" w:hAnsi="Garamond"/>
      <w:b/>
      <w:color w:val="1F497D" w:themeColor="text2"/>
      <w:sz w:val="23"/>
      <w:szCs w:val="23"/>
    </w:rPr>
  </w:style>
  <w:style w:type="paragraph" w:styleId="NormalWeb">
    <w:name w:val="Normal (Web)"/>
    <w:basedOn w:val="Normal"/>
    <w:uiPriority w:val="99"/>
    <w:semiHidden/>
    <w:unhideWhenUsed/>
    <w:rsid w:val="00742B88"/>
    <w:pPr>
      <w:widowControl/>
      <w:spacing w:before="100" w:beforeAutospacing="1" w:after="100" w:afterAutospacing="1"/>
    </w:pPr>
    <w:rPr>
      <w:rFonts w:eastAsiaTheme="minorEastAsia" w:cs="Times New Roman"/>
      <w:szCs w:val="24"/>
    </w:rPr>
  </w:style>
  <w:style w:type="paragraph" w:customStyle="1" w:styleId="yiv0395789426msonormal">
    <w:name w:val="yiv0395789426msonormal"/>
    <w:basedOn w:val="Normal"/>
    <w:rsid w:val="00E44F16"/>
    <w:pPr>
      <w:widowControl/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5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00848"/>
    <w:rPr>
      <w:color w:val="605E5C"/>
      <w:shd w:val="clear" w:color="auto" w:fill="E1DFDD"/>
    </w:rPr>
  </w:style>
  <w:style w:type="paragraph" w:styleId="Title">
    <w:name w:val="Title"/>
    <w:basedOn w:val="Heading1"/>
    <w:next w:val="Normal"/>
    <w:link w:val="TitleChar"/>
    <w:uiPriority w:val="10"/>
    <w:qFormat/>
    <w:rsid w:val="002F4B04"/>
    <w:pPr>
      <w:widowControl/>
      <w:autoSpaceDE w:val="0"/>
      <w:autoSpaceDN w:val="0"/>
      <w:adjustRightInd w:val="0"/>
      <w:spacing w:before="240" w:line="281" w:lineRule="atLeast"/>
      <w:ind w:left="0"/>
      <w:jc w:val="center"/>
    </w:pPr>
    <w:rPr>
      <w:rFonts w:ascii="Gotham Narrow Office" w:eastAsiaTheme="minorHAnsi" w:hAnsi="Gotham Narrow Office" w:cs="Gotham Narrow Office"/>
      <w:color w:val="000000"/>
      <w:sz w:val="30"/>
      <w:szCs w:val="28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2F4B04"/>
    <w:rPr>
      <w:rFonts w:ascii="Gotham Narrow Office" w:hAnsi="Gotham Narrow Office" w:cs="Gotham Narrow Office"/>
      <w:b/>
      <w:bCs/>
      <w:color w:val="000000"/>
      <w:sz w:val="30"/>
      <w:szCs w:val="28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6D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xt-color-purple">
    <w:name w:val="text-color-purple"/>
    <w:basedOn w:val="DefaultParagraphFont"/>
    <w:rsid w:val="003F66D4"/>
  </w:style>
  <w:style w:type="character" w:styleId="Emphasis">
    <w:name w:val="Emphasis"/>
    <w:basedOn w:val="DefaultParagraphFont"/>
    <w:uiPriority w:val="20"/>
    <w:qFormat/>
    <w:rsid w:val="003F66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7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1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oss@sfwater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dpr.ca.gov/stakeholder-notice/notice-of-investigation-of-total-release-foggers-and-intent-to-begin-reevalu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dpr.commentinput.com/?id=udemDJ5jp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1021/acs.est.2c07443" TargetMode="External"/><Relationship Id="rId2" Type="http://schemas.openxmlformats.org/officeDocument/2006/relationships/hyperlink" Target="https://doi.org/10.1016/j.scitotenv.2021.145636" TargetMode="External"/><Relationship Id="rId1" Type="http://schemas.openxmlformats.org/officeDocument/2006/relationships/hyperlink" Target="http://dx.doi.org/10.1016/j.scitotenv.2022.157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56526-EB05-4B87-BB21-483A8B068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1236</Words>
  <Characters>7533</Characters>
  <Application>Microsoft Office Word</Application>
  <DocSecurity>0</DocSecurity>
  <Lines>188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BACWA Comment Letter</vt:lpstr>
    </vt:vector>
  </TitlesOfParts>
  <Company>City of Palo Alto</Company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BACWA Comment Letter</dc:title>
  <dc:creator>Mary Cousins</dc:creator>
  <cp:lastModifiedBy>Jennifer Dyment</cp:lastModifiedBy>
  <cp:revision>3</cp:revision>
  <cp:lastPrinted>2026-01-26T17:44:00Z</cp:lastPrinted>
  <dcterms:created xsi:type="dcterms:W3CDTF">2026-06-26T16:56:00Z</dcterms:created>
  <dcterms:modified xsi:type="dcterms:W3CDTF">2026-06-26T16:56:00Z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2012-09-07T00:00:00Z</vt:filetime>
  </property>
  <property fmtid="{D5CDD505-2E9C-101B-9397-08002B2CF9AE}" pid="3" name="LastSaved">
    <vt:filetime>2015-10-14T00:00:00Z</vt:filetime>
  </property>
</Properties>
</file>