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7009" w14:textId="77777777" w:rsidR="009E31CB" w:rsidRPr="00212C7A" w:rsidRDefault="009E31CB" w:rsidP="00302094">
      <w:pPr>
        <w:rPr>
          <w:rFonts w:ascii="Times New Roman" w:hAnsi="Times New Roman" w:cs="Times New Roman"/>
        </w:rPr>
      </w:pPr>
      <w:r w:rsidRPr="00212C7A">
        <w:rPr>
          <w:rFonts w:ascii="Times New Roman" w:hAnsi="Times New Roman" w:cs="Times New Roman"/>
        </w:rPr>
        <w:t>May 28, 2026</w:t>
      </w:r>
    </w:p>
    <w:p w14:paraId="39678963" w14:textId="77777777" w:rsidR="009E31CB" w:rsidRPr="00212C7A" w:rsidRDefault="009E31CB" w:rsidP="00302094">
      <w:pPr>
        <w:rPr>
          <w:rFonts w:ascii="Times New Roman" w:hAnsi="Times New Roman" w:cs="Times New Roman"/>
        </w:rPr>
      </w:pPr>
    </w:p>
    <w:p w14:paraId="69C8A60A" w14:textId="6423B62C" w:rsidR="009E31CB" w:rsidRPr="00212C7A" w:rsidRDefault="009E31CB" w:rsidP="00302094">
      <w:pPr>
        <w:rPr>
          <w:rFonts w:ascii="Times New Roman" w:hAnsi="Times New Roman" w:cs="Times New Roman"/>
        </w:rPr>
      </w:pPr>
      <w:r w:rsidRPr="00212C7A">
        <w:rPr>
          <w:rFonts w:ascii="Times New Roman" w:hAnsi="Times New Roman" w:cs="Times New Roman"/>
        </w:rPr>
        <w:t xml:space="preserve">Chair Lauren Sanchez </w:t>
      </w:r>
      <w:r w:rsidRPr="00212C7A">
        <w:rPr>
          <w:rFonts w:ascii="Times New Roman" w:hAnsi="Times New Roman" w:cs="Times New Roman"/>
        </w:rPr>
        <w:t xml:space="preserve">                                                                                                                          </w:t>
      </w:r>
      <w:r w:rsidRPr="00212C7A">
        <w:rPr>
          <w:rFonts w:ascii="Times New Roman" w:hAnsi="Times New Roman" w:cs="Times New Roman"/>
        </w:rPr>
        <w:t xml:space="preserve">California Air Resources Board </w:t>
      </w:r>
      <w:r w:rsidRPr="00212C7A">
        <w:rPr>
          <w:rFonts w:ascii="Times New Roman" w:hAnsi="Times New Roman" w:cs="Times New Roman"/>
        </w:rPr>
        <w:t xml:space="preserve">                                                                                                                  </w:t>
      </w:r>
      <w:r w:rsidRPr="00212C7A">
        <w:rPr>
          <w:rFonts w:ascii="Times New Roman" w:hAnsi="Times New Roman" w:cs="Times New Roman"/>
        </w:rPr>
        <w:t xml:space="preserve">1001 I Street </w:t>
      </w:r>
      <w:r w:rsidRPr="00212C7A">
        <w:rPr>
          <w:rFonts w:ascii="Times New Roman" w:hAnsi="Times New Roman" w:cs="Times New Roman"/>
        </w:rPr>
        <w:t xml:space="preserve">                                                                                                                                                            </w:t>
      </w:r>
      <w:r w:rsidRPr="00212C7A">
        <w:rPr>
          <w:rFonts w:ascii="Times New Roman" w:hAnsi="Times New Roman" w:cs="Times New Roman"/>
        </w:rPr>
        <w:t>Sacramento, CA 95812</w:t>
      </w:r>
      <w:r w:rsidRPr="00212C7A">
        <w:rPr>
          <w:rFonts w:ascii="Times New Roman" w:hAnsi="Times New Roman" w:cs="Times New Roman"/>
        </w:rPr>
        <w:t xml:space="preserve">                                                                                                                                                          </w:t>
      </w:r>
      <w:r w:rsidRPr="00212C7A">
        <w:rPr>
          <w:rFonts w:ascii="Times New Roman" w:hAnsi="Times New Roman" w:cs="Times New Roman"/>
        </w:rPr>
        <w:t xml:space="preserve"> </w:t>
      </w:r>
    </w:p>
    <w:p w14:paraId="1CE05DDB" w14:textId="163F6503" w:rsidR="009E31CB" w:rsidRPr="00212C7A" w:rsidRDefault="009E31CB" w:rsidP="00302094">
      <w:pPr>
        <w:rPr>
          <w:rFonts w:ascii="Times New Roman" w:hAnsi="Times New Roman" w:cs="Times New Roman"/>
        </w:rPr>
      </w:pPr>
      <w:r w:rsidRPr="00212C7A">
        <w:rPr>
          <w:rFonts w:ascii="Times New Roman" w:hAnsi="Times New Roman" w:cs="Times New Roman"/>
        </w:rPr>
        <w:t xml:space="preserve">Members of the Board California Air Resources Board </w:t>
      </w:r>
      <w:r w:rsidRPr="00212C7A">
        <w:rPr>
          <w:rFonts w:ascii="Times New Roman" w:hAnsi="Times New Roman" w:cs="Times New Roman"/>
        </w:rPr>
        <w:t xml:space="preserve">                                                                                      </w:t>
      </w:r>
      <w:r w:rsidRPr="00212C7A">
        <w:rPr>
          <w:rFonts w:ascii="Times New Roman" w:hAnsi="Times New Roman" w:cs="Times New Roman"/>
        </w:rPr>
        <w:t xml:space="preserve">1001 I Street </w:t>
      </w:r>
      <w:r w:rsidRPr="00212C7A">
        <w:rPr>
          <w:rFonts w:ascii="Times New Roman" w:hAnsi="Times New Roman" w:cs="Times New Roman"/>
        </w:rPr>
        <w:t xml:space="preserve">                                                                                                                                               </w:t>
      </w:r>
      <w:r w:rsidRPr="00212C7A">
        <w:rPr>
          <w:rFonts w:ascii="Times New Roman" w:hAnsi="Times New Roman" w:cs="Times New Roman"/>
        </w:rPr>
        <w:t>Sacramento, CA 95812</w:t>
      </w:r>
    </w:p>
    <w:p w14:paraId="01A87594" w14:textId="77777777" w:rsidR="009E31CB" w:rsidRPr="00212C7A" w:rsidRDefault="009E31CB" w:rsidP="00302094">
      <w:pPr>
        <w:rPr>
          <w:rFonts w:ascii="Times New Roman" w:hAnsi="Times New Roman" w:cs="Times New Roman"/>
        </w:rPr>
      </w:pPr>
    </w:p>
    <w:p w14:paraId="6FC01A3F" w14:textId="1912CF54" w:rsidR="009E31CB" w:rsidRPr="00212C7A" w:rsidRDefault="009E31CB" w:rsidP="00302094">
      <w:pPr>
        <w:rPr>
          <w:rFonts w:ascii="Times New Roman" w:hAnsi="Times New Roman" w:cs="Times New Roman"/>
        </w:rPr>
      </w:pPr>
      <w:r w:rsidRPr="00212C7A">
        <w:rPr>
          <w:rFonts w:ascii="Times New Roman" w:hAnsi="Times New Roman" w:cs="Times New Roman"/>
        </w:rPr>
        <w:t xml:space="preserve">Re: </w:t>
      </w:r>
      <w:r w:rsidRPr="00212C7A">
        <w:rPr>
          <w:rFonts w:ascii="Times New Roman" w:hAnsi="Times New Roman" w:cs="Times New Roman"/>
        </w:rPr>
        <w:t xml:space="preserve">OPPOSE </w:t>
      </w:r>
      <w:r w:rsidRPr="00212C7A">
        <w:rPr>
          <w:rFonts w:ascii="Times New Roman" w:hAnsi="Times New Roman" w:cs="Times New Roman"/>
        </w:rPr>
        <w:t>-</w:t>
      </w:r>
      <w:r w:rsidRPr="00212C7A">
        <w:rPr>
          <w:rFonts w:ascii="Times New Roman" w:hAnsi="Times New Roman" w:cs="Times New Roman"/>
        </w:rPr>
        <w:t xml:space="preserve"> Proposed Amendments to the California Cap on Greenhouse Gas Emissions and Market- Based Compliance Mechanisms Regulation.</w:t>
      </w:r>
    </w:p>
    <w:p w14:paraId="38A34B99" w14:textId="77777777" w:rsidR="009E31CB" w:rsidRPr="00212C7A" w:rsidRDefault="009E31CB" w:rsidP="00302094">
      <w:pPr>
        <w:rPr>
          <w:rFonts w:ascii="Times New Roman" w:hAnsi="Times New Roman" w:cs="Times New Roman"/>
        </w:rPr>
      </w:pPr>
    </w:p>
    <w:p w14:paraId="730FF6CD" w14:textId="49901C87" w:rsidR="00302094" w:rsidRPr="00212C7A" w:rsidRDefault="00302094" w:rsidP="00302094">
      <w:pPr>
        <w:rPr>
          <w:rFonts w:ascii="Times New Roman" w:hAnsi="Times New Roman" w:cs="Times New Roman"/>
        </w:rPr>
      </w:pPr>
      <w:r w:rsidRPr="00212C7A">
        <w:rPr>
          <w:rFonts w:ascii="Times New Roman" w:hAnsi="Times New Roman" w:cs="Times New Roman"/>
        </w:rPr>
        <w:t xml:space="preserve">The Kennedy Commission is a nonprofit working on systemic change to increase affordable housing opportunities and equitable investments in marginalized </w:t>
      </w:r>
      <w:r w:rsidRPr="00212C7A">
        <w:rPr>
          <w:rFonts w:ascii="Times New Roman" w:hAnsi="Times New Roman" w:cs="Times New Roman"/>
        </w:rPr>
        <w:t>low-income</w:t>
      </w:r>
      <w:r w:rsidRPr="00212C7A">
        <w:rPr>
          <w:rFonts w:ascii="Times New Roman" w:hAnsi="Times New Roman" w:cs="Times New Roman"/>
        </w:rPr>
        <w:t xml:space="preserve"> communities in Orange County and California. Our goal is to help create stable, healthy communities where </w:t>
      </w:r>
      <w:r w:rsidRPr="00212C7A">
        <w:rPr>
          <w:rFonts w:ascii="Times New Roman" w:hAnsi="Times New Roman" w:cs="Times New Roman"/>
        </w:rPr>
        <w:t>low-income</w:t>
      </w:r>
      <w:r w:rsidRPr="00212C7A">
        <w:rPr>
          <w:rFonts w:ascii="Times New Roman" w:hAnsi="Times New Roman" w:cs="Times New Roman"/>
        </w:rPr>
        <w:t xml:space="preserve"> families can thrive and benefit from public investments that increase access to affordable housing, </w:t>
      </w:r>
      <w:r w:rsidRPr="00212C7A">
        <w:rPr>
          <w:rFonts w:ascii="Times New Roman" w:hAnsi="Times New Roman" w:cs="Times New Roman"/>
        </w:rPr>
        <w:t>transportation</w:t>
      </w:r>
      <w:r w:rsidRPr="00212C7A">
        <w:rPr>
          <w:rFonts w:ascii="Times New Roman" w:hAnsi="Times New Roman" w:cs="Times New Roman"/>
        </w:rPr>
        <w:t xml:space="preserve">, health and community </w:t>
      </w:r>
      <w:r w:rsidRPr="00212C7A">
        <w:rPr>
          <w:rFonts w:ascii="Times New Roman" w:hAnsi="Times New Roman" w:cs="Times New Roman"/>
        </w:rPr>
        <w:t>amenities</w:t>
      </w:r>
      <w:r w:rsidRPr="00212C7A">
        <w:rPr>
          <w:rFonts w:ascii="Times New Roman" w:hAnsi="Times New Roman" w:cs="Times New Roman"/>
        </w:rPr>
        <w:t xml:space="preserve">. </w:t>
      </w:r>
    </w:p>
    <w:p w14:paraId="21EBF7AF" w14:textId="1B694BCF" w:rsidR="00302094" w:rsidRPr="00212C7A" w:rsidRDefault="00302094" w:rsidP="00302094">
      <w:pPr>
        <w:rPr>
          <w:rFonts w:ascii="Times New Roman" w:hAnsi="Times New Roman" w:cs="Times New Roman"/>
        </w:rPr>
      </w:pPr>
      <w:r w:rsidRPr="00212C7A">
        <w:rPr>
          <w:rFonts w:ascii="Times New Roman" w:hAnsi="Times New Roman" w:cs="Times New Roman"/>
        </w:rPr>
        <w:t xml:space="preserve">The Kennedy Commission writes to OPPOSE the Proposed Amendments to the California Cap on Greenhouse Gas Emissions and Market- Based Compliance Mechanisms Regulation. We OPPOSE the proposed amendments due to their severe impacts on Greenhouse Gas Reduction Fund revenues.  </w:t>
      </w:r>
    </w:p>
    <w:p w14:paraId="60822693" w14:textId="141544A3" w:rsidR="00302094" w:rsidRPr="00212C7A" w:rsidRDefault="00302094" w:rsidP="00302094">
      <w:pPr>
        <w:rPr>
          <w:rFonts w:ascii="Times New Roman" w:hAnsi="Times New Roman" w:cs="Times New Roman"/>
        </w:rPr>
      </w:pPr>
      <w:r w:rsidRPr="00212C7A">
        <w:rPr>
          <w:rFonts w:ascii="Times New Roman" w:hAnsi="Times New Roman" w:cs="Times New Roman"/>
        </w:rPr>
        <w:t>A critical program is the Affordable Housing Sustainable Communities (AHSC)</w:t>
      </w:r>
      <w:r w:rsidR="009E31CB" w:rsidRPr="00212C7A">
        <w:rPr>
          <w:rFonts w:ascii="Times New Roman" w:hAnsi="Times New Roman" w:cs="Times New Roman"/>
        </w:rPr>
        <w:t>. This</w:t>
      </w:r>
      <w:r w:rsidRPr="00212C7A">
        <w:rPr>
          <w:rFonts w:ascii="Times New Roman" w:hAnsi="Times New Roman" w:cs="Times New Roman"/>
        </w:rPr>
        <w:t xml:space="preserve"> funding has helped transform disadvantaged communities by investing in</w:t>
      </w:r>
      <w:r w:rsidR="004D66C6">
        <w:rPr>
          <w:rFonts w:ascii="Times New Roman" w:hAnsi="Times New Roman" w:cs="Times New Roman"/>
        </w:rPr>
        <w:t xml:space="preserve"> addressing two of the most pressing issues impacting Californians, the need for</w:t>
      </w:r>
      <w:r w:rsidRPr="00212C7A">
        <w:rPr>
          <w:rFonts w:ascii="Times New Roman" w:hAnsi="Times New Roman" w:cs="Times New Roman"/>
        </w:rPr>
        <w:t xml:space="preserve"> affordable housing and </w:t>
      </w:r>
      <w:r w:rsidR="004D66C6">
        <w:rPr>
          <w:rFonts w:ascii="Times New Roman" w:hAnsi="Times New Roman" w:cs="Times New Roman"/>
        </w:rPr>
        <w:t xml:space="preserve">the need for </w:t>
      </w:r>
      <w:r w:rsidRPr="00212C7A">
        <w:rPr>
          <w:rFonts w:ascii="Times New Roman" w:hAnsi="Times New Roman" w:cs="Times New Roman"/>
        </w:rPr>
        <w:t>transportation</w:t>
      </w:r>
      <w:r w:rsidRPr="00212C7A">
        <w:rPr>
          <w:rFonts w:ascii="Times New Roman" w:hAnsi="Times New Roman" w:cs="Times New Roman"/>
        </w:rPr>
        <w:t xml:space="preserve"> equity by using Greenhouse Gas Reduction Fun</w:t>
      </w:r>
      <w:r w:rsidR="004D66C6">
        <w:rPr>
          <w:rFonts w:ascii="Times New Roman" w:hAnsi="Times New Roman" w:cs="Times New Roman"/>
        </w:rPr>
        <w:t>d</w:t>
      </w:r>
      <w:r w:rsidRPr="00212C7A">
        <w:rPr>
          <w:rFonts w:ascii="Times New Roman" w:hAnsi="Times New Roman" w:cs="Times New Roman"/>
        </w:rPr>
        <w:t xml:space="preserve">. </w:t>
      </w:r>
    </w:p>
    <w:p w14:paraId="5B4BA4D9" w14:textId="2EA46098" w:rsidR="00302094" w:rsidRPr="00212C7A" w:rsidRDefault="00302094" w:rsidP="00302094">
      <w:pPr>
        <w:rPr>
          <w:rFonts w:ascii="Times New Roman" w:hAnsi="Times New Roman" w:cs="Times New Roman"/>
        </w:rPr>
      </w:pPr>
      <w:r w:rsidRPr="00212C7A">
        <w:rPr>
          <w:rFonts w:ascii="Times New Roman" w:hAnsi="Times New Roman" w:cs="Times New Roman"/>
        </w:rPr>
        <w:t>Since 2014, AHSC has funded integrated public investments that include over 20,000 affordable homes, transportation, urban greening, and community programming that are critical to California’s climate goals. Zeroing out funding for critical state programs, including $800 million currently intended for AHSC would crea</w:t>
      </w:r>
      <w:r w:rsidR="000D41DA">
        <w:rPr>
          <w:rFonts w:ascii="Times New Roman" w:hAnsi="Times New Roman" w:cs="Times New Roman"/>
        </w:rPr>
        <w:t xml:space="preserve">te </w:t>
      </w:r>
      <w:r w:rsidRPr="00212C7A">
        <w:rPr>
          <w:rFonts w:ascii="Times New Roman" w:hAnsi="Times New Roman" w:cs="Times New Roman"/>
        </w:rPr>
        <w:t>inequitable investment</w:t>
      </w:r>
      <w:r w:rsidR="009973AB" w:rsidRPr="00212C7A">
        <w:rPr>
          <w:rFonts w:ascii="Times New Roman" w:hAnsi="Times New Roman" w:cs="Times New Roman"/>
        </w:rPr>
        <w:t xml:space="preserve"> priorities</w:t>
      </w:r>
      <w:r w:rsidRPr="00212C7A">
        <w:rPr>
          <w:rFonts w:ascii="Times New Roman" w:hAnsi="Times New Roman" w:cs="Times New Roman"/>
        </w:rPr>
        <w:t xml:space="preserve"> in California and will not holistically address climate goals</w:t>
      </w:r>
      <w:r w:rsidR="009973AB" w:rsidRPr="00212C7A">
        <w:rPr>
          <w:rFonts w:ascii="Times New Roman" w:hAnsi="Times New Roman" w:cs="Times New Roman"/>
        </w:rPr>
        <w:t>, while</w:t>
      </w:r>
      <w:r w:rsidRPr="00212C7A">
        <w:rPr>
          <w:rFonts w:ascii="Times New Roman" w:hAnsi="Times New Roman" w:cs="Times New Roman"/>
        </w:rPr>
        <w:t xml:space="preserve"> ignor</w:t>
      </w:r>
      <w:r w:rsidR="009973AB" w:rsidRPr="00212C7A">
        <w:rPr>
          <w:rFonts w:ascii="Times New Roman" w:hAnsi="Times New Roman" w:cs="Times New Roman"/>
        </w:rPr>
        <w:t>ing</w:t>
      </w:r>
      <w:r w:rsidRPr="00212C7A">
        <w:rPr>
          <w:rFonts w:ascii="Times New Roman" w:hAnsi="Times New Roman" w:cs="Times New Roman"/>
        </w:rPr>
        <w:t xml:space="preserve"> the need for deeper community investments that are creating intersectionality </w:t>
      </w:r>
      <w:r w:rsidR="009973AB" w:rsidRPr="00212C7A">
        <w:rPr>
          <w:rFonts w:ascii="Times New Roman" w:hAnsi="Times New Roman" w:cs="Times New Roman"/>
        </w:rPr>
        <w:t xml:space="preserve">and alignment </w:t>
      </w:r>
      <w:r w:rsidRPr="00212C7A">
        <w:rPr>
          <w:rFonts w:ascii="Times New Roman" w:hAnsi="Times New Roman" w:cs="Times New Roman"/>
        </w:rPr>
        <w:t xml:space="preserve">among the many </w:t>
      </w:r>
      <w:r w:rsidRPr="00212C7A">
        <w:rPr>
          <w:rFonts w:ascii="Times New Roman" w:hAnsi="Times New Roman" w:cs="Times New Roman"/>
        </w:rPr>
        <w:t xml:space="preserve">pressing </w:t>
      </w:r>
      <w:r w:rsidRPr="00212C7A">
        <w:rPr>
          <w:rFonts w:ascii="Times New Roman" w:hAnsi="Times New Roman" w:cs="Times New Roman"/>
        </w:rPr>
        <w:lastRenderedPageBreak/>
        <w:t>community</w:t>
      </w:r>
      <w:r w:rsidRPr="00212C7A">
        <w:rPr>
          <w:rFonts w:ascii="Times New Roman" w:hAnsi="Times New Roman" w:cs="Times New Roman"/>
        </w:rPr>
        <w:t xml:space="preserve"> needs</w:t>
      </w:r>
      <w:r w:rsidRPr="00212C7A">
        <w:rPr>
          <w:rFonts w:ascii="Times New Roman" w:hAnsi="Times New Roman" w:cs="Times New Roman"/>
        </w:rPr>
        <w:t>,</w:t>
      </w:r>
      <w:r w:rsidRPr="00212C7A">
        <w:rPr>
          <w:rFonts w:ascii="Times New Roman" w:hAnsi="Times New Roman" w:cs="Times New Roman"/>
        </w:rPr>
        <w:t xml:space="preserve"> </w:t>
      </w:r>
      <w:r w:rsidRPr="00212C7A">
        <w:rPr>
          <w:rFonts w:ascii="Times New Roman" w:hAnsi="Times New Roman" w:cs="Times New Roman"/>
        </w:rPr>
        <w:t xml:space="preserve">such as </w:t>
      </w:r>
      <w:r w:rsidR="000D41DA">
        <w:rPr>
          <w:rFonts w:ascii="Times New Roman" w:hAnsi="Times New Roman" w:cs="Times New Roman"/>
        </w:rPr>
        <w:t xml:space="preserve">infrastructure investments, </w:t>
      </w:r>
      <w:r w:rsidR="009973AB" w:rsidRPr="00212C7A">
        <w:rPr>
          <w:rFonts w:ascii="Times New Roman" w:hAnsi="Times New Roman" w:cs="Times New Roman"/>
        </w:rPr>
        <w:t>equitable transportation</w:t>
      </w:r>
      <w:r w:rsidRPr="00212C7A">
        <w:rPr>
          <w:rFonts w:ascii="Times New Roman" w:hAnsi="Times New Roman" w:cs="Times New Roman"/>
        </w:rPr>
        <w:t xml:space="preserve"> </w:t>
      </w:r>
      <w:r w:rsidR="00267339" w:rsidRPr="00212C7A">
        <w:rPr>
          <w:rFonts w:ascii="Times New Roman" w:hAnsi="Times New Roman" w:cs="Times New Roman"/>
        </w:rPr>
        <w:t xml:space="preserve">and </w:t>
      </w:r>
      <w:r w:rsidRPr="00212C7A">
        <w:rPr>
          <w:rFonts w:ascii="Times New Roman" w:hAnsi="Times New Roman" w:cs="Times New Roman"/>
        </w:rPr>
        <w:t>affordable housing investments</w:t>
      </w:r>
      <w:r w:rsidRPr="00212C7A">
        <w:rPr>
          <w:rFonts w:ascii="Times New Roman" w:hAnsi="Times New Roman" w:cs="Times New Roman"/>
        </w:rPr>
        <w:t xml:space="preserve">. </w:t>
      </w:r>
    </w:p>
    <w:p w14:paraId="1B57E7C7" w14:textId="40D92FEE" w:rsidR="00302094" w:rsidRPr="00212C7A" w:rsidRDefault="00302094" w:rsidP="00302094">
      <w:pPr>
        <w:rPr>
          <w:rFonts w:ascii="Times New Roman" w:hAnsi="Times New Roman" w:cs="Times New Roman"/>
        </w:rPr>
      </w:pPr>
      <w:r w:rsidRPr="00212C7A">
        <w:rPr>
          <w:rFonts w:ascii="Times New Roman" w:hAnsi="Times New Roman" w:cs="Times New Roman"/>
        </w:rPr>
        <w:t xml:space="preserve">We OPPOSE the Proposed Amendments to the California Cap on Greenhouse Gas Emissions and Market- Based Compliance Mechanisms Regulation. The proposal would create inequitable allocation of investment priorities for Cap and Invest funds that will not address climate goals and would set back investment and creation of affordable housing that help further reduction in VMT and reduce Greenhouse gas </w:t>
      </w:r>
      <w:r w:rsidR="009973AB" w:rsidRPr="00212C7A">
        <w:rPr>
          <w:rFonts w:ascii="Times New Roman" w:hAnsi="Times New Roman" w:cs="Times New Roman"/>
        </w:rPr>
        <w:t>emissions</w:t>
      </w:r>
      <w:r w:rsidRPr="00212C7A">
        <w:rPr>
          <w:rFonts w:ascii="Times New Roman" w:hAnsi="Times New Roman" w:cs="Times New Roman"/>
        </w:rPr>
        <w:t xml:space="preserve">. </w:t>
      </w:r>
    </w:p>
    <w:p w14:paraId="0057501D" w14:textId="4AC534C2" w:rsidR="00302094" w:rsidRPr="00212C7A" w:rsidRDefault="00302094" w:rsidP="00302094">
      <w:pPr>
        <w:rPr>
          <w:rFonts w:ascii="Times New Roman" w:hAnsi="Times New Roman" w:cs="Times New Roman"/>
        </w:rPr>
      </w:pPr>
      <w:r w:rsidRPr="00212C7A">
        <w:rPr>
          <w:rFonts w:ascii="Times New Roman" w:hAnsi="Times New Roman" w:cs="Times New Roman"/>
        </w:rPr>
        <w:t xml:space="preserve">We urge the California Air Resources Board to not approve the proposed amendments. We urge you to maintain the current priorities and create equitable </w:t>
      </w:r>
      <w:r w:rsidR="009973AB" w:rsidRPr="00212C7A">
        <w:rPr>
          <w:rFonts w:ascii="Times New Roman" w:hAnsi="Times New Roman" w:cs="Times New Roman"/>
        </w:rPr>
        <w:t>investments</w:t>
      </w:r>
      <w:r w:rsidRPr="00212C7A">
        <w:rPr>
          <w:rFonts w:ascii="Times New Roman" w:hAnsi="Times New Roman" w:cs="Times New Roman"/>
        </w:rPr>
        <w:t xml:space="preserve"> in transportation improvements and sustainable communities by helping to address housing affordability and climate goals through the ongoing implementation and funding of the Affordable Housing and Sustainable Communities program.</w:t>
      </w:r>
    </w:p>
    <w:p w14:paraId="64875B09" w14:textId="0A85D1BE" w:rsidR="00302094" w:rsidRPr="00212C7A" w:rsidRDefault="00302094" w:rsidP="00302094">
      <w:pPr>
        <w:rPr>
          <w:rFonts w:ascii="Times New Roman" w:hAnsi="Times New Roman" w:cs="Times New Roman"/>
        </w:rPr>
      </w:pPr>
      <w:r w:rsidRPr="00212C7A">
        <w:rPr>
          <w:rFonts w:ascii="Times New Roman" w:hAnsi="Times New Roman" w:cs="Times New Roman"/>
        </w:rPr>
        <w:t>Sincerely,</w:t>
      </w:r>
    </w:p>
    <w:p w14:paraId="1611919C" w14:textId="77777777" w:rsidR="009973AB" w:rsidRPr="00212C7A" w:rsidRDefault="009973AB" w:rsidP="00302094">
      <w:pPr>
        <w:rPr>
          <w:rFonts w:ascii="Times New Roman" w:hAnsi="Times New Roman" w:cs="Times New Roman"/>
        </w:rPr>
      </w:pPr>
    </w:p>
    <w:p w14:paraId="6D3FFB3F" w14:textId="329B99CC" w:rsidR="00212C7A" w:rsidRPr="00212C7A" w:rsidRDefault="00302094" w:rsidP="00302094">
      <w:pPr>
        <w:rPr>
          <w:rFonts w:ascii="Times New Roman" w:hAnsi="Times New Roman" w:cs="Times New Roman"/>
        </w:rPr>
      </w:pPr>
      <w:r w:rsidRPr="00212C7A">
        <w:rPr>
          <w:rFonts w:ascii="Times New Roman" w:hAnsi="Times New Roman" w:cs="Times New Roman"/>
        </w:rPr>
        <w:t>Cesar Covarrubias</w:t>
      </w:r>
    </w:p>
    <w:p w14:paraId="4E12A8E4" w14:textId="4F8FE2DC" w:rsidR="00302094" w:rsidRPr="00212C7A" w:rsidRDefault="00302094" w:rsidP="00302094">
      <w:pPr>
        <w:rPr>
          <w:rFonts w:ascii="Times New Roman" w:hAnsi="Times New Roman" w:cs="Times New Roman"/>
        </w:rPr>
      </w:pPr>
      <w:r w:rsidRPr="00212C7A">
        <w:rPr>
          <w:rFonts w:ascii="Times New Roman" w:hAnsi="Times New Roman" w:cs="Times New Roman"/>
        </w:rPr>
        <w:t xml:space="preserve">Executive Director </w:t>
      </w:r>
    </w:p>
    <w:p w14:paraId="3CE62325" w14:textId="77777777" w:rsidR="00302094" w:rsidRPr="00212C7A" w:rsidRDefault="00302094" w:rsidP="00302094">
      <w:pPr>
        <w:rPr>
          <w:rFonts w:ascii="Times New Roman" w:hAnsi="Times New Roman" w:cs="Times New Roman"/>
        </w:rPr>
      </w:pPr>
      <w:r w:rsidRPr="00212C7A">
        <w:rPr>
          <w:rFonts w:ascii="Times New Roman" w:hAnsi="Times New Roman" w:cs="Times New Roman"/>
        </w:rPr>
        <w:t>The Kennedy Commission</w:t>
      </w:r>
    </w:p>
    <w:p w14:paraId="7919D042" w14:textId="63DF26FE" w:rsidR="00302094" w:rsidRPr="00212C7A" w:rsidRDefault="00302094" w:rsidP="00302094">
      <w:pPr>
        <w:rPr>
          <w:rFonts w:ascii="Times New Roman" w:hAnsi="Times New Roman" w:cs="Times New Roman"/>
        </w:rPr>
      </w:pPr>
      <w:r w:rsidRPr="00212C7A">
        <w:rPr>
          <w:rFonts w:ascii="Times New Roman" w:hAnsi="Times New Roman" w:cs="Times New Roman"/>
        </w:rPr>
        <w:t>cesarc@kennedycommission.org</w:t>
      </w:r>
    </w:p>
    <w:sectPr w:rsidR="00302094" w:rsidRPr="00212C7A" w:rsidSect="00212C7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6C37" w14:textId="77777777" w:rsidR="00BB444D" w:rsidRDefault="00BB444D" w:rsidP="00302094">
      <w:pPr>
        <w:spacing w:after="0" w:line="240" w:lineRule="auto"/>
      </w:pPr>
      <w:r>
        <w:separator/>
      </w:r>
    </w:p>
  </w:endnote>
  <w:endnote w:type="continuationSeparator" w:id="0">
    <w:p w14:paraId="1152415F" w14:textId="77777777" w:rsidR="00BB444D" w:rsidRDefault="00BB444D" w:rsidP="0030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805126"/>
      <w:docPartObj>
        <w:docPartGallery w:val="Page Numbers (Bottom of Page)"/>
        <w:docPartUnique/>
      </w:docPartObj>
    </w:sdtPr>
    <w:sdtEndPr>
      <w:rPr>
        <w:noProof/>
      </w:rPr>
    </w:sdtEndPr>
    <w:sdtContent>
      <w:p w14:paraId="30BEB6FD" w14:textId="5CFB8A38" w:rsidR="00212C7A" w:rsidRDefault="00212C7A">
        <w:pPr>
          <w:pStyle w:val="Footer"/>
        </w:pPr>
        <w:r>
          <w:fldChar w:fldCharType="begin"/>
        </w:r>
        <w:r>
          <w:instrText xml:space="preserve"> PAGE   \* MERGEFORMAT </w:instrText>
        </w:r>
        <w:r>
          <w:fldChar w:fldCharType="separate"/>
        </w:r>
        <w:r>
          <w:rPr>
            <w:noProof/>
          </w:rPr>
          <w:t>2</w:t>
        </w:r>
        <w:r>
          <w:rPr>
            <w:noProof/>
          </w:rPr>
          <w:fldChar w:fldCharType="end"/>
        </w:r>
      </w:p>
    </w:sdtContent>
  </w:sdt>
  <w:p w14:paraId="4CC2DA88" w14:textId="77777777" w:rsidR="00212C7A" w:rsidRDefault="00212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7F76" w14:textId="77777777" w:rsidR="00BB444D" w:rsidRDefault="00BB444D" w:rsidP="00302094">
      <w:pPr>
        <w:spacing w:after="0" w:line="240" w:lineRule="auto"/>
      </w:pPr>
      <w:r>
        <w:separator/>
      </w:r>
    </w:p>
  </w:footnote>
  <w:footnote w:type="continuationSeparator" w:id="0">
    <w:p w14:paraId="13B8C4AD" w14:textId="77777777" w:rsidR="00BB444D" w:rsidRDefault="00BB444D" w:rsidP="00302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A30B" w14:textId="7F409365" w:rsidR="00302094" w:rsidRDefault="00500F37" w:rsidP="00302094">
    <w:pPr>
      <w:spacing w:after="0" w:line="240" w:lineRule="auto"/>
      <w:jc w:val="right"/>
      <w:rPr>
        <w:rFonts w:ascii="Times New Roman" w:eastAsia="Times New Roman" w:hAnsi="Times New Roman" w:cs="Times New Roman"/>
        <w:kern w:val="0"/>
        <w:sz w:val="16"/>
        <w:szCs w:val="16"/>
        <w14:ligatures w14:val="none"/>
      </w:rPr>
    </w:pPr>
    <w:r>
      <w:rPr>
        <w:rFonts w:ascii="Times New Roman" w:eastAsia="Times New Roman" w:hAnsi="Times New Roman" w:cs="Times New Roman"/>
        <w:noProof/>
        <w:kern w:val="0"/>
        <w:sz w:val="16"/>
        <w:szCs w:val="16"/>
      </w:rPr>
      <w:drawing>
        <wp:anchor distT="0" distB="0" distL="114300" distR="114300" simplePos="0" relativeHeight="251658240" behindDoc="1" locked="0" layoutInCell="1" allowOverlap="1" wp14:anchorId="255EA250" wp14:editId="438FE362">
          <wp:simplePos x="0" y="0"/>
          <wp:positionH relativeFrom="column">
            <wp:posOffset>3979653</wp:posOffset>
          </wp:positionH>
          <wp:positionV relativeFrom="paragraph">
            <wp:posOffset>-455307</wp:posOffset>
          </wp:positionV>
          <wp:extent cx="2540635" cy="803275"/>
          <wp:effectExtent l="0" t="0" r="0" b="0"/>
          <wp:wrapTight wrapText="bothSides">
            <wp:wrapPolygon edited="0">
              <wp:start x="0" y="0"/>
              <wp:lineTo x="0" y="21002"/>
              <wp:lineTo x="21379" y="21002"/>
              <wp:lineTo x="21379" y="0"/>
              <wp:lineTo x="0" y="0"/>
            </wp:wrapPolygon>
          </wp:wrapTight>
          <wp:docPr id="1663364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803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89CC7" w14:textId="77777777" w:rsidR="00302094" w:rsidRDefault="00302094" w:rsidP="00302094">
    <w:pPr>
      <w:spacing w:after="0" w:line="240" w:lineRule="auto"/>
      <w:jc w:val="right"/>
      <w:rPr>
        <w:rFonts w:ascii="Times New Roman" w:eastAsia="Times New Roman" w:hAnsi="Times New Roman" w:cs="Times New Roman"/>
        <w:kern w:val="0"/>
        <w:sz w:val="16"/>
        <w:szCs w:val="16"/>
        <w14:ligatures w14:val="none"/>
      </w:rPr>
    </w:pPr>
  </w:p>
  <w:p w14:paraId="5AFA7156" w14:textId="77777777" w:rsidR="00500F37" w:rsidRDefault="00500F37" w:rsidP="00302094">
    <w:pPr>
      <w:spacing w:after="0" w:line="240" w:lineRule="auto"/>
      <w:jc w:val="right"/>
      <w:rPr>
        <w:rFonts w:ascii="Times New Roman" w:eastAsia="Times New Roman" w:hAnsi="Times New Roman" w:cs="Times New Roman"/>
        <w:kern w:val="0"/>
        <w:sz w:val="16"/>
        <w:szCs w:val="16"/>
        <w14:ligatures w14:val="none"/>
      </w:rPr>
    </w:pPr>
  </w:p>
  <w:p w14:paraId="672CDB59" w14:textId="19F15945" w:rsidR="00302094" w:rsidRPr="00302094" w:rsidRDefault="00302094" w:rsidP="00302094">
    <w:pPr>
      <w:spacing w:after="0" w:line="240" w:lineRule="auto"/>
      <w:jc w:val="right"/>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w:t>
    </w:r>
    <w:r w:rsidRPr="00302094">
      <w:rPr>
        <w:rFonts w:ascii="Times New Roman" w:eastAsia="Times New Roman" w:hAnsi="Times New Roman" w:cs="Times New Roman"/>
        <w:kern w:val="0"/>
        <w:sz w:val="16"/>
        <w:szCs w:val="16"/>
        <w14:ligatures w14:val="none"/>
      </w:rPr>
      <w:t>www.kennedycommission.org</w:t>
    </w:r>
  </w:p>
  <w:p w14:paraId="3EE7DA25" w14:textId="668AFC5C" w:rsidR="00302094" w:rsidRPr="00302094" w:rsidRDefault="00302094" w:rsidP="00302094">
    <w:pPr>
      <w:spacing w:after="0" w:line="240" w:lineRule="auto"/>
      <w:jc w:val="right"/>
      <w:rPr>
        <w:rFonts w:ascii="Times New Roman" w:eastAsia="Times New Roman" w:hAnsi="Times New Roman" w:cs="Times New Roman"/>
        <w:kern w:val="0"/>
        <w:sz w:val="16"/>
        <w:szCs w:val="16"/>
        <w14:ligatures w14:val="none"/>
      </w:rPr>
    </w:pPr>
    <w:r w:rsidRPr="00302094">
      <w:rPr>
        <w:rFonts w:ascii="Times New Roman" w:eastAsia="Times New Roman" w:hAnsi="Times New Roman" w:cs="Times New Roman"/>
        <w:kern w:val="0"/>
        <w:sz w:val="16"/>
        <w:szCs w:val="16"/>
        <w14:ligatures w14:val="none"/>
      </w:rPr>
      <w:t>17701 Cowan Ave., Suite 200</w:t>
    </w:r>
  </w:p>
  <w:p w14:paraId="5FA89E19" w14:textId="77777777" w:rsidR="00302094" w:rsidRPr="00302094" w:rsidRDefault="00302094" w:rsidP="00302094">
    <w:pPr>
      <w:spacing w:after="0" w:line="240" w:lineRule="auto"/>
      <w:jc w:val="right"/>
      <w:rPr>
        <w:rFonts w:ascii="Times New Roman" w:eastAsia="Times New Roman" w:hAnsi="Times New Roman" w:cs="Times New Roman"/>
        <w:kern w:val="0"/>
        <w:sz w:val="16"/>
        <w:szCs w:val="16"/>
        <w14:ligatures w14:val="none"/>
      </w:rPr>
    </w:pPr>
    <w:r w:rsidRPr="00302094">
      <w:rPr>
        <w:rFonts w:ascii="Times New Roman" w:eastAsia="Times New Roman" w:hAnsi="Times New Roman" w:cs="Times New Roman"/>
        <w:kern w:val="0"/>
        <w:sz w:val="16"/>
        <w:szCs w:val="16"/>
        <w14:ligatures w14:val="none"/>
      </w:rPr>
      <w:t>Irvine, CA  92614</w:t>
    </w:r>
  </w:p>
  <w:p w14:paraId="62C60B0F" w14:textId="77777777" w:rsidR="00302094" w:rsidRPr="00302094" w:rsidRDefault="00302094" w:rsidP="00302094">
    <w:pPr>
      <w:spacing w:after="0" w:line="240" w:lineRule="auto"/>
      <w:jc w:val="right"/>
      <w:rPr>
        <w:rFonts w:ascii="Times New Roman" w:eastAsia="Times New Roman" w:hAnsi="Times New Roman" w:cs="Times New Roman"/>
        <w:kern w:val="0"/>
        <w:sz w:val="16"/>
        <w:szCs w:val="16"/>
        <w14:ligatures w14:val="none"/>
      </w:rPr>
    </w:pPr>
    <w:r w:rsidRPr="00302094">
      <w:rPr>
        <w:rFonts w:ascii="Times New Roman" w:eastAsia="Times New Roman" w:hAnsi="Times New Roman" w:cs="Times New Roman"/>
        <w:kern w:val="0"/>
        <w:sz w:val="16"/>
        <w:szCs w:val="16"/>
        <w14:ligatures w14:val="none"/>
      </w:rPr>
      <w:t>949 250 0909</w:t>
    </w:r>
  </w:p>
  <w:p w14:paraId="6DF07657" w14:textId="77777777" w:rsidR="00302094" w:rsidRPr="00302094" w:rsidRDefault="00302094" w:rsidP="003020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94"/>
    <w:rsid w:val="000D41DA"/>
    <w:rsid w:val="00212C7A"/>
    <w:rsid w:val="00267339"/>
    <w:rsid w:val="00302094"/>
    <w:rsid w:val="004D66C6"/>
    <w:rsid w:val="00500F37"/>
    <w:rsid w:val="0081489E"/>
    <w:rsid w:val="009973AB"/>
    <w:rsid w:val="009E31CB"/>
    <w:rsid w:val="00BB444D"/>
    <w:rsid w:val="00F8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86AD1"/>
  <w15:chartTrackingRefBased/>
  <w15:docId w15:val="{7111F66A-3CAB-4AF7-8609-E4C51925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094"/>
    <w:rPr>
      <w:rFonts w:eastAsiaTheme="majorEastAsia" w:cstheme="majorBidi"/>
      <w:color w:val="272727" w:themeColor="text1" w:themeTint="D8"/>
    </w:rPr>
  </w:style>
  <w:style w:type="paragraph" w:styleId="Title">
    <w:name w:val="Title"/>
    <w:basedOn w:val="Normal"/>
    <w:next w:val="Normal"/>
    <w:link w:val="TitleChar"/>
    <w:uiPriority w:val="10"/>
    <w:qFormat/>
    <w:rsid w:val="00302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094"/>
    <w:pPr>
      <w:spacing w:before="160"/>
      <w:jc w:val="center"/>
    </w:pPr>
    <w:rPr>
      <w:i/>
      <w:iCs/>
      <w:color w:val="404040" w:themeColor="text1" w:themeTint="BF"/>
    </w:rPr>
  </w:style>
  <w:style w:type="character" w:customStyle="1" w:styleId="QuoteChar">
    <w:name w:val="Quote Char"/>
    <w:basedOn w:val="DefaultParagraphFont"/>
    <w:link w:val="Quote"/>
    <w:uiPriority w:val="29"/>
    <w:rsid w:val="00302094"/>
    <w:rPr>
      <w:i/>
      <w:iCs/>
      <w:color w:val="404040" w:themeColor="text1" w:themeTint="BF"/>
    </w:rPr>
  </w:style>
  <w:style w:type="paragraph" w:styleId="ListParagraph">
    <w:name w:val="List Paragraph"/>
    <w:basedOn w:val="Normal"/>
    <w:uiPriority w:val="34"/>
    <w:qFormat/>
    <w:rsid w:val="00302094"/>
    <w:pPr>
      <w:ind w:left="720"/>
      <w:contextualSpacing/>
    </w:pPr>
  </w:style>
  <w:style w:type="character" w:styleId="IntenseEmphasis">
    <w:name w:val="Intense Emphasis"/>
    <w:basedOn w:val="DefaultParagraphFont"/>
    <w:uiPriority w:val="21"/>
    <w:qFormat/>
    <w:rsid w:val="00302094"/>
    <w:rPr>
      <w:i/>
      <w:iCs/>
      <w:color w:val="0F4761" w:themeColor="accent1" w:themeShade="BF"/>
    </w:rPr>
  </w:style>
  <w:style w:type="paragraph" w:styleId="IntenseQuote">
    <w:name w:val="Intense Quote"/>
    <w:basedOn w:val="Normal"/>
    <w:next w:val="Normal"/>
    <w:link w:val="IntenseQuoteChar"/>
    <w:uiPriority w:val="30"/>
    <w:qFormat/>
    <w:rsid w:val="00302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094"/>
    <w:rPr>
      <w:i/>
      <w:iCs/>
      <w:color w:val="0F4761" w:themeColor="accent1" w:themeShade="BF"/>
    </w:rPr>
  </w:style>
  <w:style w:type="character" w:styleId="IntenseReference">
    <w:name w:val="Intense Reference"/>
    <w:basedOn w:val="DefaultParagraphFont"/>
    <w:uiPriority w:val="32"/>
    <w:qFormat/>
    <w:rsid w:val="00302094"/>
    <w:rPr>
      <w:b/>
      <w:bCs/>
      <w:smallCaps/>
      <w:color w:val="0F4761" w:themeColor="accent1" w:themeShade="BF"/>
      <w:spacing w:val="5"/>
    </w:rPr>
  </w:style>
  <w:style w:type="paragraph" w:styleId="Header">
    <w:name w:val="header"/>
    <w:basedOn w:val="Normal"/>
    <w:link w:val="HeaderChar"/>
    <w:uiPriority w:val="99"/>
    <w:unhideWhenUsed/>
    <w:rsid w:val="00302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094"/>
  </w:style>
  <w:style w:type="paragraph" w:styleId="Footer">
    <w:name w:val="footer"/>
    <w:basedOn w:val="Normal"/>
    <w:link w:val="FooterChar"/>
    <w:uiPriority w:val="99"/>
    <w:unhideWhenUsed/>
    <w:rsid w:val="00302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72ADF-74D9-47F5-8508-1B0ED93A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Covarrubias</dc:creator>
  <cp:keywords/>
  <dc:description/>
  <cp:lastModifiedBy>Cesar Covarrubias</cp:lastModifiedBy>
  <cp:revision>1</cp:revision>
  <cp:lastPrinted>2026-05-28T21:07:00Z</cp:lastPrinted>
  <dcterms:created xsi:type="dcterms:W3CDTF">2026-05-28T19:22:00Z</dcterms:created>
  <dcterms:modified xsi:type="dcterms:W3CDTF">2026-05-28T21:11:00Z</dcterms:modified>
</cp:coreProperties>
</file>