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28F9" w14:textId="1A17940E" w:rsidR="00B4367A" w:rsidRDefault="00B4367A" w:rsidP="6BA7DEF6">
      <w:pPr>
        <w:spacing w:after="0"/>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14:anchorId="14D02DB4" wp14:editId="343E0396">
            <wp:simplePos x="0" y="0"/>
            <wp:positionH relativeFrom="margin">
              <wp:align>left</wp:align>
            </wp:positionH>
            <wp:positionV relativeFrom="paragraph">
              <wp:posOffset>-676275</wp:posOffset>
            </wp:positionV>
            <wp:extent cx="2438400" cy="809625"/>
            <wp:effectExtent l="0" t="0" r="0" b="9525"/>
            <wp:wrapNone/>
            <wp:docPr id="204781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809625"/>
                    </a:xfrm>
                    <a:prstGeom prst="rect">
                      <a:avLst/>
                    </a:prstGeom>
                    <a:noFill/>
                  </pic:spPr>
                </pic:pic>
              </a:graphicData>
            </a:graphic>
          </wp:anchor>
        </w:drawing>
      </w:r>
    </w:p>
    <w:p w14:paraId="1DBF777A" w14:textId="77777777" w:rsidR="00B4367A" w:rsidRDefault="00B4367A" w:rsidP="6BA7DEF6">
      <w:pPr>
        <w:spacing w:after="0"/>
        <w:rPr>
          <w:rFonts w:ascii="Arial" w:eastAsia="Arial" w:hAnsi="Arial" w:cs="Arial"/>
        </w:rPr>
      </w:pPr>
    </w:p>
    <w:p w14:paraId="2FDE8D0A" w14:textId="72CC2BF6" w:rsidR="004B644B" w:rsidRPr="00381AB6" w:rsidRDefault="006E2A02" w:rsidP="6BA7DEF6">
      <w:pPr>
        <w:spacing w:after="0"/>
        <w:rPr>
          <w:rFonts w:ascii="Arial" w:hAnsi="Arial" w:cs="Arial"/>
        </w:rPr>
      </w:pPr>
      <w:r w:rsidRPr="00381AB6">
        <w:rPr>
          <w:rFonts w:ascii="Arial" w:eastAsia="Arial" w:hAnsi="Arial" w:cs="Arial"/>
        </w:rPr>
        <w:t>April 13, 2026</w:t>
      </w:r>
    </w:p>
    <w:p w14:paraId="561522CA" w14:textId="2A309D32" w:rsidR="11D63500" w:rsidRPr="00381AB6" w:rsidRDefault="11D63500" w:rsidP="6BA7DEF6">
      <w:pPr>
        <w:spacing w:after="0"/>
        <w:rPr>
          <w:rFonts w:ascii="Arial" w:hAnsi="Arial" w:cs="Arial"/>
        </w:rPr>
      </w:pPr>
      <w:r w:rsidRPr="00381AB6">
        <w:rPr>
          <w:rFonts w:ascii="Arial" w:eastAsia="Arial" w:hAnsi="Arial" w:cs="Arial"/>
        </w:rPr>
        <w:t xml:space="preserve"> </w:t>
      </w:r>
    </w:p>
    <w:p w14:paraId="2D7EF185" w14:textId="49660107" w:rsidR="11D63500" w:rsidRPr="00381AB6" w:rsidRDefault="11D63500" w:rsidP="6BA7DEF6">
      <w:pPr>
        <w:spacing w:after="0"/>
        <w:rPr>
          <w:rFonts w:ascii="Arial" w:hAnsi="Arial" w:cs="Arial"/>
        </w:rPr>
      </w:pPr>
      <w:r w:rsidRPr="00381AB6">
        <w:rPr>
          <w:rFonts w:ascii="Arial" w:eastAsia="Arial" w:hAnsi="Arial" w:cs="Arial"/>
        </w:rPr>
        <w:t>Clerk of the Board</w:t>
      </w:r>
    </w:p>
    <w:p w14:paraId="7731A0B9" w14:textId="3336753D" w:rsidR="11D63500" w:rsidRPr="00381AB6" w:rsidRDefault="11D63500" w:rsidP="6BA7DEF6">
      <w:pPr>
        <w:spacing w:after="0"/>
        <w:rPr>
          <w:rFonts w:ascii="Arial" w:hAnsi="Arial" w:cs="Arial"/>
        </w:rPr>
      </w:pPr>
      <w:r w:rsidRPr="00381AB6">
        <w:rPr>
          <w:rFonts w:ascii="Arial" w:eastAsia="Arial" w:hAnsi="Arial" w:cs="Arial"/>
        </w:rPr>
        <w:t xml:space="preserve">California Air Resources Board </w:t>
      </w:r>
    </w:p>
    <w:p w14:paraId="404C2A3A" w14:textId="5E93A297" w:rsidR="11D63500" w:rsidRPr="00381AB6" w:rsidRDefault="11D63500" w:rsidP="6BA7DEF6">
      <w:pPr>
        <w:spacing w:after="0"/>
        <w:rPr>
          <w:rFonts w:ascii="Arial" w:hAnsi="Arial" w:cs="Arial"/>
        </w:rPr>
      </w:pPr>
      <w:r w:rsidRPr="00381AB6">
        <w:rPr>
          <w:rFonts w:ascii="Arial" w:eastAsia="Arial" w:hAnsi="Arial" w:cs="Arial"/>
        </w:rPr>
        <w:t>1001 I Street</w:t>
      </w:r>
    </w:p>
    <w:p w14:paraId="04EAC879" w14:textId="6102516A" w:rsidR="11D63500" w:rsidRPr="00381AB6" w:rsidRDefault="11D63500" w:rsidP="6BA7DEF6">
      <w:pPr>
        <w:spacing w:after="0"/>
        <w:rPr>
          <w:rFonts w:ascii="Arial" w:hAnsi="Arial" w:cs="Arial"/>
        </w:rPr>
      </w:pPr>
      <w:r w:rsidRPr="00381AB6">
        <w:rPr>
          <w:rFonts w:ascii="Arial" w:eastAsia="Arial" w:hAnsi="Arial" w:cs="Arial"/>
        </w:rPr>
        <w:t>Sacramento, CA 95814</w:t>
      </w:r>
    </w:p>
    <w:p w14:paraId="65B00BC7" w14:textId="2DEB9629" w:rsidR="11D63500" w:rsidRPr="00381AB6" w:rsidRDefault="11D63500" w:rsidP="6BA7DEF6">
      <w:pPr>
        <w:spacing w:after="0"/>
        <w:rPr>
          <w:rFonts w:ascii="Arial" w:hAnsi="Arial" w:cs="Arial"/>
        </w:rPr>
      </w:pPr>
      <w:r w:rsidRPr="00381AB6">
        <w:rPr>
          <w:rFonts w:ascii="Arial" w:eastAsia="Arial" w:hAnsi="Arial" w:cs="Arial"/>
        </w:rPr>
        <w:t xml:space="preserve"> </w:t>
      </w:r>
    </w:p>
    <w:p w14:paraId="256DB32D" w14:textId="5BA68DEB" w:rsidR="11D63500" w:rsidRPr="00381AB6" w:rsidRDefault="11D63500" w:rsidP="6BA7DEF6">
      <w:pPr>
        <w:spacing w:after="0"/>
        <w:rPr>
          <w:rFonts w:ascii="Arial" w:hAnsi="Arial" w:cs="Arial"/>
        </w:rPr>
      </w:pPr>
      <w:r w:rsidRPr="00381AB6">
        <w:rPr>
          <w:rFonts w:ascii="Arial" w:eastAsia="Arial" w:hAnsi="Arial" w:cs="Arial"/>
          <w:b/>
          <w:bCs/>
        </w:rPr>
        <w:t>RE: Advanced Clean Fleets 15-Day Comment Period Response</w:t>
      </w:r>
    </w:p>
    <w:p w14:paraId="088D39DC" w14:textId="3A957118" w:rsidR="11D63500" w:rsidRPr="00381AB6" w:rsidRDefault="11D63500" w:rsidP="6BA7DEF6">
      <w:pPr>
        <w:spacing w:after="0"/>
        <w:rPr>
          <w:rFonts w:ascii="Arial" w:hAnsi="Arial" w:cs="Arial"/>
        </w:rPr>
      </w:pPr>
      <w:r w:rsidRPr="00381AB6">
        <w:rPr>
          <w:rFonts w:ascii="Arial" w:eastAsia="Arial" w:hAnsi="Arial" w:cs="Arial"/>
        </w:rPr>
        <w:t xml:space="preserve"> </w:t>
      </w:r>
    </w:p>
    <w:p w14:paraId="1AA10856" w14:textId="41DC953A" w:rsidR="11D63500" w:rsidRPr="00381AB6" w:rsidRDefault="11D63500" w:rsidP="6BA7DEF6">
      <w:pPr>
        <w:spacing w:after="0"/>
        <w:rPr>
          <w:rFonts w:ascii="Arial" w:hAnsi="Arial" w:cs="Arial"/>
        </w:rPr>
      </w:pPr>
      <w:r w:rsidRPr="00381AB6">
        <w:rPr>
          <w:rFonts w:ascii="Arial" w:eastAsia="Arial" w:hAnsi="Arial" w:cs="Arial"/>
        </w:rPr>
        <w:t>Chair Lauren Sanchez and the Members of the California Air Resources Board:</w:t>
      </w:r>
    </w:p>
    <w:p w14:paraId="3E3F44C3" w14:textId="5F580650" w:rsidR="11D63500" w:rsidRPr="00381AB6" w:rsidRDefault="11D63500" w:rsidP="6BA7DEF6">
      <w:pPr>
        <w:spacing w:after="0"/>
        <w:rPr>
          <w:rFonts w:ascii="Arial" w:hAnsi="Arial" w:cs="Arial"/>
        </w:rPr>
      </w:pPr>
      <w:r w:rsidRPr="00381AB6">
        <w:rPr>
          <w:rFonts w:ascii="Arial" w:eastAsia="Arial" w:hAnsi="Arial" w:cs="Arial"/>
        </w:rPr>
        <w:t xml:space="preserve"> </w:t>
      </w:r>
    </w:p>
    <w:p w14:paraId="2B4AEFDB" w14:textId="5ABB1B82" w:rsidR="11D63500" w:rsidRPr="00381AB6" w:rsidRDefault="11D63500" w:rsidP="6BA7DEF6">
      <w:pPr>
        <w:spacing w:after="0"/>
        <w:rPr>
          <w:rFonts w:ascii="Arial" w:eastAsia="Arial" w:hAnsi="Arial" w:cs="Arial"/>
        </w:rPr>
      </w:pPr>
      <w:r w:rsidRPr="00381AB6">
        <w:rPr>
          <w:rFonts w:ascii="Arial" w:eastAsia="Arial" w:hAnsi="Arial" w:cs="Arial"/>
        </w:rPr>
        <w:t xml:space="preserve">We greatly appreciate the time and effort that has gone into the 15-day comment draft that has been published for public comment. While the goals of these regulations are laudable, the reality remains that we cannot safely serve our communities unless emergency support vehicles are exempted. </w:t>
      </w:r>
    </w:p>
    <w:p w14:paraId="7CA9B350" w14:textId="77777777" w:rsidR="006E2A02" w:rsidRPr="00381AB6" w:rsidRDefault="006E2A02" w:rsidP="6BA7DEF6">
      <w:pPr>
        <w:spacing w:after="0"/>
        <w:rPr>
          <w:rFonts w:ascii="Arial" w:eastAsia="Arial" w:hAnsi="Arial" w:cs="Arial"/>
        </w:rPr>
      </w:pPr>
    </w:p>
    <w:p w14:paraId="5D49170A" w14:textId="551052C9" w:rsidR="006E2A02" w:rsidRPr="00381AB6" w:rsidRDefault="006E2A02" w:rsidP="6BA7DEF6">
      <w:pPr>
        <w:spacing w:after="0"/>
        <w:rPr>
          <w:rFonts w:ascii="Arial" w:eastAsia="Arial" w:hAnsi="Arial" w:cs="Arial"/>
        </w:rPr>
      </w:pPr>
      <w:r w:rsidRPr="00381AB6">
        <w:rPr>
          <w:rFonts w:ascii="Arial" w:eastAsia="Arial" w:hAnsi="Arial" w:cs="Arial"/>
        </w:rPr>
        <w:t>The California Association of Resource Conservation Districts (CARCD) represents Resource Conservation Districts (RCDs) throughout the state that work on natural resource and climate resilience projects, including critical wildfire prevention projects.</w:t>
      </w:r>
    </w:p>
    <w:p w14:paraId="289223FB" w14:textId="77777777" w:rsidR="006E2A02" w:rsidRPr="00381AB6" w:rsidRDefault="006E2A02" w:rsidP="6BA7DEF6">
      <w:pPr>
        <w:spacing w:after="0"/>
        <w:rPr>
          <w:rFonts w:ascii="Arial" w:eastAsia="Arial" w:hAnsi="Arial" w:cs="Arial"/>
        </w:rPr>
      </w:pPr>
    </w:p>
    <w:p w14:paraId="1CE259F5" w14:textId="45221CE9" w:rsidR="11D63500" w:rsidRPr="00381AB6" w:rsidRDefault="006E2A02" w:rsidP="006E2A02">
      <w:pPr>
        <w:spacing w:after="0"/>
        <w:rPr>
          <w:rFonts w:ascii="Arial" w:hAnsi="Arial" w:cs="Arial"/>
        </w:rPr>
      </w:pPr>
      <w:r w:rsidRPr="00381AB6">
        <w:rPr>
          <w:rFonts w:ascii="Arial" w:hAnsi="Arial" w:cs="Arial"/>
        </w:rPr>
        <w:t>The State’s Wildfire and Forest Resilience Task Force has set clear goals to significantly increase the pace and scale of fuels reduction and forest health treatments across California. The ACF mandates, as currently structured, risk slowing this critical work by limiting access to the reliable vehicles needed to implement projects in remote and high-risk areas. This creates a direct conflict between statewide climate policies and wildfire resilience objectives, making it more difficult to achieve the Task Force’s goals of reducing catastrophic wildfire risk and protecting communities.</w:t>
      </w:r>
    </w:p>
    <w:p w14:paraId="6B0BAD7A" w14:textId="77777777" w:rsidR="006E2A02" w:rsidRDefault="006E2A02" w:rsidP="006E2A02">
      <w:pPr>
        <w:spacing w:after="0"/>
        <w:rPr>
          <w:rFonts w:ascii="Arial" w:eastAsia="Arial" w:hAnsi="Arial" w:cs="Arial"/>
        </w:rPr>
      </w:pPr>
    </w:p>
    <w:p w14:paraId="186EF2CC" w14:textId="21DCC587" w:rsidR="00CA7FCD" w:rsidRDefault="00CA7FCD" w:rsidP="00CA7FCD">
      <w:pPr>
        <w:spacing w:after="0"/>
        <w:rPr>
          <w:rFonts w:ascii="Arial" w:eastAsia="Arial" w:hAnsi="Arial" w:cs="Arial"/>
        </w:rPr>
      </w:pPr>
      <w:r w:rsidRPr="00CA7FCD">
        <w:rPr>
          <w:rFonts w:ascii="Arial" w:eastAsia="Arial" w:hAnsi="Arial" w:cs="Arial"/>
        </w:rPr>
        <w:t>Additionally, it remains unclear whether and how the ACF mandate applies to contractors and project partners that</w:t>
      </w:r>
      <w:r>
        <w:rPr>
          <w:rFonts w:ascii="Arial" w:eastAsia="Arial" w:hAnsi="Arial" w:cs="Arial"/>
        </w:rPr>
        <w:t xml:space="preserve"> </w:t>
      </w:r>
      <w:r w:rsidRPr="00CA7FCD">
        <w:rPr>
          <w:rFonts w:ascii="Arial" w:eastAsia="Arial" w:hAnsi="Arial" w:cs="Arial"/>
        </w:rPr>
        <w:t>RCD</w:t>
      </w:r>
      <w:r>
        <w:rPr>
          <w:rFonts w:ascii="Arial" w:eastAsia="Arial" w:hAnsi="Arial" w:cs="Arial"/>
        </w:rPr>
        <w:t>s</w:t>
      </w:r>
      <w:r w:rsidRPr="00CA7FCD">
        <w:rPr>
          <w:rFonts w:ascii="Arial" w:eastAsia="Arial" w:hAnsi="Arial" w:cs="Arial"/>
        </w:rPr>
        <w:t xml:space="preserve"> rel</w:t>
      </w:r>
      <w:r>
        <w:rPr>
          <w:rFonts w:ascii="Arial" w:eastAsia="Arial" w:hAnsi="Arial" w:cs="Arial"/>
        </w:rPr>
        <w:t>y</w:t>
      </w:r>
      <w:r w:rsidRPr="00CA7FCD">
        <w:rPr>
          <w:rFonts w:ascii="Arial" w:eastAsia="Arial" w:hAnsi="Arial" w:cs="Arial"/>
        </w:rPr>
        <w:t xml:space="preserve"> on to implement forest health and fuels reduction projects. Many of these partners operate heavy</w:t>
      </w:r>
      <w:r>
        <w:rPr>
          <w:rFonts w:ascii="Arial" w:eastAsia="Arial" w:hAnsi="Arial" w:cs="Arial"/>
        </w:rPr>
        <w:t xml:space="preserve"> </w:t>
      </w:r>
      <w:r w:rsidRPr="00CA7FCD">
        <w:rPr>
          <w:rFonts w:ascii="Arial" w:eastAsia="Arial" w:hAnsi="Arial" w:cs="Arial"/>
        </w:rPr>
        <w:t>equipment, such as feller bunchers and other large machinery, that must be transported into remote project areas</w:t>
      </w:r>
      <w:r>
        <w:rPr>
          <w:rFonts w:ascii="Arial" w:eastAsia="Arial" w:hAnsi="Arial" w:cs="Arial"/>
        </w:rPr>
        <w:t xml:space="preserve"> </w:t>
      </w:r>
      <w:r w:rsidRPr="00CA7FCD">
        <w:rPr>
          <w:rFonts w:ascii="Arial" w:eastAsia="Arial" w:hAnsi="Arial" w:cs="Arial"/>
        </w:rPr>
        <w:t>using heavy-duty trucks. At present, there are no practical zero-emission alternatives capable of reliably transporting</w:t>
      </w:r>
      <w:r>
        <w:rPr>
          <w:rFonts w:ascii="Arial" w:eastAsia="Arial" w:hAnsi="Arial" w:cs="Arial"/>
        </w:rPr>
        <w:t xml:space="preserve"> </w:t>
      </w:r>
      <w:r w:rsidRPr="00CA7FCD">
        <w:rPr>
          <w:rFonts w:ascii="Arial" w:eastAsia="Arial" w:hAnsi="Arial" w:cs="Arial"/>
        </w:rPr>
        <w:t>this type of equipment under real-world rural conditions. Requiring such a transition prematurely would create</w:t>
      </w:r>
      <w:r>
        <w:rPr>
          <w:rFonts w:ascii="Arial" w:eastAsia="Arial" w:hAnsi="Arial" w:cs="Arial"/>
        </w:rPr>
        <w:t xml:space="preserve"> </w:t>
      </w:r>
      <w:r w:rsidRPr="00CA7FCD">
        <w:rPr>
          <w:rFonts w:ascii="Arial" w:eastAsia="Arial" w:hAnsi="Arial" w:cs="Arial"/>
        </w:rPr>
        <w:t>significant barriers to project implementation and further slow the pace of critical wildfire mitigation work.</w:t>
      </w:r>
    </w:p>
    <w:p w14:paraId="69ADED86" w14:textId="77777777" w:rsidR="00E951DC" w:rsidRDefault="00E951DC" w:rsidP="00CA7FCD">
      <w:pPr>
        <w:spacing w:after="0"/>
        <w:rPr>
          <w:rFonts w:ascii="Arial" w:eastAsia="Arial" w:hAnsi="Arial" w:cs="Arial"/>
        </w:rPr>
      </w:pPr>
    </w:p>
    <w:p w14:paraId="114064F8" w14:textId="527521C9" w:rsidR="00E951DC" w:rsidRDefault="00E951DC" w:rsidP="00E951DC">
      <w:pPr>
        <w:spacing w:after="0"/>
        <w:rPr>
          <w:rFonts w:ascii="Arial" w:eastAsia="Arial" w:hAnsi="Arial" w:cs="Arial"/>
        </w:rPr>
      </w:pPr>
      <w:r>
        <w:rPr>
          <w:rFonts w:ascii="Arial" w:eastAsia="Arial" w:hAnsi="Arial" w:cs="Arial"/>
        </w:rPr>
        <w:t>Furthermore</w:t>
      </w:r>
      <w:r w:rsidRPr="00E951DC">
        <w:rPr>
          <w:rFonts w:ascii="Arial" w:eastAsia="Arial" w:hAnsi="Arial" w:cs="Arial"/>
        </w:rPr>
        <w:t>,</w:t>
      </w:r>
      <w:r>
        <w:rPr>
          <w:rFonts w:ascii="Arial" w:eastAsia="Arial" w:hAnsi="Arial" w:cs="Arial"/>
        </w:rPr>
        <w:t xml:space="preserve"> RCDs</w:t>
      </w:r>
      <w:r w:rsidRPr="00E951DC">
        <w:rPr>
          <w:rFonts w:ascii="Arial" w:eastAsia="Arial" w:hAnsi="Arial" w:cs="Arial"/>
        </w:rPr>
        <w:t xml:space="preserve"> rely almost entirely on grant funding to carry out </w:t>
      </w:r>
      <w:r>
        <w:rPr>
          <w:rFonts w:ascii="Arial" w:eastAsia="Arial" w:hAnsi="Arial" w:cs="Arial"/>
        </w:rPr>
        <w:t>their</w:t>
      </w:r>
      <w:r w:rsidRPr="00E951DC">
        <w:rPr>
          <w:rFonts w:ascii="Arial" w:eastAsia="Arial" w:hAnsi="Arial" w:cs="Arial"/>
        </w:rPr>
        <w:t xml:space="preserve"> work and </w:t>
      </w:r>
      <w:r w:rsidR="00B3282F">
        <w:rPr>
          <w:rFonts w:ascii="Arial" w:eastAsia="Arial" w:hAnsi="Arial" w:cs="Arial"/>
        </w:rPr>
        <w:t>lack</w:t>
      </w:r>
      <w:r w:rsidRPr="00E951DC">
        <w:rPr>
          <w:rFonts w:ascii="Arial" w:eastAsia="Arial" w:hAnsi="Arial" w:cs="Arial"/>
        </w:rPr>
        <w:t xml:space="preserve"> the financial</w:t>
      </w:r>
      <w:r>
        <w:rPr>
          <w:rFonts w:ascii="Arial" w:eastAsia="Arial" w:hAnsi="Arial" w:cs="Arial"/>
        </w:rPr>
        <w:t xml:space="preserve"> </w:t>
      </w:r>
      <w:r w:rsidRPr="00E951DC">
        <w:rPr>
          <w:rFonts w:ascii="Arial" w:eastAsia="Arial" w:hAnsi="Arial" w:cs="Arial"/>
        </w:rPr>
        <w:t xml:space="preserve">capacity to prematurely replace </w:t>
      </w:r>
      <w:r>
        <w:rPr>
          <w:rFonts w:ascii="Arial" w:eastAsia="Arial" w:hAnsi="Arial" w:cs="Arial"/>
        </w:rPr>
        <w:t>their</w:t>
      </w:r>
      <w:r w:rsidRPr="00E951DC">
        <w:rPr>
          <w:rFonts w:ascii="Arial" w:eastAsia="Arial" w:hAnsi="Arial" w:cs="Arial"/>
        </w:rPr>
        <w:t xml:space="preserve"> fleet</w:t>
      </w:r>
      <w:r>
        <w:rPr>
          <w:rFonts w:ascii="Arial" w:eastAsia="Arial" w:hAnsi="Arial" w:cs="Arial"/>
        </w:rPr>
        <w:t>s</w:t>
      </w:r>
      <w:r w:rsidRPr="00E951DC">
        <w:rPr>
          <w:rFonts w:ascii="Arial" w:eastAsia="Arial" w:hAnsi="Arial" w:cs="Arial"/>
        </w:rPr>
        <w:t xml:space="preserve"> with zero-emission vehicles, particularly when the technology is not yet</w:t>
      </w:r>
      <w:r>
        <w:rPr>
          <w:rFonts w:ascii="Arial" w:eastAsia="Arial" w:hAnsi="Arial" w:cs="Arial"/>
        </w:rPr>
        <w:t xml:space="preserve"> </w:t>
      </w:r>
      <w:r w:rsidRPr="00E951DC">
        <w:rPr>
          <w:rFonts w:ascii="Arial" w:eastAsia="Arial" w:hAnsi="Arial" w:cs="Arial"/>
        </w:rPr>
        <w:t xml:space="preserve">viable for our operational needs. Requiring </w:t>
      </w:r>
      <w:r w:rsidR="00B3282F">
        <w:rPr>
          <w:rFonts w:ascii="Arial" w:eastAsia="Arial" w:hAnsi="Arial" w:cs="Arial"/>
        </w:rPr>
        <w:t>the early replacement of recently funded equipment is an inefficient use of public resources and imposes</w:t>
      </w:r>
      <w:r w:rsidRPr="00E951DC">
        <w:rPr>
          <w:rFonts w:ascii="Arial" w:eastAsia="Arial" w:hAnsi="Arial" w:cs="Arial"/>
        </w:rPr>
        <w:t xml:space="preserve"> an additional financial burden on small rural agencies.</w:t>
      </w:r>
    </w:p>
    <w:p w14:paraId="0B020920" w14:textId="77777777" w:rsidR="00CA7FCD" w:rsidRPr="00381AB6" w:rsidRDefault="00CA7FCD" w:rsidP="006E2A02">
      <w:pPr>
        <w:spacing w:after="0"/>
        <w:rPr>
          <w:rFonts w:ascii="Arial" w:eastAsia="Arial" w:hAnsi="Arial" w:cs="Arial"/>
        </w:rPr>
      </w:pPr>
    </w:p>
    <w:p w14:paraId="5490550F" w14:textId="6C289C7A" w:rsidR="11D63500" w:rsidRPr="00381AB6" w:rsidRDefault="11D63500" w:rsidP="6BA7DEF6">
      <w:pPr>
        <w:spacing w:after="0"/>
        <w:rPr>
          <w:rFonts w:ascii="Arial" w:eastAsia="Arial" w:hAnsi="Arial" w:cs="Arial"/>
        </w:rPr>
      </w:pPr>
      <w:r w:rsidRPr="00381AB6">
        <w:rPr>
          <w:rFonts w:ascii="Arial" w:eastAsia="Arial" w:hAnsi="Arial" w:cs="Arial"/>
        </w:rPr>
        <w:t xml:space="preserve">To prevent unnecessary loss of life and property in the communities we serve, please reconsider the amendments respectfully requested in the </w:t>
      </w:r>
      <w:r w:rsidR="30AA6AC3" w:rsidRPr="00381AB6">
        <w:rPr>
          <w:rFonts w:ascii="Arial" w:eastAsia="Arial" w:hAnsi="Arial" w:cs="Arial"/>
        </w:rPr>
        <w:t>October 7th</w:t>
      </w:r>
      <w:r w:rsidR="620F9A18" w:rsidRPr="00381AB6">
        <w:rPr>
          <w:rFonts w:ascii="Arial" w:eastAsia="Arial" w:hAnsi="Arial" w:cs="Arial"/>
        </w:rPr>
        <w:t xml:space="preserve"> </w:t>
      </w:r>
      <w:r w:rsidRPr="00381AB6">
        <w:rPr>
          <w:rFonts w:ascii="Arial" w:eastAsia="Arial" w:hAnsi="Arial" w:cs="Arial"/>
        </w:rPr>
        <w:t xml:space="preserve">letter submitted by the </w:t>
      </w:r>
      <w:r w:rsidRPr="00381AB6">
        <w:rPr>
          <w:rFonts w:ascii="Arial" w:eastAsia="Arial" w:hAnsi="Arial" w:cs="Arial"/>
        </w:rPr>
        <w:lastRenderedPageBreak/>
        <w:t>California Special Districts Association, League of California Cities, and California State Association of Counties, collectively representing our state’s 5,000 local agencies and 40 million residents.</w:t>
      </w:r>
    </w:p>
    <w:p w14:paraId="32E61E10" w14:textId="5084D666" w:rsidR="11D63500" w:rsidRPr="00381AB6" w:rsidRDefault="11D63500" w:rsidP="6BA7DEF6">
      <w:pPr>
        <w:spacing w:after="0"/>
        <w:rPr>
          <w:rFonts w:ascii="Arial" w:hAnsi="Arial" w:cs="Arial"/>
        </w:rPr>
      </w:pPr>
      <w:r w:rsidRPr="00381AB6">
        <w:rPr>
          <w:rFonts w:ascii="Arial" w:eastAsia="Arial" w:hAnsi="Arial" w:cs="Arial"/>
        </w:rPr>
        <w:t xml:space="preserve"> </w:t>
      </w:r>
    </w:p>
    <w:p w14:paraId="3BF8BB28" w14:textId="0D4C6ED4" w:rsidR="6BA7DEF6" w:rsidRDefault="11D63500" w:rsidP="00E951DC">
      <w:pPr>
        <w:spacing w:after="0"/>
        <w:rPr>
          <w:rFonts w:ascii="Arial" w:hAnsi="Arial" w:cs="Arial"/>
        </w:rPr>
      </w:pPr>
      <w:r w:rsidRPr="00381AB6">
        <w:rPr>
          <w:rFonts w:ascii="Arial" w:eastAsia="Arial" w:hAnsi="Arial" w:cs="Arial"/>
        </w:rPr>
        <w:t>Local agencies</w:t>
      </w:r>
      <w:r w:rsidR="00B3282F">
        <w:rPr>
          <w:rFonts w:ascii="Arial" w:eastAsia="Arial" w:hAnsi="Arial" w:cs="Arial"/>
        </w:rPr>
        <w:t>, such as RCDs, continue to do their part to achieve</w:t>
      </w:r>
      <w:r w:rsidRPr="00381AB6">
        <w:rPr>
          <w:rFonts w:ascii="Arial" w:eastAsia="Arial" w:hAnsi="Arial" w:cs="Arial"/>
        </w:rPr>
        <w:t xml:space="preserve"> the State’s climate and emissions goals. </w:t>
      </w:r>
      <w:r w:rsidR="00381AB6" w:rsidRPr="00381AB6">
        <w:rPr>
          <w:rFonts w:ascii="Arial" w:eastAsia="Arial" w:hAnsi="Arial" w:cs="Arial"/>
        </w:rPr>
        <w:t>The</w:t>
      </w:r>
      <w:r w:rsidRPr="00381AB6">
        <w:rPr>
          <w:rFonts w:ascii="Arial" w:eastAsia="Arial" w:hAnsi="Arial" w:cs="Arial"/>
        </w:rPr>
        <w:t xml:space="preserve"> proposed amendments will enable </w:t>
      </w:r>
      <w:r w:rsidR="00381AB6" w:rsidRPr="00381AB6">
        <w:rPr>
          <w:rFonts w:ascii="Arial" w:eastAsia="Arial" w:hAnsi="Arial" w:cs="Arial"/>
        </w:rPr>
        <w:t>RCDs</w:t>
      </w:r>
      <w:r w:rsidRPr="00381AB6">
        <w:rPr>
          <w:rFonts w:ascii="Arial" w:eastAsia="Arial" w:hAnsi="Arial" w:cs="Arial"/>
        </w:rPr>
        <w:t xml:space="preserve"> to better meet this challenge and effectively navigate the current Advanced Clean Fleets (ACF) mandates and their associated ambitious compliance deadlines. Of critical concern to our community, the ACF mandates on local agencies are creating unnecessary challenges in complying while maintaining the many critical services Californians rely upon for their most essential daily needs as well as during emergencies and disasters.</w:t>
      </w:r>
    </w:p>
    <w:p w14:paraId="0E62F37E" w14:textId="77777777" w:rsidR="00E951DC" w:rsidRPr="00381AB6" w:rsidRDefault="00E951DC" w:rsidP="00E951DC">
      <w:pPr>
        <w:spacing w:after="0"/>
        <w:rPr>
          <w:rFonts w:ascii="Arial" w:hAnsi="Arial" w:cs="Arial"/>
        </w:rPr>
      </w:pPr>
    </w:p>
    <w:p w14:paraId="6249D4F9" w14:textId="0D5C4727" w:rsidR="11D63500" w:rsidRDefault="003E7D25" w:rsidP="6BA7DEF6">
      <w:pPr>
        <w:spacing w:after="0"/>
        <w:rPr>
          <w:rFonts w:ascii="Arial" w:hAnsi="Arial" w:cs="Arial"/>
        </w:rPr>
      </w:pPr>
      <w:r w:rsidRPr="003E7D25">
        <w:rPr>
          <w:rFonts w:ascii="Arial" w:hAnsi="Arial" w:cs="Arial"/>
        </w:rPr>
        <w:t>Vehicles that need to be categorically exempted from the regulations, in the same manner as those found in part (c</w:t>
      </w:r>
      <w:proofErr w:type="gramStart"/>
      <w:r w:rsidRPr="003E7D25">
        <w:rPr>
          <w:rFonts w:ascii="Arial" w:hAnsi="Arial" w:cs="Arial"/>
        </w:rPr>
        <w:t>) of § 2013</w:t>
      </w:r>
      <w:proofErr w:type="gramEnd"/>
      <w:r w:rsidRPr="003E7D25">
        <w:rPr>
          <w:rFonts w:ascii="Arial" w:hAnsi="Arial" w:cs="Arial"/>
        </w:rPr>
        <w:t xml:space="preserve"> of Title 13 of the California Code of Regulations, should include vehicles that support wildfire prevention, land management, and community protection efforts, in addition to those that respond to and recover from disasters.</w:t>
      </w:r>
    </w:p>
    <w:p w14:paraId="185B39C1" w14:textId="77777777" w:rsidR="003E7D25" w:rsidRDefault="003E7D25" w:rsidP="6BA7DEF6">
      <w:pPr>
        <w:spacing w:after="0"/>
        <w:rPr>
          <w:rFonts w:ascii="Arial" w:hAnsi="Arial" w:cs="Arial"/>
        </w:rPr>
      </w:pPr>
    </w:p>
    <w:p w14:paraId="44F36456" w14:textId="07ADF79F" w:rsidR="00E951DC" w:rsidRDefault="00E951DC" w:rsidP="00E951DC">
      <w:pPr>
        <w:spacing w:after="0"/>
        <w:rPr>
          <w:rFonts w:ascii="Arial" w:hAnsi="Arial" w:cs="Arial"/>
        </w:rPr>
      </w:pPr>
      <w:r w:rsidRPr="00E951DC">
        <w:rPr>
          <w:rFonts w:ascii="Arial" w:hAnsi="Arial" w:cs="Arial"/>
        </w:rPr>
        <w:t>We respectfully request that you amend the ACF exemptions to allow vehicles supporting wildfire mitigation and</w:t>
      </w:r>
      <w:r>
        <w:rPr>
          <w:rFonts w:ascii="Arial" w:hAnsi="Arial" w:cs="Arial"/>
        </w:rPr>
        <w:t xml:space="preserve"> </w:t>
      </w:r>
      <w:r w:rsidRPr="00E951DC">
        <w:rPr>
          <w:rFonts w:ascii="Arial" w:hAnsi="Arial" w:cs="Arial"/>
        </w:rPr>
        <w:t xml:space="preserve">land management efforts to continue operating effectively </w:t>
      </w:r>
      <w:r w:rsidR="00B3282F">
        <w:rPr>
          <w:rFonts w:ascii="Arial" w:hAnsi="Arial" w:cs="Arial"/>
        </w:rPr>
        <w:t>throughout the state.</w:t>
      </w:r>
    </w:p>
    <w:p w14:paraId="32996481" w14:textId="77777777" w:rsidR="00E951DC" w:rsidRPr="00381AB6" w:rsidRDefault="00E951DC" w:rsidP="6BA7DEF6">
      <w:pPr>
        <w:spacing w:after="0"/>
        <w:rPr>
          <w:rFonts w:ascii="Arial" w:hAnsi="Arial" w:cs="Arial"/>
        </w:rPr>
      </w:pPr>
    </w:p>
    <w:p w14:paraId="0295C8A3" w14:textId="0A8DCE94" w:rsidR="11D63500" w:rsidRPr="00381AB6" w:rsidRDefault="11D63500" w:rsidP="6BA7DEF6">
      <w:pPr>
        <w:spacing w:line="257" w:lineRule="auto"/>
        <w:rPr>
          <w:rFonts w:ascii="Arial" w:hAnsi="Arial" w:cs="Arial"/>
        </w:rPr>
      </w:pPr>
      <w:r w:rsidRPr="00381AB6">
        <w:rPr>
          <w:rFonts w:ascii="Arial" w:eastAsia="Aptos" w:hAnsi="Arial" w:cs="Arial"/>
        </w:rPr>
        <w:t xml:space="preserve">Thank you for your consideration, </w:t>
      </w:r>
    </w:p>
    <w:p w14:paraId="71A8EFE4" w14:textId="2485BE76" w:rsidR="00381AB6" w:rsidRDefault="009A1A7A" w:rsidP="00AF3F11">
      <w:pPr>
        <w:spacing w:after="0" w:line="240" w:lineRule="auto"/>
        <w:rPr>
          <w:rFonts w:ascii="Arial" w:hAnsi="Arial" w:cs="Arial"/>
        </w:rPr>
      </w:pPr>
      <w:r w:rsidRPr="009A1A7A">
        <w:rPr>
          <w:rFonts w:ascii="Arial" w:hAnsi="Arial" w:cs="Arial"/>
        </w:rPr>
        <w:drawing>
          <wp:inline distT="0" distB="0" distL="0" distR="0" wp14:anchorId="44CA6F26" wp14:editId="39E87E13">
            <wp:extent cx="1785422" cy="581025"/>
            <wp:effectExtent l="0" t="0" r="5715" b="0"/>
            <wp:docPr id="586839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941" cy="583797"/>
                    </a:xfrm>
                    <a:prstGeom prst="rect">
                      <a:avLst/>
                    </a:prstGeom>
                    <a:noFill/>
                    <a:ln>
                      <a:noFill/>
                    </a:ln>
                  </pic:spPr>
                </pic:pic>
              </a:graphicData>
            </a:graphic>
          </wp:inline>
        </w:drawing>
      </w:r>
    </w:p>
    <w:p w14:paraId="79A814C2" w14:textId="3668E86A" w:rsidR="00381AB6" w:rsidRPr="00381AB6" w:rsidRDefault="00381AB6" w:rsidP="00AF3F11">
      <w:pPr>
        <w:spacing w:after="0" w:line="240" w:lineRule="auto"/>
        <w:rPr>
          <w:rFonts w:ascii="Arial" w:hAnsi="Arial" w:cs="Arial"/>
        </w:rPr>
      </w:pPr>
      <w:r w:rsidRPr="00381AB6">
        <w:rPr>
          <w:rFonts w:ascii="Arial" w:hAnsi="Arial" w:cs="Arial"/>
        </w:rPr>
        <w:t>Nancy Wahl Scheurich</w:t>
      </w:r>
    </w:p>
    <w:p w14:paraId="4F6342EC" w14:textId="7B09B98F" w:rsidR="00AF3F11" w:rsidRPr="00381AB6" w:rsidRDefault="00381AB6" w:rsidP="00AF3F11">
      <w:pPr>
        <w:spacing w:after="0" w:line="240" w:lineRule="auto"/>
        <w:rPr>
          <w:rFonts w:ascii="Arial" w:hAnsi="Arial" w:cs="Arial"/>
        </w:rPr>
      </w:pPr>
      <w:r w:rsidRPr="00381AB6">
        <w:rPr>
          <w:rFonts w:ascii="Arial" w:hAnsi="Arial" w:cs="Arial"/>
        </w:rPr>
        <w:t>Executive Director</w:t>
      </w:r>
      <w:r w:rsidR="00AF3F11" w:rsidRPr="00381AB6">
        <w:rPr>
          <w:rFonts w:ascii="Arial" w:hAnsi="Arial" w:cs="Arial"/>
        </w:rPr>
        <w:br/>
      </w:r>
    </w:p>
    <w:p w14:paraId="2E0B2BE1" w14:textId="77777777" w:rsidR="00AF3F11" w:rsidRPr="00381AB6" w:rsidRDefault="00AF3F11" w:rsidP="00AF3F11">
      <w:pPr>
        <w:spacing w:after="0" w:line="240" w:lineRule="auto"/>
        <w:rPr>
          <w:rFonts w:ascii="Arial" w:hAnsi="Arial" w:cs="Arial"/>
        </w:rPr>
      </w:pPr>
      <w:r w:rsidRPr="00381AB6">
        <w:rPr>
          <w:rFonts w:ascii="Arial" w:hAnsi="Arial" w:cs="Arial"/>
        </w:rPr>
        <w:t>   </w:t>
      </w:r>
    </w:p>
    <w:p w14:paraId="2AAE60EA" w14:textId="2B7255B0" w:rsidR="5EB86755" w:rsidRPr="00381AB6" w:rsidRDefault="5EB86755" w:rsidP="00AF3F11">
      <w:pPr>
        <w:spacing w:after="0" w:line="240" w:lineRule="auto"/>
        <w:rPr>
          <w:rFonts w:ascii="Arial" w:hAnsi="Arial" w:cs="Arial"/>
        </w:rPr>
      </w:pPr>
    </w:p>
    <w:sectPr w:rsidR="5EB86755" w:rsidRPr="00381AB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AA93" w14:textId="77777777" w:rsidR="0020659D" w:rsidRDefault="0020659D" w:rsidP="00DD2221">
      <w:pPr>
        <w:spacing w:after="0" w:line="240" w:lineRule="auto"/>
      </w:pPr>
      <w:r>
        <w:separator/>
      </w:r>
    </w:p>
  </w:endnote>
  <w:endnote w:type="continuationSeparator" w:id="0">
    <w:p w14:paraId="2B84BFF2" w14:textId="77777777" w:rsidR="0020659D" w:rsidRDefault="0020659D" w:rsidP="00DD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8DD2835" w14:paraId="0DF148B4" w14:textId="77777777" w:rsidTr="58DD2835">
      <w:trPr>
        <w:trHeight w:val="300"/>
      </w:trPr>
      <w:tc>
        <w:tcPr>
          <w:tcW w:w="3120" w:type="dxa"/>
        </w:tcPr>
        <w:p w14:paraId="398B47F2" w14:textId="0CD79042" w:rsidR="58DD2835" w:rsidRDefault="58DD2835" w:rsidP="58DD2835">
          <w:pPr>
            <w:pStyle w:val="Header"/>
            <w:ind w:left="-115"/>
          </w:pPr>
        </w:p>
      </w:tc>
      <w:tc>
        <w:tcPr>
          <w:tcW w:w="3120" w:type="dxa"/>
        </w:tcPr>
        <w:p w14:paraId="4C0B2169" w14:textId="521DC0ED" w:rsidR="58DD2835" w:rsidRDefault="58DD2835" w:rsidP="58DD2835">
          <w:pPr>
            <w:pStyle w:val="Header"/>
            <w:jc w:val="center"/>
          </w:pPr>
        </w:p>
      </w:tc>
      <w:tc>
        <w:tcPr>
          <w:tcW w:w="3120" w:type="dxa"/>
        </w:tcPr>
        <w:p w14:paraId="57FC13FE" w14:textId="220C7DD6" w:rsidR="58DD2835" w:rsidRDefault="58DD2835" w:rsidP="58DD2835">
          <w:pPr>
            <w:pStyle w:val="Header"/>
            <w:ind w:right="-115"/>
            <w:jc w:val="right"/>
          </w:pPr>
        </w:p>
      </w:tc>
    </w:tr>
  </w:tbl>
  <w:p w14:paraId="2BA7D100" w14:textId="0331DD45" w:rsidR="0010753C" w:rsidRDefault="0010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EAD9" w14:textId="77777777" w:rsidR="0020659D" w:rsidRDefault="0020659D" w:rsidP="00DD2221">
      <w:pPr>
        <w:spacing w:after="0" w:line="240" w:lineRule="auto"/>
      </w:pPr>
      <w:r>
        <w:separator/>
      </w:r>
    </w:p>
  </w:footnote>
  <w:footnote w:type="continuationSeparator" w:id="0">
    <w:p w14:paraId="5ADA8263" w14:textId="77777777" w:rsidR="0020659D" w:rsidRDefault="0020659D" w:rsidP="00DD2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1696"/>
    <w:multiLevelType w:val="multilevel"/>
    <w:tmpl w:val="489C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3B70F7"/>
    <w:multiLevelType w:val="multilevel"/>
    <w:tmpl w:val="10D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757CE"/>
    <w:multiLevelType w:val="multilevel"/>
    <w:tmpl w:val="809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464906">
    <w:abstractNumId w:val="1"/>
  </w:num>
  <w:num w:numId="2" w16cid:durableId="306669969">
    <w:abstractNumId w:val="2"/>
  </w:num>
  <w:num w:numId="3" w16cid:durableId="187742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FB"/>
    <w:rsid w:val="00002914"/>
    <w:rsid w:val="000052D6"/>
    <w:rsid w:val="00010D2D"/>
    <w:rsid w:val="00022B20"/>
    <w:rsid w:val="00033E89"/>
    <w:rsid w:val="00034F92"/>
    <w:rsid w:val="000411FB"/>
    <w:rsid w:val="00043957"/>
    <w:rsid w:val="000467BB"/>
    <w:rsid w:val="00056F5F"/>
    <w:rsid w:val="00081AB4"/>
    <w:rsid w:val="00082183"/>
    <w:rsid w:val="000865DF"/>
    <w:rsid w:val="000941B0"/>
    <w:rsid w:val="000A2D68"/>
    <w:rsid w:val="000C2190"/>
    <w:rsid w:val="000D4338"/>
    <w:rsid w:val="000F6354"/>
    <w:rsid w:val="0010753C"/>
    <w:rsid w:val="00127140"/>
    <w:rsid w:val="00175BC6"/>
    <w:rsid w:val="001A4073"/>
    <w:rsid w:val="001B4762"/>
    <w:rsid w:val="001C0D18"/>
    <w:rsid w:val="001D30C7"/>
    <w:rsid w:val="001D3588"/>
    <w:rsid w:val="001D6B2F"/>
    <w:rsid w:val="001E0CD0"/>
    <w:rsid w:val="001F1C7E"/>
    <w:rsid w:val="001F2378"/>
    <w:rsid w:val="0020659D"/>
    <w:rsid w:val="00211CE5"/>
    <w:rsid w:val="0022216E"/>
    <w:rsid w:val="00293AF5"/>
    <w:rsid w:val="002B7CAB"/>
    <w:rsid w:val="002F15EE"/>
    <w:rsid w:val="002F6C75"/>
    <w:rsid w:val="00302FD2"/>
    <w:rsid w:val="0031291C"/>
    <w:rsid w:val="003153CC"/>
    <w:rsid w:val="0035327A"/>
    <w:rsid w:val="00367E9B"/>
    <w:rsid w:val="00381AB6"/>
    <w:rsid w:val="00395B32"/>
    <w:rsid w:val="003B62FA"/>
    <w:rsid w:val="003C2768"/>
    <w:rsid w:val="003E18A1"/>
    <w:rsid w:val="003E7D25"/>
    <w:rsid w:val="004035F9"/>
    <w:rsid w:val="00404BDA"/>
    <w:rsid w:val="00440DC4"/>
    <w:rsid w:val="00457E0C"/>
    <w:rsid w:val="0048184A"/>
    <w:rsid w:val="00494D94"/>
    <w:rsid w:val="004A3796"/>
    <w:rsid w:val="004B644B"/>
    <w:rsid w:val="004E022F"/>
    <w:rsid w:val="004E27E1"/>
    <w:rsid w:val="004F2DBF"/>
    <w:rsid w:val="005071B2"/>
    <w:rsid w:val="005112D8"/>
    <w:rsid w:val="005319F7"/>
    <w:rsid w:val="00554A2A"/>
    <w:rsid w:val="00565605"/>
    <w:rsid w:val="00566965"/>
    <w:rsid w:val="005672F8"/>
    <w:rsid w:val="00583B23"/>
    <w:rsid w:val="00596180"/>
    <w:rsid w:val="005E29D9"/>
    <w:rsid w:val="00611E14"/>
    <w:rsid w:val="00615FF9"/>
    <w:rsid w:val="00643BCF"/>
    <w:rsid w:val="00693484"/>
    <w:rsid w:val="006A329D"/>
    <w:rsid w:val="006B5CF6"/>
    <w:rsid w:val="006C6778"/>
    <w:rsid w:val="006E2A02"/>
    <w:rsid w:val="006E5E2A"/>
    <w:rsid w:val="006E693C"/>
    <w:rsid w:val="00735048"/>
    <w:rsid w:val="00756AE0"/>
    <w:rsid w:val="0076700F"/>
    <w:rsid w:val="00767692"/>
    <w:rsid w:val="0077206D"/>
    <w:rsid w:val="00787F66"/>
    <w:rsid w:val="007D5DDD"/>
    <w:rsid w:val="008451AB"/>
    <w:rsid w:val="008550D7"/>
    <w:rsid w:val="00876EF3"/>
    <w:rsid w:val="008968C6"/>
    <w:rsid w:val="008B7DBB"/>
    <w:rsid w:val="008F3422"/>
    <w:rsid w:val="008F7612"/>
    <w:rsid w:val="00916AB0"/>
    <w:rsid w:val="00925E28"/>
    <w:rsid w:val="00971DF6"/>
    <w:rsid w:val="00976ECB"/>
    <w:rsid w:val="00984797"/>
    <w:rsid w:val="00992662"/>
    <w:rsid w:val="009A1A7A"/>
    <w:rsid w:val="009A41D1"/>
    <w:rsid w:val="009A4E49"/>
    <w:rsid w:val="009C4F5D"/>
    <w:rsid w:val="009E25FD"/>
    <w:rsid w:val="00A026A8"/>
    <w:rsid w:val="00A3282B"/>
    <w:rsid w:val="00A358BD"/>
    <w:rsid w:val="00A75393"/>
    <w:rsid w:val="00A90931"/>
    <w:rsid w:val="00AB530B"/>
    <w:rsid w:val="00AF3F11"/>
    <w:rsid w:val="00B26634"/>
    <w:rsid w:val="00B3282F"/>
    <w:rsid w:val="00B4367A"/>
    <w:rsid w:val="00B659C8"/>
    <w:rsid w:val="00B66DCD"/>
    <w:rsid w:val="00B83020"/>
    <w:rsid w:val="00BE5FC4"/>
    <w:rsid w:val="00C05B24"/>
    <w:rsid w:val="00C32B4A"/>
    <w:rsid w:val="00C45CA2"/>
    <w:rsid w:val="00C652B6"/>
    <w:rsid w:val="00C81F0F"/>
    <w:rsid w:val="00C83E2E"/>
    <w:rsid w:val="00CA7FCD"/>
    <w:rsid w:val="00CB7036"/>
    <w:rsid w:val="00CD1B8A"/>
    <w:rsid w:val="00CE61E9"/>
    <w:rsid w:val="00D31A6E"/>
    <w:rsid w:val="00D46603"/>
    <w:rsid w:val="00D717FA"/>
    <w:rsid w:val="00D768B0"/>
    <w:rsid w:val="00DA0D2D"/>
    <w:rsid w:val="00DA4809"/>
    <w:rsid w:val="00DB1CB2"/>
    <w:rsid w:val="00DC49CC"/>
    <w:rsid w:val="00DD2221"/>
    <w:rsid w:val="00DF30D6"/>
    <w:rsid w:val="00DF7875"/>
    <w:rsid w:val="00E14C18"/>
    <w:rsid w:val="00E62583"/>
    <w:rsid w:val="00E67D00"/>
    <w:rsid w:val="00E70E2E"/>
    <w:rsid w:val="00E951DC"/>
    <w:rsid w:val="00EA338D"/>
    <w:rsid w:val="00EC0C7C"/>
    <w:rsid w:val="00ED5BA7"/>
    <w:rsid w:val="00ED76C0"/>
    <w:rsid w:val="00EF144C"/>
    <w:rsid w:val="00EF19A5"/>
    <w:rsid w:val="00EF60E7"/>
    <w:rsid w:val="00F32A81"/>
    <w:rsid w:val="00F7444A"/>
    <w:rsid w:val="00F86A7E"/>
    <w:rsid w:val="00FB3E60"/>
    <w:rsid w:val="00FD5464"/>
    <w:rsid w:val="0411BD26"/>
    <w:rsid w:val="042E0D0E"/>
    <w:rsid w:val="11D63500"/>
    <w:rsid w:val="129F32C9"/>
    <w:rsid w:val="13E44C7F"/>
    <w:rsid w:val="198082D1"/>
    <w:rsid w:val="19C6DA83"/>
    <w:rsid w:val="1A055EBF"/>
    <w:rsid w:val="1DBA8629"/>
    <w:rsid w:val="1E26E65D"/>
    <w:rsid w:val="1ECD6553"/>
    <w:rsid w:val="20437868"/>
    <w:rsid w:val="20FB57A8"/>
    <w:rsid w:val="216DF820"/>
    <w:rsid w:val="22AFB61F"/>
    <w:rsid w:val="26C9DCF1"/>
    <w:rsid w:val="290C8217"/>
    <w:rsid w:val="2945A88F"/>
    <w:rsid w:val="2B31F38E"/>
    <w:rsid w:val="2CA7D8DC"/>
    <w:rsid w:val="2E388BA6"/>
    <w:rsid w:val="30AA6AC3"/>
    <w:rsid w:val="31ADAA37"/>
    <w:rsid w:val="375E9F48"/>
    <w:rsid w:val="39274F14"/>
    <w:rsid w:val="3935B466"/>
    <w:rsid w:val="3B1A92B5"/>
    <w:rsid w:val="3BD025EF"/>
    <w:rsid w:val="3F99EA74"/>
    <w:rsid w:val="419BAE9A"/>
    <w:rsid w:val="438DE343"/>
    <w:rsid w:val="44D46753"/>
    <w:rsid w:val="48F4190B"/>
    <w:rsid w:val="49A1E464"/>
    <w:rsid w:val="4FF0EBA7"/>
    <w:rsid w:val="50346181"/>
    <w:rsid w:val="50FE47E2"/>
    <w:rsid w:val="58DD2835"/>
    <w:rsid w:val="58EEED5D"/>
    <w:rsid w:val="5EB86755"/>
    <w:rsid w:val="5F50E963"/>
    <w:rsid w:val="60028752"/>
    <w:rsid w:val="60BC30C0"/>
    <w:rsid w:val="620F9A18"/>
    <w:rsid w:val="6217BC40"/>
    <w:rsid w:val="64A6979F"/>
    <w:rsid w:val="657BA159"/>
    <w:rsid w:val="6BA7DEF6"/>
    <w:rsid w:val="6C6C7B31"/>
    <w:rsid w:val="6F5AC926"/>
    <w:rsid w:val="707D7ACB"/>
    <w:rsid w:val="718692B7"/>
    <w:rsid w:val="72B89775"/>
    <w:rsid w:val="73675C76"/>
    <w:rsid w:val="76742691"/>
    <w:rsid w:val="7ADD7081"/>
    <w:rsid w:val="7D7CB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5F7B"/>
  <w15:chartTrackingRefBased/>
  <w15:docId w15:val="{7929EE65-5AD0-46BE-B302-F8F9C14E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FB"/>
    <w:pPr>
      <w:spacing w:line="259" w:lineRule="auto"/>
    </w:pPr>
    <w:rPr>
      <w:sz w:val="22"/>
      <w:szCs w:val="22"/>
    </w:rPr>
  </w:style>
  <w:style w:type="paragraph" w:styleId="Heading1">
    <w:name w:val="heading 1"/>
    <w:basedOn w:val="Normal"/>
    <w:next w:val="Normal"/>
    <w:link w:val="Heading1Char"/>
    <w:uiPriority w:val="9"/>
    <w:qFormat/>
    <w:rsid w:val="000411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F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411F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411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411F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411F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411F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FB"/>
    <w:rPr>
      <w:rFonts w:eastAsiaTheme="majorEastAsia" w:cstheme="majorBidi"/>
      <w:color w:val="272727" w:themeColor="text1" w:themeTint="D8"/>
    </w:rPr>
  </w:style>
  <w:style w:type="paragraph" w:styleId="Title">
    <w:name w:val="Title"/>
    <w:basedOn w:val="Normal"/>
    <w:next w:val="Normal"/>
    <w:link w:val="TitleChar"/>
    <w:uiPriority w:val="10"/>
    <w:qFormat/>
    <w:rsid w:val="0004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F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411FB"/>
    <w:rPr>
      <w:i/>
      <w:iCs/>
      <w:color w:val="404040" w:themeColor="text1" w:themeTint="BF"/>
    </w:rPr>
  </w:style>
  <w:style w:type="paragraph" w:styleId="ListParagraph">
    <w:name w:val="List Paragraph"/>
    <w:basedOn w:val="Normal"/>
    <w:uiPriority w:val="34"/>
    <w:qFormat/>
    <w:rsid w:val="000411FB"/>
    <w:pPr>
      <w:spacing w:line="278" w:lineRule="auto"/>
      <w:ind w:left="720"/>
      <w:contextualSpacing/>
    </w:pPr>
    <w:rPr>
      <w:sz w:val="24"/>
      <w:szCs w:val="24"/>
    </w:rPr>
  </w:style>
  <w:style w:type="character" w:styleId="IntenseEmphasis">
    <w:name w:val="Intense Emphasis"/>
    <w:basedOn w:val="DefaultParagraphFont"/>
    <w:uiPriority w:val="21"/>
    <w:qFormat/>
    <w:rsid w:val="000411FB"/>
    <w:rPr>
      <w:i/>
      <w:iCs/>
      <w:color w:val="0F4761" w:themeColor="accent1" w:themeShade="BF"/>
    </w:rPr>
  </w:style>
  <w:style w:type="paragraph" w:styleId="IntenseQuote">
    <w:name w:val="Intense Quote"/>
    <w:basedOn w:val="Normal"/>
    <w:next w:val="Normal"/>
    <w:link w:val="IntenseQuoteChar"/>
    <w:uiPriority w:val="30"/>
    <w:qFormat/>
    <w:rsid w:val="000411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411FB"/>
    <w:rPr>
      <w:i/>
      <w:iCs/>
      <w:color w:val="0F4761" w:themeColor="accent1" w:themeShade="BF"/>
    </w:rPr>
  </w:style>
  <w:style w:type="character" w:styleId="IntenseReference">
    <w:name w:val="Intense Reference"/>
    <w:basedOn w:val="DefaultParagraphFont"/>
    <w:uiPriority w:val="32"/>
    <w:qFormat/>
    <w:rsid w:val="000411FB"/>
    <w:rPr>
      <w:b/>
      <w:bCs/>
      <w:smallCaps/>
      <w:color w:val="0F4761" w:themeColor="accent1" w:themeShade="BF"/>
      <w:spacing w:val="5"/>
    </w:rPr>
  </w:style>
  <w:style w:type="paragraph" w:styleId="Revision">
    <w:name w:val="Revision"/>
    <w:hidden/>
    <w:uiPriority w:val="99"/>
    <w:semiHidden/>
    <w:rsid w:val="005071B2"/>
    <w:pPr>
      <w:spacing w:after="0" w:line="240" w:lineRule="auto"/>
    </w:pPr>
    <w:rPr>
      <w:sz w:val="22"/>
      <w:szCs w:val="22"/>
    </w:rPr>
  </w:style>
  <w:style w:type="character" w:styleId="CommentReference">
    <w:name w:val="annotation reference"/>
    <w:basedOn w:val="DefaultParagraphFont"/>
    <w:uiPriority w:val="99"/>
    <w:semiHidden/>
    <w:unhideWhenUsed/>
    <w:rsid w:val="005071B2"/>
    <w:rPr>
      <w:sz w:val="16"/>
      <w:szCs w:val="16"/>
    </w:rPr>
  </w:style>
  <w:style w:type="paragraph" w:styleId="CommentText">
    <w:name w:val="annotation text"/>
    <w:basedOn w:val="Normal"/>
    <w:link w:val="CommentTextChar"/>
    <w:uiPriority w:val="99"/>
    <w:unhideWhenUsed/>
    <w:rsid w:val="005071B2"/>
    <w:pPr>
      <w:spacing w:line="240" w:lineRule="auto"/>
    </w:pPr>
    <w:rPr>
      <w:sz w:val="20"/>
      <w:szCs w:val="20"/>
    </w:rPr>
  </w:style>
  <w:style w:type="character" w:customStyle="1" w:styleId="CommentTextChar">
    <w:name w:val="Comment Text Char"/>
    <w:basedOn w:val="DefaultParagraphFont"/>
    <w:link w:val="CommentText"/>
    <w:uiPriority w:val="99"/>
    <w:rsid w:val="005071B2"/>
    <w:rPr>
      <w:sz w:val="20"/>
      <w:szCs w:val="20"/>
    </w:rPr>
  </w:style>
  <w:style w:type="paragraph" w:styleId="CommentSubject">
    <w:name w:val="annotation subject"/>
    <w:basedOn w:val="CommentText"/>
    <w:next w:val="CommentText"/>
    <w:link w:val="CommentSubjectChar"/>
    <w:uiPriority w:val="99"/>
    <w:semiHidden/>
    <w:unhideWhenUsed/>
    <w:rsid w:val="005071B2"/>
    <w:rPr>
      <w:b/>
      <w:bCs/>
    </w:rPr>
  </w:style>
  <w:style w:type="character" w:customStyle="1" w:styleId="CommentSubjectChar">
    <w:name w:val="Comment Subject Char"/>
    <w:basedOn w:val="CommentTextChar"/>
    <w:link w:val="CommentSubject"/>
    <w:uiPriority w:val="99"/>
    <w:semiHidden/>
    <w:rsid w:val="005071B2"/>
    <w:rPr>
      <w:b/>
      <w:bCs/>
      <w:sz w:val="20"/>
      <w:szCs w:val="20"/>
    </w:rPr>
  </w:style>
  <w:style w:type="paragraph" w:styleId="Header">
    <w:name w:val="header"/>
    <w:basedOn w:val="Normal"/>
    <w:link w:val="HeaderChar"/>
    <w:uiPriority w:val="99"/>
    <w:unhideWhenUsed/>
    <w:rsid w:val="00DD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21"/>
    <w:rPr>
      <w:sz w:val="22"/>
      <w:szCs w:val="22"/>
    </w:rPr>
  </w:style>
  <w:style w:type="paragraph" w:styleId="Footer">
    <w:name w:val="footer"/>
    <w:basedOn w:val="Normal"/>
    <w:link w:val="FooterChar"/>
    <w:uiPriority w:val="99"/>
    <w:unhideWhenUsed/>
    <w:rsid w:val="00DD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21"/>
    <w:rPr>
      <w:sz w:val="22"/>
      <w:szCs w:val="22"/>
    </w:rPr>
  </w:style>
  <w:style w:type="character" w:styleId="Hyperlink">
    <w:name w:val="Hyperlink"/>
    <w:basedOn w:val="DefaultParagraphFont"/>
    <w:uiPriority w:val="99"/>
    <w:unhideWhenUsed/>
    <w:rsid w:val="004B644B"/>
    <w:rPr>
      <w:color w:val="467886" w:themeColor="hyperlink"/>
      <w:u w:val="single"/>
    </w:rPr>
  </w:style>
  <w:style w:type="character" w:styleId="UnresolvedMention">
    <w:name w:val="Unresolved Mention"/>
    <w:basedOn w:val="DefaultParagraphFont"/>
    <w:uiPriority w:val="99"/>
    <w:semiHidden/>
    <w:unhideWhenUsed/>
    <w:rsid w:val="004B644B"/>
    <w:rPr>
      <w:color w:val="605E5C"/>
      <w:shd w:val="clear" w:color="auto" w:fill="E1DFDD"/>
    </w:rPr>
  </w:style>
  <w:style w:type="character" w:styleId="FollowedHyperlink">
    <w:name w:val="FollowedHyperlink"/>
    <w:basedOn w:val="DefaultParagraphFont"/>
    <w:uiPriority w:val="99"/>
    <w:semiHidden/>
    <w:unhideWhenUsed/>
    <w:rsid w:val="000A2D68"/>
    <w:rPr>
      <w:color w:val="96607D" w:themeColor="followedHyperlink"/>
      <w:u w:val="single"/>
    </w:rPr>
  </w:style>
  <w:style w:type="table" w:styleId="TableGrid">
    <w:name w:val="Table Grid"/>
    <w:basedOn w:val="TableNormal"/>
    <w:uiPriority w:val="59"/>
    <w:rsid w:val="001075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6518BCB6B7C499DA7CDCAFB3385EB" ma:contentTypeVersion="14" ma:contentTypeDescription="Create a new document." ma:contentTypeScope="" ma:versionID="90fdf4f8ea80d0631be9d2a29fdd43d4">
  <xsd:schema xmlns:xsd="http://www.w3.org/2001/XMLSchema" xmlns:xs="http://www.w3.org/2001/XMLSchema" xmlns:p="http://schemas.microsoft.com/office/2006/metadata/properties" xmlns:ns3="a8b5ce12-503f-4798-aab5-4a850e53fbc3" xmlns:ns4="5f386d17-71ff-4ade-83b4-137760208475" targetNamespace="http://schemas.microsoft.com/office/2006/metadata/properties" ma:root="true" ma:fieldsID="ad1168922272ab06f52815c852347572" ns3:_="" ns4:_="">
    <xsd:import namespace="a8b5ce12-503f-4798-aab5-4a850e53fbc3"/>
    <xsd:import namespace="5f386d17-71ff-4ade-83b4-1377602084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5ce12-503f-4798-aab5-4a850e53f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86d17-71ff-4ade-83b4-1377602084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386d17-71ff-4ade-83b4-1377602084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6167F-12D3-40CE-A1C4-4293179B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5ce12-503f-4798-aab5-4a850e53fbc3"/>
    <ds:schemaRef ds:uri="5f386d17-71ff-4ade-83b4-13776020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DEEFA-51C8-49E9-91F1-AE8E6069C89B}">
  <ds:schemaRefs>
    <ds:schemaRef ds:uri="http://schemas.microsoft.com/office/2006/metadata/properties"/>
    <ds:schemaRef ds:uri="http://schemas.microsoft.com/office/infopath/2007/PartnerControls"/>
    <ds:schemaRef ds:uri="5f386d17-71ff-4ade-83b4-137760208475"/>
  </ds:schemaRefs>
</ds:datastoreItem>
</file>

<file path=customXml/itemProps3.xml><?xml version="1.0" encoding="utf-8"?>
<ds:datastoreItem xmlns:ds="http://schemas.openxmlformats.org/officeDocument/2006/customXml" ds:itemID="{476BC701-5ADD-462A-B114-8A77470E1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Links>
    <vt:vector size="6" baseType="variant">
      <vt:variant>
        <vt:i4>6684726</vt:i4>
      </vt:variant>
      <vt:variant>
        <vt:i4>0</vt:i4>
      </vt:variant>
      <vt:variant>
        <vt:i4>0</vt:i4>
      </vt:variant>
      <vt:variant>
        <vt:i4>5</vt:i4>
      </vt:variant>
      <vt:variant>
        <vt:lpwstr>https://carb.commentinput.com/?id=HBtS485cF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Barsotti</dc:creator>
  <cp:keywords/>
  <dc:description/>
  <cp:lastModifiedBy>Tasha Newman</cp:lastModifiedBy>
  <cp:revision>5</cp:revision>
  <dcterms:created xsi:type="dcterms:W3CDTF">2026-04-13T19:55:00Z</dcterms:created>
  <dcterms:modified xsi:type="dcterms:W3CDTF">2026-04-16T20:28:00Z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0x0101008656518BCB6B7C499DA7CDCAFB3385EB</vt:lpwstr>
  </property>
  <property fmtid="{D5CDD505-2E9C-101B-9397-08002B2CF9AE}" pid="3" name="GrammarlyDocumentId">
    <vt:lpwstr>9c83229a-e9e9-4c77-91b7-8e088978ae02</vt:lpwstr>
  </property>
</Properties>
</file>